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78E6" w14:textId="77777777" w:rsidR="00467456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LAPORAN RINGKAS</w:t>
      </w:r>
    </w:p>
    <w:p w14:paraId="4E3DD769" w14:textId="77777777" w:rsidR="00467456" w:rsidRDefault="00467456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57DB867" w14:textId="77777777" w:rsidR="00467456" w:rsidRDefault="00000000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Rahasia</w:t>
      </w:r>
    </w:p>
    <w:tbl>
      <w:tblPr>
        <w:tblStyle w:val="a"/>
        <w:tblW w:w="9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851"/>
        <w:gridCol w:w="2551"/>
        <w:gridCol w:w="2462"/>
        <w:gridCol w:w="1890"/>
      </w:tblGrid>
      <w:tr w:rsidR="00E25117" w:rsidRPr="00E25117" w14:paraId="2BDA79F7" w14:textId="77777777" w:rsidTr="005F77D6">
        <w:tc>
          <w:tcPr>
            <w:tcW w:w="5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18186B" w14:textId="3B8CC018" w:rsidR="00467456" w:rsidRPr="00E25117" w:rsidRDefault="00000000" w:rsidP="001B7446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Nama Perusahaan : </w:t>
            </w:r>
            <w:r w:rsidR="0010259C" w:rsidRPr="0010259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PT Chitose Internasional Tbk</w:t>
            </w: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6D81E9" w14:textId="3A66EAEA" w:rsidR="00467456" w:rsidRPr="00E25117" w:rsidRDefault="00000000" w:rsidP="001B7446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Kegiatan           : </w:t>
            </w:r>
            <w:r w:rsidR="00250143" w:rsidRPr="00E25117">
              <w:rPr>
                <w:rFonts w:ascii="Arial" w:eastAsia="Arial" w:hAnsi="Arial" w:cs="Arial"/>
                <w:sz w:val="18"/>
                <w:szCs w:val="18"/>
              </w:rPr>
              <w:t>Pemeriksaan Halal</w:t>
            </w: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            </w:t>
            </w:r>
          </w:p>
          <w:p w14:paraId="0A1D9499" w14:textId="77777777" w:rsidR="00467456" w:rsidRPr="00E25117" w:rsidRDefault="00000000" w:rsidP="001B7446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E25117" w:rsidRPr="00E25117" w14:paraId="16F490E6" w14:textId="77777777" w:rsidTr="00F506D9">
        <w:trPr>
          <w:trHeight w:val="560"/>
        </w:trPr>
        <w:tc>
          <w:tcPr>
            <w:tcW w:w="520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85BE09" w14:textId="0BCBB6C4" w:rsidR="00467456" w:rsidRPr="00E25117" w:rsidRDefault="00000000" w:rsidP="00F506D9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Nomor Ref.     : 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D5576" w14:textId="3AAA8B2B" w:rsidR="00467456" w:rsidRPr="00E25117" w:rsidRDefault="00000000" w:rsidP="00F506D9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Tanggal            : </w:t>
            </w:r>
            <w:r w:rsidR="00F506D9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10259C">
              <w:rPr>
                <w:rFonts w:ascii="Arial" w:eastAsia="Arial" w:hAnsi="Arial" w:cs="Arial"/>
                <w:sz w:val="18"/>
                <w:szCs w:val="18"/>
              </w:rPr>
              <w:t xml:space="preserve">3 Oktober </w:t>
            </w:r>
            <w:r w:rsidR="00815BFF" w:rsidRPr="00E25117"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10259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E25117" w:rsidRPr="00E25117" w14:paraId="481E6C87" w14:textId="77777777" w:rsidTr="005F77D6">
        <w:tc>
          <w:tcPr>
            <w:tcW w:w="520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36F0FF" w14:textId="77777777" w:rsidR="0010259C" w:rsidRDefault="00D25BA3" w:rsidP="001B4650">
            <w:pP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Jenis produk   :</w:t>
            </w:r>
            <w:r w:rsidR="001025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28FF1B8" w14:textId="58BA6A07" w:rsidR="001B4650" w:rsidRDefault="0010259C" w:rsidP="001B4650">
            <w:pP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Barang gunaan</w:t>
            </w:r>
            <w:r w:rsidR="00772752">
              <w:rPr>
                <w:rFonts w:ascii="Arial" w:eastAsia="Arial" w:hAnsi="Arial" w:cs="Arial"/>
                <w:sz w:val="18"/>
                <w:szCs w:val="18"/>
              </w:rPr>
              <w:t xml:space="preserve"> – produk rumah tangga</w:t>
            </w:r>
          </w:p>
          <w:p w14:paraId="7EAB81CD" w14:textId="77777777" w:rsidR="00467456" w:rsidRPr="00E25117" w:rsidRDefault="00467456" w:rsidP="00F506D9">
            <w:pP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5B73E" w14:textId="77777777" w:rsidR="00815BFF" w:rsidRPr="00E25117" w:rsidRDefault="00000000" w:rsidP="0025014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Standar Acuan : </w:t>
            </w:r>
            <w:r w:rsidR="00250143" w:rsidRPr="00E25117">
              <w:rPr>
                <w:rFonts w:ascii="Arial" w:eastAsia="Arial" w:hAnsi="Arial" w:cs="Arial"/>
                <w:sz w:val="18"/>
                <w:szCs w:val="18"/>
              </w:rPr>
              <w:t xml:space="preserve">Kep. Ka BPJPH No. 20 Tahun </w:t>
            </w:r>
          </w:p>
          <w:p w14:paraId="149F8E2F" w14:textId="7A3C7476" w:rsidR="00467456" w:rsidRPr="00E25117" w:rsidRDefault="00815BFF" w:rsidP="0025014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E25117"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</w:t>
            </w:r>
            <w:r w:rsidR="00250143" w:rsidRPr="00E25117">
              <w:rPr>
                <w:rFonts w:ascii="Arial" w:eastAsia="Arial" w:hAnsi="Arial" w:cs="Arial"/>
                <w:sz w:val="18"/>
                <w:szCs w:val="18"/>
              </w:rPr>
              <w:t xml:space="preserve">2023 </w:t>
            </w:r>
          </w:p>
        </w:tc>
      </w:tr>
      <w:tr w:rsidR="00E25117" w:rsidRPr="00E25117" w14:paraId="2C31699A" w14:textId="77777777" w:rsidTr="005F77D6">
        <w:tc>
          <w:tcPr>
            <w:tcW w:w="52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1F817" w14:textId="77777777" w:rsidR="00E25117" w:rsidRPr="00E25117" w:rsidRDefault="00000000" w:rsidP="00E2511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Alamat            :</w:t>
            </w:r>
          </w:p>
          <w:p w14:paraId="52364D82" w14:textId="19FC9448" w:rsidR="00467456" w:rsidRDefault="0010259C" w:rsidP="006B3D63">
            <w:pP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0259C">
              <w:rPr>
                <w:rFonts w:ascii="Arial" w:eastAsia="Arial" w:hAnsi="Arial" w:cs="Arial"/>
                <w:sz w:val="18"/>
                <w:szCs w:val="18"/>
              </w:rPr>
              <w:t>Jalan Industri III No.5, Leuwigajah Cimahi, Utama, Kec. Cimahi Sel., Kota Cimahi, Jawa Barat 40533</w:t>
            </w:r>
          </w:p>
          <w:p w14:paraId="20F41457" w14:textId="77777777" w:rsidR="001B4650" w:rsidRDefault="001B4650" w:rsidP="001B4650">
            <w:pP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65EEA5" w14:textId="70AE5946" w:rsidR="00C76AC3" w:rsidRPr="00E25117" w:rsidRDefault="00C76AC3" w:rsidP="006B3D63">
            <w:pP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Juml</w:t>
            </w:r>
            <w:r w:rsidR="008275AF"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 Karyawan : </w:t>
            </w:r>
            <w:r w:rsidR="008A1D6E">
              <w:rPr>
                <w:rFonts w:ascii="Arial" w:eastAsia="Arial" w:hAnsi="Arial" w:cs="Arial"/>
                <w:sz w:val="18"/>
                <w:szCs w:val="18"/>
              </w:rPr>
              <w:t>420 orang</w:t>
            </w:r>
            <w:r w:rsidR="00F506D9"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Omset : </w:t>
            </w:r>
          </w:p>
          <w:p w14:paraId="5C6E4B3D" w14:textId="77777777" w:rsidR="00467456" w:rsidRPr="00E25117" w:rsidRDefault="00467456" w:rsidP="001B7446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FCD28" w14:textId="77777777" w:rsidR="00E25117" w:rsidRPr="00E25117" w:rsidRDefault="00000000" w:rsidP="001B7446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Ketua Tim         : </w:t>
            </w:r>
          </w:p>
          <w:p w14:paraId="0E4946E5" w14:textId="36F04B7D" w:rsidR="00467456" w:rsidRPr="00E25117" w:rsidRDefault="0010259C" w:rsidP="00E25117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Istihanah Nurul Eskani</w:t>
            </w:r>
          </w:p>
        </w:tc>
      </w:tr>
      <w:tr w:rsidR="00E25117" w:rsidRPr="00E25117" w14:paraId="53DA5841" w14:textId="77777777" w:rsidTr="005F77D6">
        <w:trPr>
          <w:trHeight w:val="21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0B70" w14:textId="77777777" w:rsidR="00467456" w:rsidRPr="00E25117" w:rsidRDefault="00000000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Kategori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C75D" w14:textId="77777777" w:rsidR="00467456" w:rsidRPr="00E25117" w:rsidRDefault="00000000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Jumlah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2868" w14:textId="77777777" w:rsidR="00467456" w:rsidRPr="00E25117" w:rsidRDefault="00000000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Nomor LKS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EDA8" w14:textId="77777777" w:rsidR="00467456" w:rsidRPr="00E25117" w:rsidRDefault="00000000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Klausul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1A2" w14:textId="77777777" w:rsidR="00467456" w:rsidRPr="00E25117" w:rsidRDefault="00000000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Target Penyelesaian</w:t>
            </w:r>
          </w:p>
        </w:tc>
      </w:tr>
      <w:tr w:rsidR="00C76AC3" w:rsidRPr="00E25117" w14:paraId="76F920E6" w14:textId="77777777" w:rsidTr="00462B8F">
        <w:trPr>
          <w:trHeight w:val="21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EBC" w14:textId="619686CD" w:rsidR="00C76AC3" w:rsidRPr="00E25117" w:rsidRDefault="00C76AC3">
            <w:pPr>
              <w:spacing w:line="312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Ketidaksesuaian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8C6F" w14:textId="68E468B3" w:rsidR="00C76AC3" w:rsidRPr="00E25117" w:rsidRDefault="00A14E91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34CC" w14:textId="0DCF6813" w:rsidR="00C76AC3" w:rsidRPr="00E25117" w:rsidRDefault="00A14E91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51F9" w14:textId="1D918B33" w:rsidR="00C76AC3" w:rsidRPr="00E25117" w:rsidRDefault="00A14E91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196F5" w14:textId="26C5D028" w:rsidR="00C76AC3" w:rsidRPr="00E25117" w:rsidRDefault="00A14E91" w:rsidP="00462B8F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hari</w:t>
            </w:r>
          </w:p>
        </w:tc>
      </w:tr>
      <w:tr w:rsidR="00C76AC3" w:rsidRPr="00E25117" w14:paraId="4F10009C" w14:textId="77777777" w:rsidTr="0035293F">
        <w:trPr>
          <w:trHeight w:val="215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1A80" w14:textId="038035CC" w:rsidR="00C76AC3" w:rsidRPr="00E25117" w:rsidRDefault="00C76AC3">
            <w:pPr>
              <w:spacing w:line="312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Observasi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86B4" w14:textId="4DC7B0C6" w:rsidR="00C76AC3" w:rsidRPr="00E25117" w:rsidRDefault="00462B8F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77F1" w14:textId="77777777" w:rsidR="00C76AC3" w:rsidRPr="00E25117" w:rsidRDefault="00C76AC3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1625" w14:textId="77777777" w:rsidR="00C76AC3" w:rsidRPr="00E25117" w:rsidRDefault="00C76AC3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48C3" w14:textId="77777777" w:rsidR="00C76AC3" w:rsidRPr="00E25117" w:rsidRDefault="00C76AC3">
            <w:pPr>
              <w:spacing w:line="312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5117" w:rsidRPr="00E25117" w14:paraId="23744732" w14:textId="77777777">
        <w:tc>
          <w:tcPr>
            <w:tcW w:w="95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3B1D" w14:textId="77777777" w:rsidR="00467456" w:rsidRPr="00E25117" w:rsidRDefault="00000000">
            <w:pPr>
              <w:spacing w:before="240"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b/>
                <w:sz w:val="18"/>
                <w:szCs w:val="18"/>
              </w:rPr>
              <w:t>Tujuan Audit</w:t>
            </w:r>
          </w:p>
          <w:p w14:paraId="3B8C843A" w14:textId="77777777" w:rsidR="00467456" w:rsidRPr="00E25117" w:rsidRDefault="0046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AA6B89" w14:textId="5DC79C65" w:rsidR="00467456" w:rsidRPr="00E25117" w:rsidRDefault="00A34F4F" w:rsidP="00C7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Melakukan pemeriksaan kehalalan produk </w:t>
            </w:r>
            <w:r w:rsidR="00462B8F" w:rsidRPr="00462B8F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peralatan rumah tangga</w:t>
            </w:r>
            <w:r w:rsidR="00462B8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0259C" w:rsidRPr="0010259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PT Chitose Internasional Tbk</w:t>
            </w:r>
            <w:r w:rsidR="0010259C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. </w:t>
            </w:r>
            <w:r w:rsidRPr="00E25117">
              <w:rPr>
                <w:rFonts w:ascii="Arial" w:eastAsia="Arial" w:hAnsi="Arial" w:cs="Arial"/>
                <w:sz w:val="18"/>
                <w:szCs w:val="18"/>
              </w:rPr>
              <w:t>sesuai dengan kriteria halal SJPH, yaitu komitmen dan tanggungjawab, bahan, PPH, produk, pemantauan dan evaluasi</w:t>
            </w:r>
          </w:p>
          <w:p w14:paraId="1004CE8A" w14:textId="77777777" w:rsidR="00467456" w:rsidRPr="00E25117" w:rsidRDefault="0046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5117" w:rsidRPr="00C76AC3" w14:paraId="762C3EBB" w14:textId="77777777">
        <w:tc>
          <w:tcPr>
            <w:tcW w:w="955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1272" w14:textId="77777777" w:rsidR="00467456" w:rsidRPr="00E25117" w:rsidRDefault="00000000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b/>
                <w:sz w:val="18"/>
                <w:szCs w:val="18"/>
              </w:rPr>
              <w:t>Ringkasan hasil (Kesimpulan)</w:t>
            </w:r>
          </w:p>
          <w:p w14:paraId="1BBC6B9E" w14:textId="77777777" w:rsidR="00467456" w:rsidRPr="00E25117" w:rsidRDefault="00467456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247895" w14:textId="7BB42C6C" w:rsidR="00815BFF" w:rsidRPr="00E25117" w:rsidRDefault="00F506D9" w:rsidP="00C76AC3">
            <w:pPr>
              <w:spacing w:line="360" w:lineRule="auto"/>
              <w:ind w:left="0" w:hanging="2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ab/>
            </w:r>
            <w:r w:rsidR="0010259C" w:rsidRPr="0010259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PT Chitose Internasional Tbk</w:t>
            </w:r>
            <w:r w:rsidR="003129DE" w:rsidRPr="00E25117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34F4F" w:rsidRPr="00E25117">
              <w:rPr>
                <w:rFonts w:ascii="Arial" w:eastAsia="Arial" w:hAnsi="Arial" w:cs="Arial"/>
                <w:sz w:val="18"/>
                <w:szCs w:val="18"/>
              </w:rPr>
              <w:t>telah menerapkan Sistem Jaminan Produk Halal (SJPH) sesuai dengan ketentuan dalam Keputusan Kepala BPJPH No. 20 Tahun 2023 tentang kriteria SJPH. Penerapan SJPH tersebut perlu perbaikan pada</w:t>
            </w:r>
            <w:r w:rsidR="002D035E" w:rsidRPr="00E251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34F4F" w:rsidRPr="00E251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C46657C" w14:textId="4E82FAE7" w:rsidR="00815BFF" w:rsidRPr="00EF15EF" w:rsidRDefault="00815BFF" w:rsidP="00815BFF">
            <w:pPr>
              <w:spacing w:line="276" w:lineRule="auto"/>
              <w:ind w:leftChars="236" w:left="566" w:firstLineChars="0" w:firstLine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22"/>
                <w:szCs w:val="22"/>
              </w:rPr>
              <w:sym w:font="Wingdings 2" w:char="F0A3"/>
            </w:r>
            <w:r w:rsidRPr="00EF15E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F15EF">
              <w:rPr>
                <w:rFonts w:ascii="Arial" w:eastAsia="Arial" w:hAnsi="Arial" w:cs="Arial"/>
                <w:sz w:val="18"/>
                <w:szCs w:val="18"/>
              </w:rPr>
              <w:t>Komitmen dan Tanggung Jawab</w:t>
            </w:r>
            <w:r w:rsidR="00C76AC3" w:rsidRPr="00EF15E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76AC3" w:rsidRPr="00EF15EF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A14E91">
              <w:rPr>
                <w:rFonts w:ascii="Arial" w:eastAsia="Arial" w:hAnsi="Arial" w:cs="Arial"/>
                <w:sz w:val="22"/>
                <w:szCs w:val="22"/>
              </w:rPr>
              <w:sym w:font="Wingdings 2" w:char="F052"/>
            </w:r>
            <w:r w:rsidRPr="00EF15E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F15EF">
              <w:rPr>
                <w:rFonts w:ascii="Arial" w:eastAsia="Arial" w:hAnsi="Arial" w:cs="Arial"/>
                <w:sz w:val="18"/>
                <w:szCs w:val="18"/>
              </w:rPr>
              <w:t>Bahan</w:t>
            </w:r>
            <w:r w:rsidR="008275AF" w:rsidRPr="00EF15EF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275AF" w:rsidRPr="00EF15EF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275AF" w:rsidRPr="00EF15EF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275AF" w:rsidRPr="00E25117">
              <w:rPr>
                <w:rFonts w:ascii="Arial" w:eastAsia="Arial" w:hAnsi="Arial" w:cs="Arial"/>
                <w:sz w:val="22"/>
                <w:szCs w:val="22"/>
              </w:rPr>
              <w:sym w:font="Wingdings 2" w:char="F0A3"/>
            </w:r>
            <w:r w:rsidR="008275AF" w:rsidRPr="00EF15E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275AF" w:rsidRPr="00EF15EF">
              <w:rPr>
                <w:rFonts w:ascii="Arial" w:eastAsia="Arial" w:hAnsi="Arial" w:cs="Arial"/>
                <w:sz w:val="18"/>
                <w:szCs w:val="18"/>
              </w:rPr>
              <w:t>Proses Produk Halal</w:t>
            </w:r>
          </w:p>
          <w:p w14:paraId="3102EC78" w14:textId="30F8224E" w:rsidR="00815BFF" w:rsidRPr="00E25117" w:rsidRDefault="00815BFF" w:rsidP="00815BFF">
            <w:pPr>
              <w:spacing w:line="276" w:lineRule="auto"/>
              <w:ind w:leftChars="236" w:left="566" w:firstLineChars="0" w:firstLine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22"/>
                <w:szCs w:val="22"/>
              </w:rPr>
              <w:sym w:font="Wingdings 2" w:char="F0A3"/>
            </w:r>
            <w:r w:rsidRPr="00E2511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25117">
              <w:rPr>
                <w:rFonts w:ascii="Arial" w:eastAsia="Arial" w:hAnsi="Arial" w:cs="Arial"/>
                <w:sz w:val="18"/>
                <w:szCs w:val="18"/>
              </w:rPr>
              <w:t>Produk</w:t>
            </w:r>
            <w:r w:rsidR="00C76A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76AC3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275AF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275AF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E25117">
              <w:rPr>
                <w:rFonts w:ascii="Arial" w:eastAsia="Arial" w:hAnsi="Arial" w:cs="Arial"/>
                <w:sz w:val="22"/>
                <w:szCs w:val="22"/>
              </w:rPr>
              <w:sym w:font="Wingdings 2" w:char="F0A3"/>
            </w:r>
            <w:r w:rsidRPr="00E251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5117">
              <w:rPr>
                <w:rFonts w:ascii="Arial" w:eastAsia="Arial" w:hAnsi="Arial" w:cs="Arial"/>
                <w:sz w:val="18"/>
                <w:szCs w:val="18"/>
              </w:rPr>
              <w:t>Pemantauan dan evaluasi</w:t>
            </w:r>
          </w:p>
          <w:p w14:paraId="4DC4137B" w14:textId="72E3941D" w:rsidR="00467456" w:rsidRPr="00C76AC3" w:rsidRDefault="00C76AC3">
            <w:pPr>
              <w:ind w:left="0" w:hanging="2"/>
              <w:rPr>
                <w:rFonts w:ascii="Arial" w:eastAsia="Arial" w:hAnsi="Arial" w:cs="Arial"/>
                <w:i/>
                <w:iCs/>
                <w:sz w:val="18"/>
                <w:szCs w:val="18"/>
                <w:lang w:val="de-DE"/>
              </w:rPr>
            </w:pPr>
            <w:r w:rsidRPr="00C76AC3">
              <w:rPr>
                <w:rFonts w:ascii="Arial" w:eastAsia="Arial" w:hAnsi="Arial" w:cs="Arial"/>
                <w:i/>
                <w:iCs/>
                <w:sz w:val="16"/>
                <w:szCs w:val="16"/>
                <w:lang w:val="de-DE"/>
              </w:rPr>
              <w:t>*) centang pada hal yang perlu diperbaiki</w:t>
            </w:r>
          </w:p>
        </w:tc>
      </w:tr>
      <w:tr w:rsidR="00E25117" w:rsidRPr="00E25117" w14:paraId="76A1BA44" w14:textId="77777777">
        <w:tc>
          <w:tcPr>
            <w:tcW w:w="955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F7F1A" w14:textId="5C5E75F4" w:rsidR="00467456" w:rsidRPr="00E25117" w:rsidRDefault="00000000">
            <w:pPr>
              <w:spacing w:before="240" w:line="264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Rekomendasi</w:t>
            </w:r>
            <w:r w:rsidRPr="00E251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25BA3" w:rsidRPr="00E2511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24D1A5A" w14:textId="64A9B020" w:rsidR="00467456" w:rsidRPr="00E25117" w:rsidRDefault="00F506D9" w:rsidP="00C76AC3">
            <w:pPr>
              <w:spacing w:before="280"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ab/>
            </w:r>
            <w:r w:rsidR="0010259C" w:rsidRPr="0010259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PT Chitose Internasional Tbk</w:t>
            </w:r>
            <w:r w:rsidR="0010259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129DE" w:rsidRPr="00E25117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76AC3" w:rsidRPr="00A14E91">
              <w:rPr>
                <w:rFonts w:ascii="Arial" w:eastAsia="Arial" w:hAnsi="Arial" w:cs="Arial"/>
                <w:b/>
                <w:bCs/>
                <w:i/>
                <w:iCs/>
                <w:strike/>
                <w:sz w:val="18"/>
                <w:szCs w:val="18"/>
              </w:rPr>
              <w:t>belum</w:t>
            </w:r>
            <w:r w:rsidR="00C76AC3" w:rsidRPr="00C76AC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/ dapat</w:t>
            </w:r>
            <w:r w:rsidR="00A34F4F" w:rsidRPr="00C76AC3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direkomendasikan</w:t>
            </w:r>
            <w:r w:rsidR="00A34F4F" w:rsidRPr="00E25117">
              <w:rPr>
                <w:rFonts w:ascii="Arial" w:eastAsia="Arial" w:hAnsi="Arial" w:cs="Arial"/>
                <w:sz w:val="18"/>
                <w:szCs w:val="18"/>
              </w:rPr>
              <w:t xml:space="preserve"> untuk memperoleh sertifikat halal untuk produk yang didaftarkan apabila semua ketidaksesuaian telah diperbaiki dan telah diverifikasi memenuhi oleh tim</w:t>
            </w:r>
            <w:r w:rsidR="008A1D6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51736E4" w14:textId="1285B41F" w:rsidR="00815BFF" w:rsidRPr="00E25117" w:rsidRDefault="00815BFF" w:rsidP="00815BFF">
            <w:pPr>
              <w:spacing w:line="264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25117" w:rsidRPr="00C76AC3" w14:paraId="3329352C" w14:textId="77777777" w:rsidTr="005F77D6">
        <w:tc>
          <w:tcPr>
            <w:tcW w:w="5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3C30E" w14:textId="77777777" w:rsidR="00467456" w:rsidRPr="00C76AC3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C76AC3">
              <w:rPr>
                <w:rFonts w:ascii="Arial" w:eastAsia="Arial" w:hAnsi="Arial" w:cs="Arial"/>
                <w:sz w:val="18"/>
                <w:szCs w:val="18"/>
                <w:lang w:val="de-DE"/>
              </w:rPr>
              <w:t>Diterbitkan oleh  : LPH BBSPJIKB</w:t>
            </w:r>
            <w:r w:rsidRPr="00C76AC3">
              <w:rPr>
                <w:rFonts w:ascii="Arial" w:eastAsia="Arial" w:hAnsi="Arial" w:cs="Arial"/>
                <w:i/>
                <w:sz w:val="18"/>
                <w:szCs w:val="18"/>
                <w:lang w:val="de-DE"/>
              </w:rPr>
              <w:t xml:space="preserve">              </w:t>
            </w:r>
          </w:p>
          <w:p w14:paraId="350ECFC5" w14:textId="77777777" w:rsidR="00467456" w:rsidRPr="00C76AC3" w:rsidRDefault="00467456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14:paraId="348EF9C6" w14:textId="77777777" w:rsidR="00C76AC3" w:rsidRDefault="00C76AC3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14:paraId="7529EF8C" w14:textId="77777777" w:rsidR="00EF15EF" w:rsidRPr="00C76AC3" w:rsidRDefault="00EF15E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14:paraId="4BCC546D" w14:textId="365C63F8" w:rsidR="00467456" w:rsidRPr="00C76AC3" w:rsidRDefault="00000000" w:rsidP="00815BFF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C76AC3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Nama      : </w:t>
            </w:r>
            <w:r w:rsidR="00815BFF" w:rsidRPr="00C76AC3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 </w:t>
            </w:r>
            <w:r w:rsidR="0010259C">
              <w:rPr>
                <w:rFonts w:ascii="Arial" w:eastAsia="Arial" w:hAnsi="Arial" w:cs="Arial"/>
                <w:sz w:val="18"/>
                <w:szCs w:val="18"/>
              </w:rPr>
              <w:t>Istihanah Nurul Eskani</w:t>
            </w:r>
          </w:p>
          <w:p w14:paraId="78CFC50B" w14:textId="77777777" w:rsidR="00467456" w:rsidRPr="00E25117" w:rsidRDefault="00000000" w:rsidP="00815BFF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sz w:val="18"/>
                <w:szCs w:val="18"/>
              </w:rPr>
              <w:t>Jabatan   :  Ketua Tim</w:t>
            </w:r>
          </w:p>
          <w:p w14:paraId="55C722F7" w14:textId="77777777" w:rsidR="00467456" w:rsidRPr="00E25117" w:rsidRDefault="004674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55431" w14:textId="4997CEC7" w:rsidR="00467456" w:rsidRPr="00C76AC3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C76AC3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Diketahui oleh :                                       </w:t>
            </w:r>
          </w:p>
          <w:p w14:paraId="22CBBC4F" w14:textId="77777777" w:rsidR="00467456" w:rsidRPr="00C76AC3" w:rsidRDefault="00467456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14:paraId="3B21A44E" w14:textId="77777777" w:rsidR="003129DE" w:rsidRDefault="003129DE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14:paraId="4598F287" w14:textId="77777777" w:rsidR="00EF15EF" w:rsidRPr="00C76AC3" w:rsidRDefault="00EF15EF">
            <w:pPr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14:paraId="1CB70EE9" w14:textId="7394DC17" w:rsidR="00467456" w:rsidRPr="00C76AC3" w:rsidRDefault="00000000" w:rsidP="00815BFF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C76AC3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Nama     : </w:t>
            </w:r>
            <w:r w:rsidR="008A1D6E">
              <w:rPr>
                <w:rFonts w:ascii="Arial" w:eastAsia="Arial" w:hAnsi="Arial" w:cs="Arial"/>
                <w:sz w:val="18"/>
                <w:szCs w:val="18"/>
                <w:lang w:val="de-DE"/>
              </w:rPr>
              <w:t>R Nurwulan Kusumawati</w:t>
            </w:r>
          </w:p>
          <w:p w14:paraId="35C3CA00" w14:textId="441103AA" w:rsidR="00467456" w:rsidRPr="00C76AC3" w:rsidRDefault="00000000" w:rsidP="00815BFF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C76AC3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Jabatan  : </w:t>
            </w:r>
            <w:r w:rsidR="008A1D6E">
              <w:rPr>
                <w:rFonts w:ascii="Arial" w:eastAsia="Arial" w:hAnsi="Arial" w:cs="Arial"/>
                <w:sz w:val="18"/>
                <w:szCs w:val="18"/>
                <w:lang w:val="de-DE"/>
              </w:rPr>
              <w:t>Direktur</w:t>
            </w:r>
          </w:p>
        </w:tc>
      </w:tr>
      <w:tr w:rsidR="00E25117" w:rsidRPr="001B4650" w14:paraId="0B22A118" w14:textId="77777777">
        <w:trPr>
          <w:trHeight w:val="180"/>
        </w:trPr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9A449" w14:textId="77777777" w:rsidR="00467456" w:rsidRPr="00E25117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i/>
                <w:sz w:val="18"/>
                <w:szCs w:val="18"/>
              </w:rPr>
              <w:t>Note:</w:t>
            </w:r>
          </w:p>
          <w:p w14:paraId="4D687CC1" w14:textId="66BE672B" w:rsidR="00467456" w:rsidRPr="00E25117" w:rsidRDefault="00A34F4F" w:rsidP="00A34F4F">
            <w:pPr>
              <w:pStyle w:val="ListParagraph"/>
              <w:numPr>
                <w:ilvl w:val="0"/>
                <w:numId w:val="2"/>
              </w:numPr>
              <w:ind w:leftChars="0" w:left="426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i/>
                <w:sz w:val="18"/>
                <w:szCs w:val="18"/>
              </w:rPr>
              <w:t>Pernyataan yang menunjukkan bahwa audit didasarkan pada proses pengambilan sampel dari informasi yang tersedia</w:t>
            </w:r>
          </w:p>
          <w:p w14:paraId="3C86CA76" w14:textId="6BE88FCA" w:rsidR="00467456" w:rsidRPr="00E25117" w:rsidRDefault="00A34F4F" w:rsidP="00A34F4F">
            <w:pPr>
              <w:pStyle w:val="ListParagraph"/>
              <w:numPr>
                <w:ilvl w:val="0"/>
                <w:numId w:val="2"/>
              </w:numPr>
              <w:ind w:leftChars="0" w:left="426" w:firstLineChars="0"/>
              <w:rPr>
                <w:rFonts w:ascii="Arial" w:eastAsia="Arial" w:hAnsi="Arial" w:cs="Arial"/>
                <w:sz w:val="18"/>
                <w:szCs w:val="18"/>
              </w:rPr>
            </w:pPr>
            <w:r w:rsidRPr="00E25117">
              <w:rPr>
                <w:rFonts w:ascii="Arial" w:eastAsia="Arial" w:hAnsi="Arial" w:cs="Arial"/>
                <w:i/>
                <w:sz w:val="18"/>
                <w:szCs w:val="18"/>
              </w:rPr>
              <w:t>Masalah yang belum terselesaikan, jika teridentifikasi</w:t>
            </w:r>
          </w:p>
          <w:p w14:paraId="3A3B2C63" w14:textId="47B1E3A2" w:rsidR="00467456" w:rsidRPr="00C76AC3" w:rsidRDefault="00A34F4F" w:rsidP="00A34F4F">
            <w:pPr>
              <w:pStyle w:val="ListParagraph"/>
              <w:numPr>
                <w:ilvl w:val="0"/>
                <w:numId w:val="2"/>
              </w:numPr>
              <w:ind w:leftChars="0" w:left="426" w:firstLineChars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C76AC3">
              <w:rPr>
                <w:rFonts w:ascii="Arial" w:eastAsia="Arial" w:hAnsi="Arial" w:cs="Arial"/>
                <w:i/>
                <w:sz w:val="18"/>
                <w:szCs w:val="18"/>
                <w:lang w:val="de-DE"/>
              </w:rPr>
              <w:t>Perubahan signifikan, jika ada, yang mempengaruhi sistem manajemen klien sejak audit terakhir berlangsung</w:t>
            </w:r>
          </w:p>
        </w:tc>
      </w:tr>
    </w:tbl>
    <w:p w14:paraId="4A8AC200" w14:textId="77777777" w:rsidR="00467456" w:rsidRPr="00C76AC3" w:rsidRDefault="00467456" w:rsidP="00C76AC3">
      <w:pPr>
        <w:ind w:leftChars="0" w:left="0" w:firstLineChars="0" w:firstLine="0"/>
        <w:rPr>
          <w:rFonts w:ascii="Arial" w:eastAsia="Arial" w:hAnsi="Arial" w:cs="Arial"/>
          <w:sz w:val="18"/>
          <w:szCs w:val="18"/>
          <w:lang w:val="de-DE"/>
        </w:rPr>
      </w:pPr>
    </w:p>
    <w:sectPr w:rsidR="00467456" w:rsidRPr="00C76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1" w:right="1138" w:bottom="1685" w:left="1411" w:header="70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ADCC" w14:textId="77777777" w:rsidR="00474072" w:rsidRDefault="00474072">
      <w:pPr>
        <w:spacing w:line="240" w:lineRule="auto"/>
        <w:ind w:left="0" w:hanging="2"/>
      </w:pPr>
      <w:r>
        <w:separator/>
      </w:r>
    </w:p>
  </w:endnote>
  <w:endnote w:type="continuationSeparator" w:id="0">
    <w:p w14:paraId="195F09D1" w14:textId="77777777" w:rsidR="00474072" w:rsidRDefault="004740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AC88" w14:textId="77777777" w:rsidR="00467456" w:rsidRDefault="00467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CB33" w14:textId="77777777" w:rsidR="00467456" w:rsidRDefault="00000000">
    <w:pPr>
      <w:tabs>
        <w:tab w:val="center" w:pos="4320"/>
        <w:tab w:val="right" w:pos="8640"/>
        <w:tab w:val="right" w:pos="9360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>LPH BBSPJIKB</w:t>
    </w:r>
    <w:r>
      <w:rPr>
        <w:rFonts w:ascii="Arial" w:eastAsia="Arial" w:hAnsi="Arial" w:cs="Arial"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F / 7.4.8 </w:t>
    </w:r>
  </w:p>
  <w:p w14:paraId="1B2B21A5" w14:textId="77777777" w:rsidR="00467456" w:rsidRDefault="00467456">
    <w:pP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F3E9" w14:textId="77777777" w:rsidR="00467456" w:rsidRDefault="00467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8097" w14:textId="77777777" w:rsidR="00474072" w:rsidRDefault="00474072">
      <w:pPr>
        <w:spacing w:line="240" w:lineRule="auto"/>
        <w:ind w:left="0" w:hanging="2"/>
      </w:pPr>
      <w:r>
        <w:separator/>
      </w:r>
    </w:p>
  </w:footnote>
  <w:footnote w:type="continuationSeparator" w:id="0">
    <w:p w14:paraId="282A26D7" w14:textId="77777777" w:rsidR="00474072" w:rsidRDefault="004740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9474" w14:textId="77777777" w:rsidR="00467456" w:rsidRDefault="00467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FF1E" w14:textId="77777777" w:rsidR="00467456" w:rsidRDefault="00000000">
    <w:pPr>
      <w:tabs>
        <w:tab w:val="right" w:pos="8640"/>
      </w:tabs>
      <w:ind w:left="0" w:hanging="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C44A92" wp14:editId="016D8B59">
          <wp:simplePos x="0" y="0"/>
          <wp:positionH relativeFrom="column">
            <wp:posOffset>0</wp:posOffset>
          </wp:positionH>
          <wp:positionV relativeFrom="paragraph">
            <wp:posOffset>-180974</wp:posOffset>
          </wp:positionV>
          <wp:extent cx="2082800" cy="463550"/>
          <wp:effectExtent l="0" t="0" r="0" b="0"/>
          <wp:wrapNone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706"/>
                  <a:stretch>
                    <a:fillRect/>
                  </a:stretch>
                </pic:blipFill>
                <pic:spPr>
                  <a:xfrm>
                    <a:off x="0" y="0"/>
                    <a:ext cx="208280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1622" w14:textId="77777777" w:rsidR="00467456" w:rsidRDefault="004674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82E"/>
    <w:multiLevelType w:val="multilevel"/>
    <w:tmpl w:val="E0AA7CF0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13A55D6D"/>
    <w:multiLevelType w:val="hybridMultilevel"/>
    <w:tmpl w:val="643E3852"/>
    <w:lvl w:ilvl="0" w:tplc="D95C2F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10107">
    <w:abstractNumId w:val="0"/>
  </w:num>
  <w:num w:numId="2" w16cid:durableId="58264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56"/>
    <w:rsid w:val="00093319"/>
    <w:rsid w:val="00096685"/>
    <w:rsid w:val="000F1A69"/>
    <w:rsid w:val="0010259C"/>
    <w:rsid w:val="00112A04"/>
    <w:rsid w:val="00153D8D"/>
    <w:rsid w:val="00171F02"/>
    <w:rsid w:val="001B0715"/>
    <w:rsid w:val="001B4650"/>
    <w:rsid w:val="001B7446"/>
    <w:rsid w:val="00250143"/>
    <w:rsid w:val="002D035E"/>
    <w:rsid w:val="003129DE"/>
    <w:rsid w:val="003A0C35"/>
    <w:rsid w:val="003F6E62"/>
    <w:rsid w:val="00462B8F"/>
    <w:rsid w:val="00467456"/>
    <w:rsid w:val="00474072"/>
    <w:rsid w:val="004B4BEB"/>
    <w:rsid w:val="00557CD5"/>
    <w:rsid w:val="005F77D6"/>
    <w:rsid w:val="006B3D63"/>
    <w:rsid w:val="006C1B74"/>
    <w:rsid w:val="006E12FD"/>
    <w:rsid w:val="00745D30"/>
    <w:rsid w:val="00772752"/>
    <w:rsid w:val="00815BFF"/>
    <w:rsid w:val="008275AF"/>
    <w:rsid w:val="008826E5"/>
    <w:rsid w:val="008A1D6E"/>
    <w:rsid w:val="008B1FD9"/>
    <w:rsid w:val="008F5D28"/>
    <w:rsid w:val="00911B25"/>
    <w:rsid w:val="0092069D"/>
    <w:rsid w:val="00934E62"/>
    <w:rsid w:val="00A14E91"/>
    <w:rsid w:val="00A34F4F"/>
    <w:rsid w:val="00AC7AE9"/>
    <w:rsid w:val="00B44065"/>
    <w:rsid w:val="00B56319"/>
    <w:rsid w:val="00C6677F"/>
    <w:rsid w:val="00C76AC3"/>
    <w:rsid w:val="00D25BA3"/>
    <w:rsid w:val="00D943BA"/>
    <w:rsid w:val="00E0672C"/>
    <w:rsid w:val="00E25117"/>
    <w:rsid w:val="00EF15EF"/>
    <w:rsid w:val="00F506D9"/>
    <w:rsid w:val="00FC7A7C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0C20"/>
  <w15:docId w15:val="{D7086A2A-2049-4C69-BCC3-CB508BBB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>
      <w:pPr>
        <w:ind w:left="-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pPr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5">
    <w:name w:val="_Style 15"/>
    <w:basedOn w:val="TableNormal"/>
    <w:pPr>
      <w:suppressAutoHyphens/>
      <w:spacing w:line="1" w:lineRule="atLeast"/>
      <w:ind w:leftChars="-1" w:hangingChars="1"/>
      <w:textDirection w:val="btLr"/>
      <w:textAlignment w:val="top"/>
      <w:outlineLvl w:val="0"/>
    </w:pPr>
    <w:rPr>
      <w:position w:val="-1"/>
    </w:rPr>
    <w:tblPr/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Av+/2xL9/jIxZj9lleY2weT4ow==">AMUW2mXokpjXyBls2cf9X5i/Eh7h3OdfOpCWmic72lp+eribYC/L/Q87iQTHnjkAWWveGeEjScWb0ZAcJKEmpRGkQUlUSzyvjXrDfPepS56BsDnhx3tpEYg=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mbak endang</dc:creator>
  <cp:lastModifiedBy>gbmandegani@hotmail.com</cp:lastModifiedBy>
  <cp:revision>5</cp:revision>
  <cp:lastPrinted>2024-07-09T14:10:00Z</cp:lastPrinted>
  <dcterms:created xsi:type="dcterms:W3CDTF">2025-10-02T14:21:00Z</dcterms:created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92798EA849CB4EB296318A932986A92D</vt:lpwstr>
  </property>
</Properties>
</file>