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42F" w:rsidRDefault="00454126" w:rsidP="003F642F">
      <w:pPr>
        <w:spacing w:after="0" w:line="240" w:lineRule="auto"/>
        <w:rPr>
          <w:b/>
          <w:u w:val="single"/>
          <w:lang w:val="id-ID"/>
        </w:rPr>
      </w:pPr>
      <w:r>
        <w:rPr>
          <w:b/>
          <w:u w:val="single"/>
          <w:lang w:val="id-ID"/>
        </w:rPr>
        <w:t>Isi Pembahasan / Poin penting pembahasan</w:t>
      </w:r>
      <w:r w:rsidR="003F642F" w:rsidRPr="003F642F">
        <w:rPr>
          <w:b/>
          <w:u w:val="single"/>
          <w:lang w:val="id-ID"/>
        </w:rPr>
        <w:t>:</w:t>
      </w:r>
    </w:p>
    <w:p w:rsidR="00AF3564" w:rsidRPr="00381F08" w:rsidRDefault="00AF3564" w:rsidP="008864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proofErr w:type="spellStart"/>
      <w:r w:rsidRPr="00381F08">
        <w:rPr>
          <w:rFonts w:cstheme="minorHAnsi"/>
        </w:rPr>
        <w:t>Bahwa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pengajuan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Sertifikasi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berdasarkan</w:t>
      </w:r>
      <w:proofErr w:type="spellEnd"/>
      <w:r w:rsidRPr="00381F08">
        <w:rPr>
          <w:rFonts w:cstheme="minorHAnsi"/>
        </w:rPr>
        <w:t xml:space="preserve"> KBLI, </w:t>
      </w:r>
      <w:proofErr w:type="spellStart"/>
      <w:r w:rsidRPr="00381F08">
        <w:rPr>
          <w:rFonts w:cstheme="minorHAnsi"/>
        </w:rPr>
        <w:t>dan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untuk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kasus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Chitose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harus</w:t>
      </w:r>
      <w:proofErr w:type="spellEnd"/>
      <w:r w:rsidRPr="00381F08">
        <w:rPr>
          <w:rFonts w:cstheme="minorHAnsi"/>
        </w:rPr>
        <w:t xml:space="preserve"> 2 </w:t>
      </w:r>
      <w:proofErr w:type="spellStart"/>
      <w:r w:rsidRPr="00381F08">
        <w:rPr>
          <w:rFonts w:cstheme="minorHAnsi"/>
        </w:rPr>
        <w:t>pengajuan</w:t>
      </w:r>
      <w:proofErr w:type="spellEnd"/>
      <w:r w:rsidRPr="00381F08">
        <w:rPr>
          <w:rFonts w:cstheme="minorHAnsi"/>
        </w:rPr>
        <w:t xml:space="preserve"> yang </w:t>
      </w:r>
      <w:proofErr w:type="spellStart"/>
      <w:r w:rsidRPr="00381F08">
        <w:rPr>
          <w:rFonts w:cstheme="minorHAnsi"/>
        </w:rPr>
        <w:t>berbeda</w:t>
      </w:r>
      <w:proofErr w:type="spellEnd"/>
      <w:r w:rsidRPr="00381F08">
        <w:rPr>
          <w:rFonts w:cstheme="minorHAnsi"/>
        </w:rPr>
        <w:t xml:space="preserve">, </w:t>
      </w:r>
      <w:proofErr w:type="spellStart"/>
      <w:r w:rsidRPr="00381F08">
        <w:rPr>
          <w:rFonts w:cstheme="minorHAnsi"/>
        </w:rPr>
        <w:t>karena</w:t>
      </w:r>
      <w:proofErr w:type="spellEnd"/>
      <w:r w:rsidRPr="00381F08">
        <w:rPr>
          <w:rFonts w:cstheme="minorHAnsi"/>
        </w:rPr>
        <w:t xml:space="preserve"> KBLI </w:t>
      </w:r>
      <w:proofErr w:type="spellStart"/>
      <w:r w:rsidRPr="00381F08">
        <w:rPr>
          <w:rFonts w:cstheme="minorHAnsi"/>
        </w:rPr>
        <w:t>terdiri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dari</w:t>
      </w:r>
      <w:proofErr w:type="spellEnd"/>
      <w:r w:rsidRPr="00381F08">
        <w:rPr>
          <w:rFonts w:cstheme="minorHAnsi"/>
        </w:rPr>
        <w:t xml:space="preserve"> INDUSTRI FURNITURE DARI LOGAM </w:t>
      </w:r>
      <w:proofErr w:type="spellStart"/>
      <w:r w:rsidRPr="00381F08">
        <w:rPr>
          <w:rFonts w:cstheme="minorHAnsi"/>
        </w:rPr>
        <w:t>dan</w:t>
      </w:r>
      <w:proofErr w:type="spellEnd"/>
      <w:r w:rsidRPr="00381F08">
        <w:rPr>
          <w:rFonts w:cstheme="minorHAnsi"/>
        </w:rPr>
        <w:t xml:space="preserve"> </w:t>
      </w:r>
      <w:r w:rsidR="0088647D" w:rsidRPr="00381F08">
        <w:rPr>
          <w:rFonts w:cstheme="minorHAnsi"/>
        </w:rPr>
        <w:t>INDUSTRI FURNITURE UNTUK OPERASI, PERAWATAN KEDOKTERAN DAN KEDOKTERAN GIGI</w:t>
      </w:r>
      <w:r w:rsidRPr="00381F08">
        <w:rPr>
          <w:rFonts w:cstheme="minorHAnsi"/>
        </w:rPr>
        <w:t xml:space="preserve"> </w:t>
      </w:r>
    </w:p>
    <w:p w:rsidR="0088647D" w:rsidRPr="00381F08" w:rsidRDefault="0088647D" w:rsidP="00AF35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proofErr w:type="spellStart"/>
      <w:r w:rsidRPr="00381F08">
        <w:rPr>
          <w:rFonts w:cstheme="minorHAnsi"/>
        </w:rPr>
        <w:t>Bahwa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untuk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lampiran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Risalah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Kajian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Manajemen</w:t>
      </w:r>
      <w:proofErr w:type="spellEnd"/>
      <w:r w:rsidRPr="00381F08">
        <w:rPr>
          <w:rFonts w:cstheme="minorHAnsi"/>
        </w:rPr>
        <w:t xml:space="preserve">, </w:t>
      </w:r>
      <w:proofErr w:type="spellStart"/>
      <w:r w:rsidRPr="00381F08">
        <w:rPr>
          <w:rFonts w:cstheme="minorHAnsi"/>
        </w:rPr>
        <w:t>masukan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dari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tim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balai</w:t>
      </w:r>
      <w:proofErr w:type="spellEnd"/>
      <w:r w:rsidRPr="00381F08">
        <w:rPr>
          <w:rFonts w:cstheme="minorHAnsi"/>
        </w:rPr>
        <w:t xml:space="preserve"> batik </w:t>
      </w:r>
      <w:proofErr w:type="spellStart"/>
      <w:r w:rsidRPr="00381F08">
        <w:rPr>
          <w:rFonts w:cstheme="minorHAnsi"/>
        </w:rPr>
        <w:t>harus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diperiksa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kembali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karena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masih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ada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kalimat</w:t>
      </w:r>
      <w:proofErr w:type="spellEnd"/>
      <w:r w:rsidR="005B33E3" w:rsidRPr="00381F08">
        <w:rPr>
          <w:rFonts w:cstheme="minorHAnsi"/>
        </w:rPr>
        <w:t xml:space="preserve"> yang </w:t>
      </w:r>
      <w:proofErr w:type="spellStart"/>
      <w:r w:rsidR="005B33E3" w:rsidRPr="00381F08">
        <w:rPr>
          <w:rFonts w:cstheme="minorHAnsi"/>
        </w:rPr>
        <w:t>berkaitan</w:t>
      </w:r>
      <w:proofErr w:type="spellEnd"/>
      <w:r w:rsidR="005B33E3" w:rsidRPr="00381F08">
        <w:rPr>
          <w:rFonts w:cstheme="minorHAnsi"/>
        </w:rPr>
        <w:t xml:space="preserve"> </w:t>
      </w:r>
      <w:proofErr w:type="spellStart"/>
      <w:r w:rsidR="005B33E3" w:rsidRPr="00381F08">
        <w:rPr>
          <w:rFonts w:cstheme="minorHAnsi"/>
        </w:rPr>
        <w:t>dengan</w:t>
      </w:r>
      <w:proofErr w:type="spellEnd"/>
      <w:r w:rsidR="005B33E3" w:rsidRPr="00381F08">
        <w:rPr>
          <w:rFonts w:cstheme="minorHAnsi"/>
        </w:rPr>
        <w:t xml:space="preserve"> </w:t>
      </w:r>
      <w:proofErr w:type="spellStart"/>
      <w:r w:rsidR="005B33E3" w:rsidRPr="00381F08">
        <w:rPr>
          <w:rFonts w:cstheme="minorHAnsi"/>
        </w:rPr>
        <w:t>balai</w:t>
      </w:r>
      <w:proofErr w:type="spellEnd"/>
      <w:r w:rsidR="005B33E3" w:rsidRPr="00381F08">
        <w:rPr>
          <w:rFonts w:cstheme="minorHAnsi"/>
        </w:rPr>
        <w:t xml:space="preserve"> batik, agar </w:t>
      </w:r>
      <w:proofErr w:type="spellStart"/>
      <w:r w:rsidR="005B33E3" w:rsidRPr="00381F08">
        <w:rPr>
          <w:rFonts w:cstheme="minorHAnsi"/>
        </w:rPr>
        <w:t>disesuaikan</w:t>
      </w:r>
      <w:proofErr w:type="spellEnd"/>
      <w:r w:rsidR="005B33E3" w:rsidRPr="00381F08">
        <w:rPr>
          <w:rFonts w:cstheme="minorHAnsi"/>
        </w:rPr>
        <w:t xml:space="preserve"> </w:t>
      </w:r>
      <w:proofErr w:type="spellStart"/>
      <w:r w:rsidR="005B33E3" w:rsidRPr="00381F08">
        <w:rPr>
          <w:rFonts w:cstheme="minorHAnsi"/>
        </w:rPr>
        <w:t>dan</w:t>
      </w:r>
      <w:proofErr w:type="spellEnd"/>
      <w:r w:rsidR="005B33E3" w:rsidRPr="00381F08">
        <w:rPr>
          <w:rFonts w:cstheme="minorHAnsi"/>
        </w:rPr>
        <w:t xml:space="preserve"> </w:t>
      </w:r>
      <w:proofErr w:type="spellStart"/>
      <w:r w:rsidR="005B33E3" w:rsidRPr="00381F08">
        <w:rPr>
          <w:rFonts w:cstheme="minorHAnsi"/>
        </w:rPr>
        <w:t>disamakan</w:t>
      </w:r>
      <w:proofErr w:type="spellEnd"/>
      <w:r w:rsidR="005B33E3" w:rsidRPr="00381F08">
        <w:rPr>
          <w:rFonts w:cstheme="minorHAnsi"/>
        </w:rPr>
        <w:t xml:space="preserve"> </w:t>
      </w:r>
      <w:proofErr w:type="spellStart"/>
      <w:r w:rsidR="005B33E3" w:rsidRPr="00381F08">
        <w:rPr>
          <w:rFonts w:cstheme="minorHAnsi"/>
        </w:rPr>
        <w:t>untuk</w:t>
      </w:r>
      <w:proofErr w:type="spellEnd"/>
      <w:r w:rsidR="005B33E3" w:rsidRPr="00381F08">
        <w:rPr>
          <w:rFonts w:cstheme="minorHAnsi"/>
        </w:rPr>
        <w:t xml:space="preserve"> </w:t>
      </w:r>
      <w:proofErr w:type="spellStart"/>
      <w:r w:rsidR="005B33E3" w:rsidRPr="00381F08">
        <w:rPr>
          <w:rFonts w:cstheme="minorHAnsi"/>
        </w:rPr>
        <w:t>konteks</w:t>
      </w:r>
      <w:proofErr w:type="spellEnd"/>
      <w:r w:rsidR="005B33E3" w:rsidRPr="00381F08">
        <w:rPr>
          <w:rFonts w:cstheme="minorHAnsi"/>
        </w:rPr>
        <w:t xml:space="preserve"> </w:t>
      </w:r>
      <w:proofErr w:type="spellStart"/>
      <w:r w:rsidR="005B33E3" w:rsidRPr="00381F08">
        <w:rPr>
          <w:rFonts w:cstheme="minorHAnsi"/>
        </w:rPr>
        <w:t>perusahaan</w:t>
      </w:r>
      <w:proofErr w:type="spellEnd"/>
      <w:r w:rsidR="005B33E3" w:rsidRPr="00381F08">
        <w:rPr>
          <w:rFonts w:cstheme="minorHAnsi"/>
        </w:rPr>
        <w:t xml:space="preserve"> </w:t>
      </w:r>
      <w:proofErr w:type="spellStart"/>
      <w:r w:rsidR="005B33E3" w:rsidRPr="00381F08">
        <w:rPr>
          <w:rFonts w:cstheme="minorHAnsi"/>
        </w:rPr>
        <w:t>Chitose</w:t>
      </w:r>
      <w:proofErr w:type="spellEnd"/>
    </w:p>
    <w:p w:rsidR="00AF3564" w:rsidRPr="00381F08" w:rsidRDefault="00AF3564" w:rsidP="000E5A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r w:rsidRPr="00381F08">
        <w:rPr>
          <w:rFonts w:cstheme="minorHAnsi"/>
          <w:lang w:val="id-ID"/>
        </w:rPr>
        <w:t>Pemilihan &amp; penentuan nama produk yang akan di daftarkan ke situs ptsp halal, akan disesuaikan kembali berdasarkan pemilihan nama dari Marketing &amp; sales</w:t>
      </w:r>
      <w:r w:rsidR="000E5AD0" w:rsidRPr="00381F08">
        <w:rPr>
          <w:rFonts w:cstheme="minorHAnsi"/>
        </w:rPr>
        <w:t xml:space="preserve">. </w:t>
      </w:r>
      <w:r w:rsidR="000E5AD0" w:rsidRPr="00381F08">
        <w:rPr>
          <w:rFonts w:cstheme="minorHAnsi"/>
          <w:lang w:val="nb-NO"/>
        </w:rPr>
        <w:t>Pemilihan nama produk sebaiknya dipilih agar algoritmanya lebih mudah ditemukan oleh customer.</w:t>
      </w:r>
    </w:p>
    <w:p w:rsidR="00AF3564" w:rsidRPr="00381F08" w:rsidRDefault="00AF3564" w:rsidP="00AF35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r w:rsidRPr="00381F08">
        <w:rPr>
          <w:rFonts w:cstheme="minorHAnsi"/>
          <w:lang w:val="id-ID"/>
        </w:rPr>
        <w:t>Bahwa pemilihan nama harus mempertimbangkan kata kunci untuk kemudahan dalam pencarian oleh konsumen, tidak hanya nama tipe produk</w:t>
      </w:r>
    </w:p>
    <w:p w:rsidR="00AF3564" w:rsidRPr="00381F08" w:rsidRDefault="00AF3564" w:rsidP="00AF35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r w:rsidRPr="00381F08">
        <w:rPr>
          <w:rFonts w:cstheme="minorHAnsi"/>
          <w:lang w:val="id-ID"/>
        </w:rPr>
        <w:t>Contoh penamaan yang baik seperti, "KURSI SEKOLAH CHITOSE MANABU", tidak ditulis Manabu AH-01</w:t>
      </w:r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saja</w:t>
      </w:r>
      <w:proofErr w:type="spellEnd"/>
      <w:r w:rsidRPr="00381F08">
        <w:rPr>
          <w:rFonts w:cstheme="minorHAnsi"/>
          <w:lang w:val="id-ID"/>
        </w:rPr>
        <w:t>. Contoh lainnya, "KURSI LIPAT CHITOSE YAMATO (AH, HH, NN)", tidak Yamato NN saja</w:t>
      </w:r>
    </w:p>
    <w:p w:rsidR="00AF3564" w:rsidRPr="00381F08" w:rsidRDefault="00AF3564" w:rsidP="00AF35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r w:rsidRPr="00381F08">
        <w:rPr>
          <w:rFonts w:cstheme="minorHAnsi"/>
          <w:lang w:val="id-ID"/>
        </w:rPr>
        <w:t>Bahwa untuk lampiran 5 terkait bahan baku, harus di revisi dan dilengkapi dengan nama merk bahan, produsen, dan supplier</w:t>
      </w:r>
      <w:r w:rsidR="000E5AD0" w:rsidRPr="00381F08">
        <w:rPr>
          <w:rFonts w:cstheme="minorHAnsi"/>
        </w:rPr>
        <w:t xml:space="preserve">, </w:t>
      </w:r>
      <w:proofErr w:type="spellStart"/>
      <w:r w:rsidR="000E5AD0" w:rsidRPr="00381F08">
        <w:rPr>
          <w:rFonts w:cstheme="minorHAnsi"/>
        </w:rPr>
        <w:t>bukan</w:t>
      </w:r>
      <w:proofErr w:type="spellEnd"/>
      <w:r w:rsidR="000E5AD0" w:rsidRPr="00381F08">
        <w:rPr>
          <w:rFonts w:cstheme="minorHAnsi"/>
        </w:rPr>
        <w:t xml:space="preserve"> </w:t>
      </w:r>
      <w:proofErr w:type="spellStart"/>
      <w:r w:rsidR="000E5AD0" w:rsidRPr="00381F08">
        <w:rPr>
          <w:rFonts w:cstheme="minorHAnsi"/>
        </w:rPr>
        <w:t>hanya</w:t>
      </w:r>
      <w:proofErr w:type="spellEnd"/>
      <w:r w:rsidR="000E5AD0" w:rsidRPr="00381F08">
        <w:rPr>
          <w:rFonts w:cstheme="minorHAnsi"/>
        </w:rPr>
        <w:t xml:space="preserve"> </w:t>
      </w:r>
      <w:proofErr w:type="spellStart"/>
      <w:r w:rsidR="000E5AD0" w:rsidRPr="00381F08">
        <w:rPr>
          <w:rFonts w:cstheme="minorHAnsi"/>
        </w:rPr>
        <w:t>jenis</w:t>
      </w:r>
      <w:proofErr w:type="spellEnd"/>
      <w:r w:rsidR="000E5AD0" w:rsidRPr="00381F08">
        <w:rPr>
          <w:rFonts w:cstheme="minorHAnsi"/>
        </w:rPr>
        <w:t xml:space="preserve"> </w:t>
      </w:r>
      <w:proofErr w:type="spellStart"/>
      <w:r w:rsidR="000E5AD0" w:rsidRPr="00381F08">
        <w:rPr>
          <w:rFonts w:cstheme="minorHAnsi"/>
        </w:rPr>
        <w:t>bahan</w:t>
      </w:r>
      <w:proofErr w:type="spellEnd"/>
      <w:r w:rsidR="000E5AD0" w:rsidRPr="00381F08">
        <w:rPr>
          <w:rFonts w:cstheme="minorHAnsi"/>
        </w:rPr>
        <w:t xml:space="preserve"> </w:t>
      </w:r>
      <w:proofErr w:type="spellStart"/>
      <w:r w:rsidR="000E5AD0" w:rsidRPr="00381F08">
        <w:rPr>
          <w:rFonts w:cstheme="minorHAnsi"/>
        </w:rPr>
        <w:t>sehingga</w:t>
      </w:r>
      <w:proofErr w:type="spellEnd"/>
      <w:r w:rsidR="000E5AD0" w:rsidRPr="00381F08">
        <w:rPr>
          <w:rFonts w:cstheme="minorHAnsi"/>
        </w:rPr>
        <w:t xml:space="preserve"> auditor </w:t>
      </w:r>
      <w:proofErr w:type="spellStart"/>
      <w:r w:rsidR="000E5AD0" w:rsidRPr="00381F08">
        <w:rPr>
          <w:rFonts w:cstheme="minorHAnsi"/>
        </w:rPr>
        <w:t>nantinya</w:t>
      </w:r>
      <w:proofErr w:type="spellEnd"/>
      <w:r w:rsidR="000E5AD0" w:rsidRPr="00381F08">
        <w:rPr>
          <w:rFonts w:cstheme="minorHAnsi"/>
        </w:rPr>
        <w:t xml:space="preserve"> </w:t>
      </w:r>
      <w:proofErr w:type="spellStart"/>
      <w:r w:rsidR="000E5AD0" w:rsidRPr="00381F08">
        <w:rPr>
          <w:rFonts w:cstheme="minorHAnsi"/>
        </w:rPr>
        <w:t>lebih</w:t>
      </w:r>
      <w:proofErr w:type="spellEnd"/>
      <w:r w:rsidR="000E5AD0" w:rsidRPr="00381F08">
        <w:rPr>
          <w:rFonts w:cstheme="minorHAnsi"/>
        </w:rPr>
        <w:t xml:space="preserve"> </w:t>
      </w:r>
      <w:proofErr w:type="spellStart"/>
      <w:r w:rsidR="000E5AD0" w:rsidRPr="00381F08">
        <w:rPr>
          <w:rFonts w:cstheme="minorHAnsi"/>
        </w:rPr>
        <w:t>mudah</w:t>
      </w:r>
      <w:proofErr w:type="spellEnd"/>
      <w:r w:rsidR="000E5AD0" w:rsidRPr="00381F08">
        <w:rPr>
          <w:rFonts w:cstheme="minorHAnsi"/>
        </w:rPr>
        <w:t xml:space="preserve"> </w:t>
      </w:r>
      <w:proofErr w:type="spellStart"/>
      <w:r w:rsidR="000E5AD0" w:rsidRPr="00381F08">
        <w:rPr>
          <w:rFonts w:cstheme="minorHAnsi"/>
        </w:rPr>
        <w:t>menelusuri</w:t>
      </w:r>
      <w:proofErr w:type="spellEnd"/>
      <w:r w:rsidR="000E5AD0" w:rsidRPr="00381F08">
        <w:rPr>
          <w:rFonts w:cstheme="minorHAnsi"/>
        </w:rPr>
        <w:t>.</w:t>
      </w:r>
    </w:p>
    <w:p w:rsidR="008C1B17" w:rsidRPr="00381F08" w:rsidRDefault="008C1B17" w:rsidP="00AF35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proofErr w:type="spellStart"/>
      <w:r w:rsidRPr="00381F08">
        <w:rPr>
          <w:rFonts w:cstheme="minorHAnsi"/>
        </w:rPr>
        <w:t>Lampiran</w:t>
      </w:r>
      <w:proofErr w:type="spellEnd"/>
      <w:r w:rsidRPr="00381F08">
        <w:rPr>
          <w:rFonts w:cstheme="minorHAnsi"/>
        </w:rPr>
        <w:t xml:space="preserve"> 5 </w:t>
      </w:r>
      <w:proofErr w:type="spellStart"/>
      <w:r w:rsidRPr="00381F08">
        <w:rPr>
          <w:rFonts w:cstheme="minorHAnsi"/>
        </w:rPr>
        <w:t>bahan</w:t>
      </w:r>
      <w:proofErr w:type="spellEnd"/>
      <w:r w:rsidRPr="00381F08">
        <w:rPr>
          <w:rFonts w:cstheme="minorHAnsi"/>
        </w:rPr>
        <w:t xml:space="preserve"> </w:t>
      </w:r>
      <w:proofErr w:type="spellStart"/>
      <w:proofErr w:type="gramStart"/>
      <w:r w:rsidRPr="00381F08">
        <w:rPr>
          <w:rFonts w:cstheme="minorHAnsi"/>
        </w:rPr>
        <w:t>baku</w:t>
      </w:r>
      <w:proofErr w:type="spellEnd"/>
      <w:proofErr w:type="gram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pembantu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sedapat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mungkin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dicari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bahan-bahan</w:t>
      </w:r>
      <w:proofErr w:type="spellEnd"/>
      <w:r w:rsidRPr="00381F08">
        <w:rPr>
          <w:rFonts w:cstheme="minorHAnsi"/>
        </w:rPr>
        <w:t xml:space="preserve"> yang </w:t>
      </w:r>
      <w:proofErr w:type="spellStart"/>
      <w:r w:rsidRPr="00381F08">
        <w:rPr>
          <w:rFonts w:cstheme="minorHAnsi"/>
        </w:rPr>
        <w:t>sudah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memiliki</w:t>
      </w:r>
      <w:proofErr w:type="spellEnd"/>
      <w:r w:rsidRPr="00381F08">
        <w:rPr>
          <w:rFonts w:cstheme="minorHAnsi"/>
        </w:rPr>
        <w:t xml:space="preserve"> SH (</w:t>
      </w:r>
      <w:proofErr w:type="spellStart"/>
      <w:r w:rsidRPr="00381F08">
        <w:rPr>
          <w:rFonts w:cstheme="minorHAnsi"/>
        </w:rPr>
        <w:t>sertifikat</w:t>
      </w:r>
      <w:proofErr w:type="spellEnd"/>
      <w:r w:rsidRPr="00381F08">
        <w:rPr>
          <w:rFonts w:cstheme="minorHAnsi"/>
        </w:rPr>
        <w:t xml:space="preserve"> Halal), </w:t>
      </w:r>
      <w:proofErr w:type="spellStart"/>
      <w:r w:rsidRPr="00381F08">
        <w:rPr>
          <w:rFonts w:cstheme="minorHAnsi"/>
        </w:rPr>
        <w:t>bisa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dicari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pada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situs</w:t>
      </w:r>
      <w:proofErr w:type="spellEnd"/>
      <w:r w:rsidRPr="00381F08">
        <w:rPr>
          <w:rFonts w:cstheme="minorHAnsi"/>
        </w:rPr>
        <w:t xml:space="preserve"> BPJPH </w:t>
      </w:r>
      <w:proofErr w:type="spellStart"/>
      <w:r w:rsidRPr="00381F08">
        <w:rPr>
          <w:rFonts w:cstheme="minorHAnsi"/>
        </w:rPr>
        <w:t>atau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dilihat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langsung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pada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kemasan</w:t>
      </w:r>
      <w:proofErr w:type="spellEnd"/>
      <w:r w:rsidRPr="00381F08">
        <w:rPr>
          <w:rFonts w:cstheme="minorHAnsi"/>
        </w:rPr>
        <w:t>/</w:t>
      </w:r>
      <w:proofErr w:type="spellStart"/>
      <w:r w:rsidRPr="00381F08">
        <w:rPr>
          <w:rFonts w:cstheme="minorHAnsi"/>
        </w:rPr>
        <w:t>ditanyakan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kepada</w:t>
      </w:r>
      <w:proofErr w:type="spellEnd"/>
      <w:r w:rsidRPr="00381F08">
        <w:rPr>
          <w:rFonts w:cstheme="minorHAnsi"/>
        </w:rPr>
        <w:t xml:space="preserve"> vendor.</w:t>
      </w:r>
    </w:p>
    <w:p w:rsidR="008C1B17" w:rsidRPr="00381F08" w:rsidRDefault="00AF3564" w:rsidP="000E5A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r w:rsidRPr="00381F08">
        <w:rPr>
          <w:rFonts w:cstheme="minorHAnsi"/>
          <w:lang w:val="id-ID"/>
        </w:rPr>
        <w:t xml:space="preserve">Bahwa untuk lampiran 5, harus di pastikan kehalalannya dari proses dan senyawa pembentuk, </w:t>
      </w:r>
      <w:proofErr w:type="spellStart"/>
      <w:r w:rsidR="008C1B17" w:rsidRPr="00381F08">
        <w:rPr>
          <w:rFonts w:cstheme="minorHAnsi"/>
        </w:rPr>
        <w:t>Jika</w:t>
      </w:r>
      <w:proofErr w:type="spellEnd"/>
      <w:r w:rsidR="008C1B17" w:rsidRPr="00381F08">
        <w:rPr>
          <w:rFonts w:cstheme="minorHAnsi"/>
        </w:rPr>
        <w:t xml:space="preserve"> </w:t>
      </w:r>
      <w:proofErr w:type="spellStart"/>
      <w:r w:rsidR="008C1B17" w:rsidRPr="00381F08">
        <w:rPr>
          <w:rFonts w:cstheme="minorHAnsi"/>
        </w:rPr>
        <w:t>belum</w:t>
      </w:r>
      <w:proofErr w:type="spellEnd"/>
      <w:r w:rsidR="008C1B17" w:rsidRPr="00381F08">
        <w:rPr>
          <w:rFonts w:cstheme="minorHAnsi"/>
        </w:rPr>
        <w:t xml:space="preserve"> </w:t>
      </w:r>
      <w:proofErr w:type="spellStart"/>
      <w:r w:rsidR="008C1B17" w:rsidRPr="00381F08">
        <w:rPr>
          <w:rFonts w:cstheme="minorHAnsi"/>
        </w:rPr>
        <w:t>mempunyai</w:t>
      </w:r>
      <w:proofErr w:type="spellEnd"/>
      <w:r w:rsidR="008C1B17" w:rsidRPr="00381F08">
        <w:rPr>
          <w:rFonts w:cstheme="minorHAnsi"/>
        </w:rPr>
        <w:t xml:space="preserve"> SH </w:t>
      </w:r>
      <w:proofErr w:type="spellStart"/>
      <w:r w:rsidR="008C1B17" w:rsidRPr="00381F08">
        <w:rPr>
          <w:rFonts w:cstheme="minorHAnsi"/>
        </w:rPr>
        <w:t>maka</w:t>
      </w:r>
      <w:proofErr w:type="spellEnd"/>
      <w:r w:rsidR="008C1B17" w:rsidRPr="00381F08">
        <w:rPr>
          <w:rFonts w:cstheme="minorHAnsi"/>
        </w:rPr>
        <w:t xml:space="preserve"> </w:t>
      </w:r>
      <w:proofErr w:type="spellStart"/>
      <w:r w:rsidR="008C1B17" w:rsidRPr="00381F08">
        <w:rPr>
          <w:rFonts w:cstheme="minorHAnsi"/>
        </w:rPr>
        <w:t>bisa</w:t>
      </w:r>
      <w:proofErr w:type="spellEnd"/>
      <w:r w:rsidR="008C1B17" w:rsidRPr="00381F08">
        <w:rPr>
          <w:rFonts w:cstheme="minorHAnsi"/>
        </w:rPr>
        <w:t xml:space="preserve"> </w:t>
      </w:r>
      <w:proofErr w:type="spellStart"/>
      <w:r w:rsidR="008C1B17" w:rsidRPr="00381F08">
        <w:rPr>
          <w:rFonts w:cstheme="minorHAnsi"/>
        </w:rPr>
        <w:t>dimintakan</w:t>
      </w:r>
      <w:proofErr w:type="spellEnd"/>
      <w:r w:rsidR="008C1B17" w:rsidRPr="00381F08">
        <w:rPr>
          <w:rFonts w:cstheme="minorHAnsi"/>
        </w:rPr>
        <w:t xml:space="preserve"> MSDS, </w:t>
      </w:r>
      <w:proofErr w:type="spellStart"/>
      <w:r w:rsidR="008C1B17" w:rsidRPr="00381F08">
        <w:rPr>
          <w:rFonts w:cstheme="minorHAnsi"/>
        </w:rPr>
        <w:t>jika</w:t>
      </w:r>
      <w:proofErr w:type="spellEnd"/>
      <w:r w:rsidR="008C1B17" w:rsidRPr="00381F08">
        <w:rPr>
          <w:rFonts w:cstheme="minorHAnsi"/>
        </w:rPr>
        <w:t xml:space="preserve"> </w:t>
      </w:r>
      <w:proofErr w:type="spellStart"/>
      <w:r w:rsidR="008C1B17" w:rsidRPr="00381F08">
        <w:rPr>
          <w:rFonts w:cstheme="minorHAnsi"/>
        </w:rPr>
        <w:t>tidak</w:t>
      </w:r>
      <w:proofErr w:type="spellEnd"/>
      <w:r w:rsidR="008C1B17" w:rsidRPr="00381F08">
        <w:rPr>
          <w:rFonts w:cstheme="minorHAnsi"/>
        </w:rPr>
        <w:t xml:space="preserve"> </w:t>
      </w:r>
      <w:proofErr w:type="spellStart"/>
      <w:r w:rsidR="008C1B17" w:rsidRPr="00381F08">
        <w:rPr>
          <w:rFonts w:cstheme="minorHAnsi"/>
        </w:rPr>
        <w:t>ada</w:t>
      </w:r>
      <w:proofErr w:type="spellEnd"/>
      <w:r w:rsidR="008C1B17" w:rsidRPr="00381F08">
        <w:rPr>
          <w:rFonts w:cstheme="minorHAnsi"/>
        </w:rPr>
        <w:t xml:space="preserve"> </w:t>
      </w:r>
      <w:proofErr w:type="spellStart"/>
      <w:r w:rsidR="008C1B17" w:rsidRPr="00381F08">
        <w:rPr>
          <w:rFonts w:cstheme="minorHAnsi"/>
        </w:rPr>
        <w:t>bisa</w:t>
      </w:r>
      <w:proofErr w:type="spellEnd"/>
      <w:r w:rsidR="008C1B17" w:rsidRPr="00381F08">
        <w:rPr>
          <w:rFonts w:cstheme="minorHAnsi"/>
        </w:rPr>
        <w:t xml:space="preserve"> </w:t>
      </w:r>
      <w:proofErr w:type="spellStart"/>
      <w:r w:rsidR="008C1B17" w:rsidRPr="00381F08">
        <w:rPr>
          <w:rFonts w:cstheme="minorHAnsi"/>
        </w:rPr>
        <w:t>dengan</w:t>
      </w:r>
      <w:proofErr w:type="spellEnd"/>
      <w:r w:rsidR="008C1B17" w:rsidRPr="00381F08">
        <w:rPr>
          <w:rFonts w:cstheme="minorHAnsi"/>
        </w:rPr>
        <w:t xml:space="preserve"> COA. </w:t>
      </w:r>
      <w:proofErr w:type="spellStart"/>
      <w:r w:rsidR="008C1B17" w:rsidRPr="00381F08">
        <w:rPr>
          <w:rFonts w:cstheme="minorHAnsi"/>
        </w:rPr>
        <w:t>Jika</w:t>
      </w:r>
      <w:proofErr w:type="spellEnd"/>
      <w:r w:rsidR="008C1B17" w:rsidRPr="00381F08">
        <w:rPr>
          <w:rFonts w:cstheme="minorHAnsi"/>
        </w:rPr>
        <w:t xml:space="preserve"> </w:t>
      </w:r>
      <w:proofErr w:type="spellStart"/>
      <w:r w:rsidR="008C1B17" w:rsidRPr="00381F08">
        <w:rPr>
          <w:rFonts w:cstheme="minorHAnsi"/>
        </w:rPr>
        <w:t>masih</w:t>
      </w:r>
      <w:proofErr w:type="spellEnd"/>
      <w:r w:rsidR="008C1B17" w:rsidRPr="00381F08">
        <w:rPr>
          <w:rFonts w:cstheme="minorHAnsi"/>
        </w:rPr>
        <w:t xml:space="preserve"> </w:t>
      </w:r>
      <w:proofErr w:type="spellStart"/>
      <w:r w:rsidR="008C1B17" w:rsidRPr="00381F08">
        <w:rPr>
          <w:rFonts w:cstheme="minorHAnsi"/>
        </w:rPr>
        <w:t>tidak</w:t>
      </w:r>
      <w:proofErr w:type="spellEnd"/>
      <w:r w:rsidR="008C1B17" w:rsidRPr="00381F08">
        <w:rPr>
          <w:rFonts w:cstheme="minorHAnsi"/>
        </w:rPr>
        <w:t xml:space="preserve"> </w:t>
      </w:r>
      <w:proofErr w:type="spellStart"/>
      <w:r w:rsidR="008C1B17" w:rsidRPr="00381F08">
        <w:rPr>
          <w:rFonts w:cstheme="minorHAnsi"/>
        </w:rPr>
        <w:t>ada</w:t>
      </w:r>
      <w:proofErr w:type="spellEnd"/>
      <w:r w:rsidR="008C1B17" w:rsidRPr="00381F08">
        <w:rPr>
          <w:rFonts w:cstheme="minorHAnsi"/>
        </w:rPr>
        <w:t xml:space="preserve"> </w:t>
      </w:r>
      <w:proofErr w:type="spellStart"/>
      <w:r w:rsidR="008C1B17" w:rsidRPr="00381F08">
        <w:rPr>
          <w:rFonts w:cstheme="minorHAnsi"/>
        </w:rPr>
        <w:t>maka</w:t>
      </w:r>
      <w:proofErr w:type="spellEnd"/>
      <w:r w:rsidR="008C1B17" w:rsidRPr="00381F08">
        <w:rPr>
          <w:rFonts w:cstheme="minorHAnsi"/>
        </w:rPr>
        <w:t xml:space="preserve"> </w:t>
      </w:r>
      <w:proofErr w:type="spellStart"/>
      <w:r w:rsidR="008C1B17" w:rsidRPr="00381F08">
        <w:rPr>
          <w:rFonts w:cstheme="minorHAnsi"/>
        </w:rPr>
        <w:t>meminta</w:t>
      </w:r>
      <w:proofErr w:type="spellEnd"/>
      <w:r w:rsidR="008C1B17" w:rsidRPr="00381F08">
        <w:rPr>
          <w:rFonts w:cstheme="minorHAnsi"/>
        </w:rPr>
        <w:t xml:space="preserve"> </w:t>
      </w:r>
      <w:proofErr w:type="spellStart"/>
      <w:r w:rsidR="008C1B17" w:rsidRPr="00381F08">
        <w:rPr>
          <w:rFonts w:cstheme="minorHAnsi"/>
        </w:rPr>
        <w:t>kepada</w:t>
      </w:r>
      <w:proofErr w:type="spellEnd"/>
      <w:r w:rsidR="008C1B17" w:rsidRPr="00381F08">
        <w:rPr>
          <w:rFonts w:cstheme="minorHAnsi"/>
        </w:rPr>
        <w:t xml:space="preserve"> vendor </w:t>
      </w:r>
      <w:proofErr w:type="spellStart"/>
      <w:r w:rsidR="008C1B17" w:rsidRPr="00381F08">
        <w:rPr>
          <w:rFonts w:cstheme="minorHAnsi"/>
        </w:rPr>
        <w:t>untuk</w:t>
      </w:r>
      <w:proofErr w:type="spellEnd"/>
      <w:r w:rsidR="008C1B17" w:rsidRPr="00381F08">
        <w:rPr>
          <w:rFonts w:cstheme="minorHAnsi"/>
        </w:rPr>
        <w:t xml:space="preserve"> </w:t>
      </w:r>
      <w:proofErr w:type="spellStart"/>
      <w:r w:rsidR="008C1B17" w:rsidRPr="00381F08">
        <w:rPr>
          <w:rFonts w:cstheme="minorHAnsi"/>
        </w:rPr>
        <w:t>memberi</w:t>
      </w:r>
      <w:proofErr w:type="spellEnd"/>
      <w:r w:rsidR="008C1B17" w:rsidRPr="00381F08">
        <w:rPr>
          <w:rFonts w:cstheme="minorHAnsi"/>
        </w:rPr>
        <w:t xml:space="preserve"> </w:t>
      </w:r>
      <w:proofErr w:type="spellStart"/>
      <w:r w:rsidR="008C1B17" w:rsidRPr="00381F08">
        <w:rPr>
          <w:rFonts w:cstheme="minorHAnsi"/>
        </w:rPr>
        <w:t>pernyataan</w:t>
      </w:r>
      <w:proofErr w:type="spellEnd"/>
      <w:r w:rsidR="008C1B17" w:rsidRPr="00381F08">
        <w:rPr>
          <w:rFonts w:cstheme="minorHAnsi"/>
        </w:rPr>
        <w:t xml:space="preserve"> </w:t>
      </w:r>
      <w:proofErr w:type="spellStart"/>
      <w:proofErr w:type="gramStart"/>
      <w:r w:rsidR="008C1B17" w:rsidRPr="00381F08">
        <w:rPr>
          <w:rFonts w:cstheme="minorHAnsi"/>
        </w:rPr>
        <w:t>surat</w:t>
      </w:r>
      <w:proofErr w:type="spellEnd"/>
      <w:proofErr w:type="gramEnd"/>
      <w:r w:rsidR="008C1B17" w:rsidRPr="00381F08">
        <w:rPr>
          <w:rFonts w:cstheme="minorHAnsi"/>
        </w:rPr>
        <w:t xml:space="preserve"> </w:t>
      </w:r>
      <w:proofErr w:type="spellStart"/>
      <w:r w:rsidR="008C1B17" w:rsidRPr="00381F08">
        <w:rPr>
          <w:rFonts w:cstheme="minorHAnsi"/>
        </w:rPr>
        <w:t>bebas</w:t>
      </w:r>
      <w:proofErr w:type="spellEnd"/>
      <w:r w:rsidR="008C1B17" w:rsidRPr="00381F08">
        <w:rPr>
          <w:rFonts w:cstheme="minorHAnsi"/>
        </w:rPr>
        <w:t xml:space="preserve"> </w:t>
      </w:r>
      <w:proofErr w:type="spellStart"/>
      <w:r w:rsidR="008C1B17" w:rsidRPr="00381F08">
        <w:rPr>
          <w:rFonts w:cstheme="minorHAnsi"/>
        </w:rPr>
        <w:t>babi</w:t>
      </w:r>
      <w:proofErr w:type="spellEnd"/>
      <w:r w:rsidR="008C1B17" w:rsidRPr="00381F08">
        <w:rPr>
          <w:rFonts w:cstheme="minorHAnsi"/>
        </w:rPr>
        <w:t>.</w:t>
      </w:r>
    </w:p>
    <w:p w:rsidR="00AF3564" w:rsidRPr="00381F08" w:rsidRDefault="00AF3564" w:rsidP="00AF35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r w:rsidRPr="00381F08">
        <w:rPr>
          <w:rFonts w:cstheme="minorHAnsi"/>
          <w:lang w:val="id-ID"/>
        </w:rPr>
        <w:t>Bahwa tugas pelengkapan</w:t>
      </w:r>
      <w:r w:rsidR="00E51856" w:rsidRPr="00381F08">
        <w:rPr>
          <w:rFonts w:cstheme="minorHAnsi"/>
        </w:rPr>
        <w:t xml:space="preserve"> Excel</w:t>
      </w:r>
      <w:r w:rsidRPr="00381F08">
        <w:rPr>
          <w:rFonts w:cstheme="minorHAnsi"/>
          <w:lang w:val="id-ID"/>
        </w:rPr>
        <w:t xml:space="preserve"> lampiran-5 </w:t>
      </w:r>
      <w:proofErr w:type="spellStart"/>
      <w:r w:rsidR="00E51856" w:rsidRPr="00381F08">
        <w:rPr>
          <w:rFonts w:cstheme="minorHAnsi"/>
        </w:rPr>
        <w:t>dan</w:t>
      </w:r>
      <w:proofErr w:type="spellEnd"/>
      <w:r w:rsidR="00E51856" w:rsidRPr="00381F08">
        <w:rPr>
          <w:rFonts w:cstheme="minorHAnsi"/>
        </w:rPr>
        <w:t xml:space="preserve"> </w:t>
      </w:r>
      <w:proofErr w:type="spellStart"/>
      <w:r w:rsidR="00E51856" w:rsidRPr="00381F08">
        <w:rPr>
          <w:rFonts w:cstheme="minorHAnsi"/>
        </w:rPr>
        <w:t>pelaporan</w:t>
      </w:r>
      <w:proofErr w:type="spellEnd"/>
      <w:r w:rsidR="00E51856" w:rsidRPr="00381F08">
        <w:rPr>
          <w:rFonts w:cstheme="minorHAnsi"/>
        </w:rPr>
        <w:t xml:space="preserve"> </w:t>
      </w:r>
      <w:proofErr w:type="spellStart"/>
      <w:r w:rsidR="00E51856" w:rsidRPr="00381F08">
        <w:rPr>
          <w:rFonts w:cstheme="minorHAnsi"/>
        </w:rPr>
        <w:t>ke</w:t>
      </w:r>
      <w:proofErr w:type="spellEnd"/>
      <w:r w:rsidR="00E51856" w:rsidRPr="00381F08">
        <w:rPr>
          <w:rFonts w:cstheme="minorHAnsi"/>
        </w:rPr>
        <w:t xml:space="preserve"> </w:t>
      </w:r>
      <w:proofErr w:type="spellStart"/>
      <w:r w:rsidR="00E51856" w:rsidRPr="00381F08">
        <w:rPr>
          <w:rFonts w:cstheme="minorHAnsi"/>
        </w:rPr>
        <w:t>situs</w:t>
      </w:r>
      <w:proofErr w:type="spellEnd"/>
      <w:r w:rsidR="00E51856" w:rsidRPr="00381F08">
        <w:rPr>
          <w:rFonts w:cstheme="minorHAnsi"/>
        </w:rPr>
        <w:t xml:space="preserve"> </w:t>
      </w:r>
      <w:proofErr w:type="spellStart"/>
      <w:r w:rsidR="00E51856" w:rsidRPr="00381F08">
        <w:rPr>
          <w:rFonts w:cstheme="minorHAnsi"/>
        </w:rPr>
        <w:t>ptsp</w:t>
      </w:r>
      <w:proofErr w:type="spellEnd"/>
      <w:r w:rsidR="00E51856" w:rsidRPr="00381F08">
        <w:rPr>
          <w:rFonts w:cstheme="minorHAnsi"/>
        </w:rPr>
        <w:t xml:space="preserve"> halal </w:t>
      </w:r>
      <w:r w:rsidRPr="00381F08">
        <w:rPr>
          <w:rFonts w:cstheme="minorHAnsi"/>
          <w:lang w:val="id-ID"/>
        </w:rPr>
        <w:t>diserahkan ke tim PCH</w:t>
      </w:r>
      <w:r w:rsidR="0088647D" w:rsidRPr="00381F08">
        <w:rPr>
          <w:rFonts w:cstheme="minorHAnsi"/>
        </w:rPr>
        <w:t xml:space="preserve"> (Pak </w:t>
      </w:r>
      <w:proofErr w:type="spellStart"/>
      <w:r w:rsidR="0088647D" w:rsidRPr="00381F08">
        <w:rPr>
          <w:rFonts w:cstheme="minorHAnsi"/>
        </w:rPr>
        <w:t>Ichwan</w:t>
      </w:r>
      <w:proofErr w:type="spellEnd"/>
      <w:r w:rsidR="0088647D" w:rsidRPr="00381F08">
        <w:rPr>
          <w:rFonts w:cstheme="minorHAnsi"/>
        </w:rPr>
        <w:t>)</w:t>
      </w:r>
    </w:p>
    <w:p w:rsidR="00AF3564" w:rsidRPr="00381F08" w:rsidRDefault="00AF3564" w:rsidP="00AF35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r w:rsidRPr="00381F08">
        <w:rPr>
          <w:rFonts w:cstheme="minorHAnsi"/>
          <w:lang w:val="id-ID"/>
        </w:rPr>
        <w:t>Bahwa untuk list produk lampiran-6 harus direvisi sesuai dengan list bahan baku yang tertera pada lampiran 5, dan untuk nama produk harus disesuaikan dengan nama yang telah dipilih oleh marketing</w:t>
      </w:r>
    </w:p>
    <w:p w:rsidR="00E83ECC" w:rsidRPr="00381F08" w:rsidRDefault="00AF3564" w:rsidP="00AF35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proofErr w:type="spellStart"/>
      <w:r w:rsidRPr="00381F08">
        <w:rPr>
          <w:rFonts w:cstheme="minorHAnsi"/>
        </w:rPr>
        <w:t>Bahwa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tugas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melengkapi</w:t>
      </w:r>
      <w:proofErr w:type="spellEnd"/>
      <w:r w:rsidRPr="00381F08">
        <w:rPr>
          <w:rFonts w:cstheme="minorHAnsi"/>
          <w:lang w:val="id-ID"/>
        </w:rPr>
        <w:t xml:space="preserve"> </w:t>
      </w:r>
      <w:r w:rsidR="00E51856" w:rsidRPr="00381F08">
        <w:rPr>
          <w:rFonts w:cstheme="minorHAnsi"/>
        </w:rPr>
        <w:t xml:space="preserve">Excel </w:t>
      </w:r>
      <w:r w:rsidRPr="00381F08">
        <w:rPr>
          <w:rFonts w:cstheme="minorHAnsi"/>
          <w:lang w:val="id-ID"/>
        </w:rPr>
        <w:t>lampiran 6</w:t>
      </w:r>
      <w:r w:rsidR="00E51856" w:rsidRPr="00381F08">
        <w:rPr>
          <w:rFonts w:cstheme="minorHAnsi"/>
        </w:rPr>
        <w:t xml:space="preserve"> </w:t>
      </w:r>
      <w:proofErr w:type="spellStart"/>
      <w:r w:rsidR="00E51856" w:rsidRPr="00381F08">
        <w:rPr>
          <w:rFonts w:cstheme="minorHAnsi"/>
        </w:rPr>
        <w:t>dan</w:t>
      </w:r>
      <w:proofErr w:type="spellEnd"/>
      <w:r w:rsidR="00E51856" w:rsidRPr="00381F08">
        <w:rPr>
          <w:rFonts w:cstheme="minorHAnsi"/>
        </w:rPr>
        <w:t xml:space="preserve"> </w:t>
      </w:r>
      <w:proofErr w:type="spellStart"/>
      <w:r w:rsidR="00E51856" w:rsidRPr="00381F08">
        <w:rPr>
          <w:rFonts w:cstheme="minorHAnsi"/>
        </w:rPr>
        <w:t>pelaporan</w:t>
      </w:r>
      <w:proofErr w:type="spellEnd"/>
      <w:r w:rsidR="00E51856" w:rsidRPr="00381F08">
        <w:rPr>
          <w:rFonts w:cstheme="minorHAnsi"/>
        </w:rPr>
        <w:t xml:space="preserve"> </w:t>
      </w:r>
      <w:proofErr w:type="spellStart"/>
      <w:r w:rsidR="00E51856" w:rsidRPr="00381F08">
        <w:rPr>
          <w:rFonts w:cstheme="minorHAnsi"/>
        </w:rPr>
        <w:t>ke</w:t>
      </w:r>
      <w:proofErr w:type="spellEnd"/>
      <w:r w:rsidR="00E51856" w:rsidRPr="00381F08">
        <w:rPr>
          <w:rFonts w:cstheme="minorHAnsi"/>
        </w:rPr>
        <w:t xml:space="preserve"> </w:t>
      </w:r>
      <w:proofErr w:type="spellStart"/>
      <w:r w:rsidR="00E51856" w:rsidRPr="00381F08">
        <w:rPr>
          <w:rFonts w:cstheme="minorHAnsi"/>
        </w:rPr>
        <w:t>situs</w:t>
      </w:r>
      <w:proofErr w:type="spellEnd"/>
      <w:r w:rsidR="00E51856" w:rsidRPr="00381F08">
        <w:rPr>
          <w:rFonts w:cstheme="minorHAnsi"/>
        </w:rPr>
        <w:t xml:space="preserve"> </w:t>
      </w:r>
      <w:proofErr w:type="spellStart"/>
      <w:r w:rsidR="00E51856" w:rsidRPr="00381F08">
        <w:rPr>
          <w:rFonts w:cstheme="minorHAnsi"/>
        </w:rPr>
        <w:t>ptsp</w:t>
      </w:r>
      <w:proofErr w:type="spellEnd"/>
      <w:r w:rsidRPr="00381F08">
        <w:rPr>
          <w:rFonts w:cstheme="minorHAnsi"/>
          <w:lang w:val="id-ID"/>
        </w:rPr>
        <w:t xml:space="preserve"> </w:t>
      </w:r>
      <w:r w:rsidRPr="00381F08">
        <w:rPr>
          <w:rFonts w:cstheme="minorHAnsi"/>
          <w:lang w:val="id-ID"/>
        </w:rPr>
        <w:t>di serahkan kepada tim SCM</w:t>
      </w:r>
      <w:r w:rsidRPr="00381F08">
        <w:rPr>
          <w:rFonts w:cstheme="minorHAnsi"/>
        </w:rPr>
        <w:t xml:space="preserve"> (Pak </w:t>
      </w:r>
      <w:proofErr w:type="spellStart"/>
      <w:r w:rsidRPr="00381F08">
        <w:rPr>
          <w:rFonts w:cstheme="minorHAnsi"/>
        </w:rPr>
        <w:t>Rizky</w:t>
      </w:r>
      <w:proofErr w:type="spellEnd"/>
      <w:r w:rsidRPr="00381F08">
        <w:rPr>
          <w:rFonts w:cstheme="minorHAnsi"/>
        </w:rPr>
        <w:t xml:space="preserve">) </w:t>
      </w:r>
      <w:proofErr w:type="spellStart"/>
      <w:r w:rsidRPr="00381F08">
        <w:rPr>
          <w:rFonts w:cstheme="minorHAnsi"/>
        </w:rPr>
        <w:t>dan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tim</w:t>
      </w:r>
      <w:proofErr w:type="spellEnd"/>
      <w:r w:rsidRPr="00381F08">
        <w:rPr>
          <w:rFonts w:cstheme="minorHAnsi"/>
        </w:rPr>
        <w:t xml:space="preserve"> R&amp;D (</w:t>
      </w:r>
      <w:proofErr w:type="spellStart"/>
      <w:r w:rsidRPr="00381F08">
        <w:rPr>
          <w:rFonts w:cstheme="minorHAnsi"/>
        </w:rPr>
        <w:t>pak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Wahyu</w:t>
      </w:r>
      <w:proofErr w:type="spellEnd"/>
      <w:r w:rsidRPr="00381F08">
        <w:rPr>
          <w:rFonts w:cstheme="minorHAnsi"/>
        </w:rPr>
        <w:t>)</w:t>
      </w:r>
    </w:p>
    <w:p w:rsidR="0088647D" w:rsidRPr="00381F08" w:rsidRDefault="0088647D" w:rsidP="00AF35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proofErr w:type="spellStart"/>
      <w:r w:rsidRPr="00381F08">
        <w:rPr>
          <w:rFonts w:cstheme="minorHAnsi"/>
        </w:rPr>
        <w:t>Bahwa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untuk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lampiran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hasil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produksi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maupun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hasil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distribusi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barang</w:t>
      </w:r>
      <w:proofErr w:type="spellEnd"/>
      <w:r w:rsidRPr="00381F08">
        <w:rPr>
          <w:rFonts w:cstheme="minorHAnsi"/>
        </w:rPr>
        <w:t xml:space="preserve">, </w:t>
      </w:r>
      <w:proofErr w:type="spellStart"/>
      <w:r w:rsidRPr="00381F08">
        <w:rPr>
          <w:rFonts w:cstheme="minorHAnsi"/>
        </w:rPr>
        <w:t>harus</w:t>
      </w:r>
      <w:proofErr w:type="spellEnd"/>
      <w:r w:rsidRPr="00381F08">
        <w:rPr>
          <w:rFonts w:cstheme="minorHAnsi"/>
        </w:rPr>
        <w:t xml:space="preserve"> di input per </w:t>
      </w:r>
      <w:proofErr w:type="spellStart"/>
      <w:r w:rsidRPr="00381F08">
        <w:rPr>
          <w:rFonts w:cstheme="minorHAnsi"/>
        </w:rPr>
        <w:t>tanggal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tidak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jumlah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akumulatif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dalam</w:t>
      </w:r>
      <w:proofErr w:type="spellEnd"/>
      <w:r w:rsidRPr="00381F08">
        <w:rPr>
          <w:rFonts w:cstheme="minorHAnsi"/>
        </w:rPr>
        <w:t xml:space="preserve"> 1 </w:t>
      </w:r>
      <w:proofErr w:type="spellStart"/>
      <w:r w:rsidRPr="00381F08">
        <w:rPr>
          <w:rFonts w:cstheme="minorHAnsi"/>
        </w:rPr>
        <w:t>bulan</w:t>
      </w:r>
      <w:proofErr w:type="spellEnd"/>
    </w:p>
    <w:p w:rsidR="0088647D" w:rsidRPr="00381F08" w:rsidRDefault="0088647D" w:rsidP="00AF35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proofErr w:type="spellStart"/>
      <w:r w:rsidRPr="00381F08">
        <w:rPr>
          <w:rFonts w:cstheme="minorHAnsi"/>
        </w:rPr>
        <w:t>Bahwa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tugas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untuk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melengkapi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lampiran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hasil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produksi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diserahkan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ke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tim</w:t>
      </w:r>
      <w:proofErr w:type="spellEnd"/>
      <w:r w:rsidRPr="00381F08">
        <w:rPr>
          <w:rFonts w:cstheme="minorHAnsi"/>
        </w:rPr>
        <w:t xml:space="preserve"> SCM (Pak </w:t>
      </w:r>
      <w:proofErr w:type="spellStart"/>
      <w:r w:rsidRPr="00381F08">
        <w:rPr>
          <w:rFonts w:cstheme="minorHAnsi"/>
        </w:rPr>
        <w:t>Rizky</w:t>
      </w:r>
      <w:proofErr w:type="spellEnd"/>
      <w:r w:rsidRPr="00381F08">
        <w:rPr>
          <w:rFonts w:cstheme="minorHAnsi"/>
        </w:rPr>
        <w:t xml:space="preserve">), </w:t>
      </w:r>
      <w:proofErr w:type="spellStart"/>
      <w:r w:rsidRPr="00381F08">
        <w:rPr>
          <w:rFonts w:cstheme="minorHAnsi"/>
        </w:rPr>
        <w:t>sedangkan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untuk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lampiran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hasil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distribusi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barang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diserahkan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ke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tim</w:t>
      </w:r>
      <w:proofErr w:type="spellEnd"/>
      <w:r w:rsidRPr="00381F08">
        <w:rPr>
          <w:rFonts w:cstheme="minorHAnsi"/>
        </w:rPr>
        <w:t xml:space="preserve"> Sales &amp; Marketing (</w:t>
      </w:r>
      <w:proofErr w:type="spellStart"/>
      <w:r w:rsidRPr="00381F08">
        <w:rPr>
          <w:rFonts w:cstheme="minorHAnsi"/>
        </w:rPr>
        <w:t>Ibu</w:t>
      </w:r>
      <w:proofErr w:type="spellEnd"/>
      <w:r w:rsidRPr="00381F08">
        <w:rPr>
          <w:rFonts w:cstheme="minorHAnsi"/>
        </w:rPr>
        <w:t xml:space="preserve"> Vera)</w:t>
      </w:r>
    </w:p>
    <w:p w:rsidR="00D902C1" w:rsidRPr="00381F08" w:rsidRDefault="00D902C1" w:rsidP="00AF35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proofErr w:type="spellStart"/>
      <w:r w:rsidRPr="00381F08">
        <w:rPr>
          <w:rFonts w:cstheme="minorHAnsi"/>
        </w:rPr>
        <w:t>Bahwa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untuk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lampiran</w:t>
      </w:r>
      <w:proofErr w:type="spellEnd"/>
      <w:r w:rsidRPr="00381F08">
        <w:rPr>
          <w:rFonts w:cstheme="minorHAnsi"/>
        </w:rPr>
        <w:t xml:space="preserve"> 7 &amp; 8 </w:t>
      </w:r>
      <w:proofErr w:type="spellStart"/>
      <w:r w:rsidRPr="00381F08">
        <w:rPr>
          <w:rFonts w:cstheme="minorHAnsi"/>
        </w:rPr>
        <w:t>terkait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penerimaan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pemeriksaan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bahan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harus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direvisi</w:t>
      </w:r>
      <w:proofErr w:type="spellEnd"/>
      <w:r w:rsidRPr="00381F08">
        <w:rPr>
          <w:rFonts w:cstheme="minorHAnsi"/>
        </w:rPr>
        <w:t xml:space="preserve">, </w:t>
      </w:r>
      <w:proofErr w:type="spellStart"/>
      <w:r w:rsidRPr="00381F08">
        <w:rPr>
          <w:rFonts w:cstheme="minorHAnsi"/>
        </w:rPr>
        <w:t>yaitu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nama</w:t>
      </w:r>
      <w:proofErr w:type="spellEnd"/>
      <w:r w:rsidRPr="00381F08">
        <w:rPr>
          <w:rFonts w:cstheme="minorHAnsi"/>
        </w:rPr>
        <w:t xml:space="preserve"> item </w:t>
      </w:r>
      <w:proofErr w:type="spellStart"/>
      <w:r w:rsidRPr="00381F08">
        <w:rPr>
          <w:rFonts w:cstheme="minorHAnsi"/>
        </w:rPr>
        <w:t>harus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sesuai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dengan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nama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bahan</w:t>
      </w:r>
      <w:proofErr w:type="spellEnd"/>
      <w:r w:rsidRPr="00381F08">
        <w:rPr>
          <w:rFonts w:cstheme="minorHAnsi"/>
        </w:rPr>
        <w:t xml:space="preserve"> yang </w:t>
      </w:r>
      <w:proofErr w:type="spellStart"/>
      <w:r w:rsidRPr="00381F08">
        <w:rPr>
          <w:rFonts w:cstheme="minorHAnsi"/>
        </w:rPr>
        <w:t>terlampir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pada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lampiran</w:t>
      </w:r>
      <w:proofErr w:type="spellEnd"/>
      <w:r w:rsidRPr="00381F08">
        <w:rPr>
          <w:rFonts w:cstheme="minorHAnsi"/>
        </w:rPr>
        <w:t xml:space="preserve"> 5 </w:t>
      </w:r>
      <w:proofErr w:type="spellStart"/>
      <w:r w:rsidRPr="00381F08">
        <w:rPr>
          <w:rFonts w:cstheme="minorHAnsi"/>
        </w:rPr>
        <w:t>bahan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baku</w:t>
      </w:r>
      <w:proofErr w:type="spellEnd"/>
      <w:r w:rsidRPr="00381F08">
        <w:rPr>
          <w:rFonts w:cstheme="minorHAnsi"/>
        </w:rPr>
        <w:t xml:space="preserve"> yang </w:t>
      </w:r>
      <w:proofErr w:type="spellStart"/>
      <w:r w:rsidRPr="00381F08">
        <w:rPr>
          <w:rFonts w:cstheme="minorHAnsi"/>
        </w:rPr>
        <w:t>dipakai</w:t>
      </w:r>
      <w:proofErr w:type="spellEnd"/>
      <w:r w:rsidRPr="00381F08">
        <w:rPr>
          <w:rFonts w:cstheme="minorHAnsi"/>
        </w:rPr>
        <w:t xml:space="preserve"> di </w:t>
      </w:r>
      <w:proofErr w:type="spellStart"/>
      <w:r w:rsidRPr="00381F08">
        <w:rPr>
          <w:rFonts w:cstheme="minorHAnsi"/>
        </w:rPr>
        <w:t>produk-produk</w:t>
      </w:r>
      <w:proofErr w:type="spellEnd"/>
      <w:r w:rsidRPr="00381F08">
        <w:rPr>
          <w:rFonts w:cstheme="minorHAnsi"/>
        </w:rPr>
        <w:t xml:space="preserve"> yang </w:t>
      </w:r>
      <w:proofErr w:type="spellStart"/>
      <w:r w:rsidRPr="00381F08">
        <w:rPr>
          <w:rFonts w:cstheme="minorHAnsi"/>
        </w:rPr>
        <w:t>akan</w:t>
      </w:r>
      <w:proofErr w:type="spellEnd"/>
      <w:r w:rsidRPr="00381F08">
        <w:rPr>
          <w:rFonts w:cstheme="minorHAnsi"/>
        </w:rPr>
        <w:t xml:space="preserve"> di </w:t>
      </w:r>
      <w:proofErr w:type="spellStart"/>
      <w:r w:rsidRPr="00381F08">
        <w:rPr>
          <w:rFonts w:cstheme="minorHAnsi"/>
        </w:rPr>
        <w:t>sertifikasi</w:t>
      </w:r>
      <w:proofErr w:type="spellEnd"/>
      <w:r w:rsidRPr="00381F08">
        <w:rPr>
          <w:rFonts w:cstheme="minorHAnsi"/>
        </w:rPr>
        <w:t xml:space="preserve"> halal</w:t>
      </w:r>
    </w:p>
    <w:p w:rsidR="00D902C1" w:rsidRPr="00381F08" w:rsidRDefault="00D902C1" w:rsidP="00AF35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proofErr w:type="spellStart"/>
      <w:r w:rsidRPr="00381F08">
        <w:rPr>
          <w:rFonts w:cstheme="minorHAnsi"/>
        </w:rPr>
        <w:t>Bahwa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tugas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untuk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melengkapi</w:t>
      </w:r>
      <w:proofErr w:type="spellEnd"/>
      <w:r w:rsidRPr="00381F08">
        <w:rPr>
          <w:rFonts w:cstheme="minorHAnsi"/>
        </w:rPr>
        <w:t xml:space="preserve"> Excel </w:t>
      </w:r>
      <w:proofErr w:type="spellStart"/>
      <w:r w:rsidRPr="00381F08">
        <w:rPr>
          <w:rFonts w:cstheme="minorHAnsi"/>
        </w:rPr>
        <w:t>lampiran</w:t>
      </w:r>
      <w:proofErr w:type="spellEnd"/>
      <w:r w:rsidRPr="00381F08">
        <w:rPr>
          <w:rFonts w:cstheme="minorHAnsi"/>
        </w:rPr>
        <w:t xml:space="preserve"> 7 &amp; 8 </w:t>
      </w:r>
      <w:proofErr w:type="spellStart"/>
      <w:r w:rsidRPr="00381F08">
        <w:rPr>
          <w:rFonts w:cstheme="minorHAnsi"/>
        </w:rPr>
        <w:t>dan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melaporkan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ke</w:t>
      </w:r>
      <w:proofErr w:type="spellEnd"/>
      <w:r w:rsidRPr="00381F08">
        <w:rPr>
          <w:rFonts w:cstheme="minorHAnsi"/>
        </w:rPr>
        <w:t xml:space="preserve"> </w:t>
      </w:r>
      <w:r w:rsidRPr="00381F08">
        <w:rPr>
          <w:rFonts w:cstheme="minorHAnsi"/>
          <w:lang w:val="id-ID"/>
        </w:rPr>
        <w:t>situs ptsp halal</w:t>
      </w:r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diserahkan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ke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tim</w:t>
      </w:r>
      <w:proofErr w:type="spellEnd"/>
      <w:r w:rsidRPr="00381F08">
        <w:rPr>
          <w:rFonts w:cstheme="minorHAnsi"/>
        </w:rPr>
        <w:t xml:space="preserve"> SCM (Pak </w:t>
      </w:r>
      <w:proofErr w:type="spellStart"/>
      <w:r w:rsidRPr="00381F08">
        <w:rPr>
          <w:rFonts w:cstheme="minorHAnsi"/>
        </w:rPr>
        <w:t>Lilik</w:t>
      </w:r>
      <w:proofErr w:type="spellEnd"/>
      <w:r w:rsidRPr="00381F08">
        <w:rPr>
          <w:rFonts w:cstheme="minorHAnsi"/>
        </w:rPr>
        <w:t>)</w:t>
      </w:r>
    </w:p>
    <w:p w:rsidR="00D902C1" w:rsidRPr="00381F08" w:rsidRDefault="00D902C1" w:rsidP="00AF35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proofErr w:type="spellStart"/>
      <w:r w:rsidRPr="00381F08">
        <w:rPr>
          <w:rFonts w:cstheme="minorHAnsi"/>
        </w:rPr>
        <w:lastRenderedPageBreak/>
        <w:t>Bahwa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lampiran</w:t>
      </w:r>
      <w:proofErr w:type="spellEnd"/>
      <w:r w:rsidRPr="00381F08">
        <w:rPr>
          <w:rFonts w:cstheme="minorHAnsi"/>
        </w:rPr>
        <w:t xml:space="preserve"> 11 </w:t>
      </w:r>
      <w:proofErr w:type="spellStart"/>
      <w:r w:rsidRPr="00381F08">
        <w:rPr>
          <w:rFonts w:cstheme="minorHAnsi"/>
        </w:rPr>
        <w:t>terkati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catatan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penyimpanan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produk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bahan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harus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direvisi</w:t>
      </w:r>
      <w:proofErr w:type="spellEnd"/>
      <w:r w:rsidRPr="00381F08">
        <w:rPr>
          <w:rFonts w:cstheme="minorHAnsi"/>
        </w:rPr>
        <w:t xml:space="preserve">, </w:t>
      </w:r>
      <w:proofErr w:type="spellStart"/>
      <w:r w:rsidRPr="00381F08">
        <w:rPr>
          <w:rFonts w:cstheme="minorHAnsi"/>
        </w:rPr>
        <w:t>yaitu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nama</w:t>
      </w:r>
      <w:proofErr w:type="spellEnd"/>
      <w:r w:rsidRPr="00381F08">
        <w:rPr>
          <w:rFonts w:cstheme="minorHAnsi"/>
        </w:rPr>
        <w:t xml:space="preserve"> item </w:t>
      </w:r>
      <w:proofErr w:type="spellStart"/>
      <w:r w:rsidRPr="00381F08">
        <w:rPr>
          <w:rFonts w:cstheme="minorHAnsi"/>
        </w:rPr>
        <w:t>harus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sesuai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dengan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nama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bahan</w:t>
      </w:r>
      <w:proofErr w:type="spellEnd"/>
      <w:r w:rsidRPr="00381F08">
        <w:rPr>
          <w:rFonts w:cstheme="minorHAnsi"/>
        </w:rPr>
        <w:t xml:space="preserve"> yang </w:t>
      </w:r>
      <w:proofErr w:type="spellStart"/>
      <w:r w:rsidRPr="00381F08">
        <w:rPr>
          <w:rFonts w:cstheme="minorHAnsi"/>
        </w:rPr>
        <w:t>terlampir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pada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lampiran</w:t>
      </w:r>
      <w:proofErr w:type="spellEnd"/>
      <w:r w:rsidRPr="00381F08">
        <w:rPr>
          <w:rFonts w:cstheme="minorHAnsi"/>
        </w:rPr>
        <w:t xml:space="preserve"> 5 </w:t>
      </w:r>
      <w:proofErr w:type="spellStart"/>
      <w:r w:rsidRPr="00381F08">
        <w:rPr>
          <w:rFonts w:cstheme="minorHAnsi"/>
        </w:rPr>
        <w:t>bahan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baku</w:t>
      </w:r>
      <w:proofErr w:type="spellEnd"/>
      <w:r w:rsidRPr="00381F08">
        <w:rPr>
          <w:rFonts w:cstheme="minorHAnsi"/>
        </w:rPr>
        <w:t xml:space="preserve"> yang </w:t>
      </w:r>
      <w:proofErr w:type="spellStart"/>
      <w:r w:rsidRPr="00381F08">
        <w:rPr>
          <w:rFonts w:cstheme="minorHAnsi"/>
        </w:rPr>
        <w:t>dipakai</w:t>
      </w:r>
      <w:proofErr w:type="spellEnd"/>
      <w:r w:rsidRPr="00381F08">
        <w:rPr>
          <w:rFonts w:cstheme="minorHAnsi"/>
        </w:rPr>
        <w:t xml:space="preserve"> di </w:t>
      </w:r>
      <w:proofErr w:type="spellStart"/>
      <w:r w:rsidRPr="00381F08">
        <w:rPr>
          <w:rFonts w:cstheme="minorHAnsi"/>
        </w:rPr>
        <w:t>produk-produk</w:t>
      </w:r>
      <w:proofErr w:type="spellEnd"/>
      <w:r w:rsidRPr="00381F08">
        <w:rPr>
          <w:rFonts w:cstheme="minorHAnsi"/>
        </w:rPr>
        <w:t xml:space="preserve"> yang </w:t>
      </w:r>
      <w:proofErr w:type="spellStart"/>
      <w:r w:rsidRPr="00381F08">
        <w:rPr>
          <w:rFonts w:cstheme="minorHAnsi"/>
        </w:rPr>
        <w:t>akan</w:t>
      </w:r>
      <w:proofErr w:type="spellEnd"/>
      <w:r w:rsidRPr="00381F08">
        <w:rPr>
          <w:rFonts w:cstheme="minorHAnsi"/>
        </w:rPr>
        <w:t xml:space="preserve"> di </w:t>
      </w:r>
      <w:proofErr w:type="spellStart"/>
      <w:r w:rsidRPr="00381F08">
        <w:rPr>
          <w:rFonts w:cstheme="minorHAnsi"/>
        </w:rPr>
        <w:t>sertifikasi</w:t>
      </w:r>
      <w:proofErr w:type="spellEnd"/>
      <w:r w:rsidRPr="00381F08">
        <w:rPr>
          <w:rFonts w:cstheme="minorHAnsi"/>
        </w:rPr>
        <w:t xml:space="preserve"> halal</w:t>
      </w:r>
    </w:p>
    <w:p w:rsidR="00D902C1" w:rsidRPr="00381F08" w:rsidRDefault="00D902C1" w:rsidP="00AF35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proofErr w:type="spellStart"/>
      <w:r w:rsidRPr="00381F08">
        <w:rPr>
          <w:rFonts w:cstheme="minorHAnsi"/>
        </w:rPr>
        <w:t>Bahwa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tugas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untuk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melengkapi</w:t>
      </w:r>
      <w:proofErr w:type="spellEnd"/>
      <w:r w:rsidRPr="00381F08">
        <w:rPr>
          <w:rFonts w:cstheme="minorHAnsi"/>
        </w:rPr>
        <w:t xml:space="preserve"> </w:t>
      </w:r>
      <w:r w:rsidRPr="00381F08">
        <w:rPr>
          <w:rFonts w:cstheme="minorHAnsi"/>
        </w:rPr>
        <w:t xml:space="preserve">Excel </w:t>
      </w:r>
      <w:proofErr w:type="spellStart"/>
      <w:r w:rsidRPr="00381F08">
        <w:rPr>
          <w:rFonts w:cstheme="minorHAnsi"/>
        </w:rPr>
        <w:t>lampiran</w:t>
      </w:r>
      <w:proofErr w:type="spellEnd"/>
      <w:r w:rsidRPr="00381F08">
        <w:rPr>
          <w:rFonts w:cstheme="minorHAnsi"/>
        </w:rPr>
        <w:t xml:space="preserve"> 11 </w:t>
      </w:r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melaporkan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ke</w:t>
      </w:r>
      <w:proofErr w:type="spellEnd"/>
      <w:r w:rsidRPr="00381F08">
        <w:rPr>
          <w:rFonts w:cstheme="minorHAnsi"/>
        </w:rPr>
        <w:t xml:space="preserve"> </w:t>
      </w:r>
      <w:r w:rsidRPr="00381F08">
        <w:rPr>
          <w:rFonts w:cstheme="minorHAnsi"/>
          <w:lang w:val="id-ID"/>
        </w:rPr>
        <w:t>situs ptsp halal</w:t>
      </w:r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diserahkan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ke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tim</w:t>
      </w:r>
      <w:proofErr w:type="spellEnd"/>
      <w:r w:rsidRPr="00381F08">
        <w:rPr>
          <w:rFonts w:cstheme="minorHAnsi"/>
        </w:rPr>
        <w:t xml:space="preserve"> SCM (Pak </w:t>
      </w:r>
      <w:proofErr w:type="spellStart"/>
      <w:r w:rsidRPr="00381F08">
        <w:rPr>
          <w:rFonts w:cstheme="minorHAnsi"/>
        </w:rPr>
        <w:t>Lilik</w:t>
      </w:r>
      <w:proofErr w:type="spellEnd"/>
      <w:r w:rsidRPr="00381F08">
        <w:rPr>
          <w:rFonts w:cstheme="minorHAnsi"/>
        </w:rPr>
        <w:t>)</w:t>
      </w:r>
    </w:p>
    <w:p w:rsidR="00994DA6" w:rsidRPr="00381F08" w:rsidRDefault="00994DA6" w:rsidP="00AF35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proofErr w:type="spellStart"/>
      <w:r w:rsidRPr="00381F08">
        <w:rPr>
          <w:rFonts w:cstheme="minorHAnsi"/>
        </w:rPr>
        <w:t>Bahwa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untuk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penawaran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pengajuan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sertifikasi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produk</w:t>
      </w:r>
      <w:proofErr w:type="spellEnd"/>
      <w:r w:rsidRPr="00381F08">
        <w:rPr>
          <w:rFonts w:cstheme="minorHAnsi"/>
        </w:rPr>
        <w:t xml:space="preserve"> Hospital, </w:t>
      </w:r>
      <w:proofErr w:type="spellStart"/>
      <w:r w:rsidRPr="00381F08">
        <w:rPr>
          <w:rFonts w:cstheme="minorHAnsi"/>
        </w:rPr>
        <w:t>sudah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diberikan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dari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tim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balai</w:t>
      </w:r>
      <w:proofErr w:type="spellEnd"/>
      <w:r w:rsidRPr="00381F08">
        <w:rPr>
          <w:rFonts w:cstheme="minorHAnsi"/>
        </w:rPr>
        <w:t xml:space="preserve"> batik </w:t>
      </w:r>
      <w:proofErr w:type="spellStart"/>
      <w:r w:rsidRPr="00381F08">
        <w:rPr>
          <w:rFonts w:cstheme="minorHAnsi"/>
        </w:rPr>
        <w:t>ke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tim</w:t>
      </w:r>
      <w:proofErr w:type="spellEnd"/>
      <w:r w:rsidRPr="00381F08">
        <w:rPr>
          <w:rFonts w:cstheme="minorHAnsi"/>
        </w:rPr>
        <w:t xml:space="preserve"> CMS </w:t>
      </w:r>
      <w:proofErr w:type="spellStart"/>
      <w:r w:rsidRPr="00381F08">
        <w:rPr>
          <w:rFonts w:cstheme="minorHAnsi"/>
        </w:rPr>
        <w:t>Chitose</w:t>
      </w:r>
      <w:proofErr w:type="spellEnd"/>
    </w:p>
    <w:p w:rsidR="00994DA6" w:rsidRPr="00381F08" w:rsidRDefault="00994DA6" w:rsidP="00AF35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proofErr w:type="spellStart"/>
      <w:r w:rsidRPr="00381F08">
        <w:rPr>
          <w:rFonts w:cstheme="minorHAnsi"/>
        </w:rPr>
        <w:t>Bahwa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mulai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nya</w:t>
      </w:r>
      <w:proofErr w:type="spellEnd"/>
      <w:r w:rsidRPr="00381F08">
        <w:rPr>
          <w:rFonts w:cstheme="minorHAnsi"/>
        </w:rPr>
        <w:t xml:space="preserve"> Audit </w:t>
      </w:r>
      <w:proofErr w:type="spellStart"/>
      <w:r w:rsidRPr="00381F08">
        <w:rPr>
          <w:rFonts w:cstheme="minorHAnsi"/>
        </w:rPr>
        <w:t>tergantung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dari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selesainya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tim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manajemen</w:t>
      </w:r>
      <w:proofErr w:type="spellEnd"/>
      <w:r w:rsidRPr="00381F08">
        <w:rPr>
          <w:rFonts w:cstheme="minorHAnsi"/>
        </w:rPr>
        <w:t xml:space="preserve"> halal </w:t>
      </w:r>
      <w:proofErr w:type="spellStart"/>
      <w:r w:rsidRPr="00381F08">
        <w:rPr>
          <w:rFonts w:cstheme="minorHAnsi"/>
        </w:rPr>
        <w:t>Chitose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dalam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meng</w:t>
      </w:r>
      <w:proofErr w:type="spellEnd"/>
      <w:r w:rsidRPr="00381F08">
        <w:rPr>
          <w:rFonts w:cstheme="minorHAnsi"/>
        </w:rPr>
        <w:t xml:space="preserve"> upload </w:t>
      </w:r>
      <w:proofErr w:type="spellStart"/>
      <w:r w:rsidRPr="00381F08">
        <w:rPr>
          <w:rFonts w:cstheme="minorHAnsi"/>
        </w:rPr>
        <w:t>dan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melengkapi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lampiran</w:t>
      </w:r>
      <w:proofErr w:type="spellEnd"/>
      <w:r w:rsidRPr="00381F08">
        <w:rPr>
          <w:rFonts w:cstheme="minorHAnsi"/>
        </w:rPr>
        <w:t xml:space="preserve"> di </w:t>
      </w:r>
      <w:proofErr w:type="spellStart"/>
      <w:r w:rsidRPr="00381F08">
        <w:rPr>
          <w:rFonts w:cstheme="minorHAnsi"/>
        </w:rPr>
        <w:t>situs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ptsp</w:t>
      </w:r>
      <w:proofErr w:type="spellEnd"/>
      <w:r w:rsidRPr="00381F08">
        <w:rPr>
          <w:rFonts w:cstheme="minorHAnsi"/>
        </w:rPr>
        <w:t xml:space="preserve"> halal, </w:t>
      </w:r>
      <w:proofErr w:type="spellStart"/>
      <w:r w:rsidRPr="00381F08">
        <w:rPr>
          <w:rFonts w:cstheme="minorHAnsi"/>
        </w:rPr>
        <w:t>jika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sudah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selesai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siap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baru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akan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ada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jadwal</w:t>
      </w:r>
      <w:proofErr w:type="spellEnd"/>
      <w:r w:rsidRPr="00381F08">
        <w:rPr>
          <w:rFonts w:cstheme="minorHAnsi"/>
        </w:rPr>
        <w:t xml:space="preserve"> audit </w:t>
      </w:r>
      <w:proofErr w:type="spellStart"/>
      <w:r w:rsidRPr="00381F08">
        <w:rPr>
          <w:rFonts w:cstheme="minorHAnsi"/>
        </w:rPr>
        <w:t>untuk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sertifikasi</w:t>
      </w:r>
      <w:proofErr w:type="spellEnd"/>
      <w:r w:rsidRPr="00381F08">
        <w:rPr>
          <w:rFonts w:cstheme="minorHAnsi"/>
        </w:rPr>
        <w:t xml:space="preserve"> halal</w:t>
      </w:r>
    </w:p>
    <w:p w:rsidR="00E51856" w:rsidRPr="00381F08" w:rsidRDefault="00E51856" w:rsidP="00AF35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proofErr w:type="spellStart"/>
      <w:r w:rsidRPr="00381F08">
        <w:rPr>
          <w:rFonts w:cstheme="minorHAnsi"/>
        </w:rPr>
        <w:t>Bahwa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jadwal</w:t>
      </w:r>
      <w:proofErr w:type="spellEnd"/>
      <w:r w:rsidRPr="00381F08">
        <w:rPr>
          <w:rFonts w:cstheme="minorHAnsi"/>
        </w:rPr>
        <w:t xml:space="preserve"> audit </w:t>
      </w:r>
      <w:proofErr w:type="spellStart"/>
      <w:r w:rsidRPr="00381F08">
        <w:rPr>
          <w:rFonts w:cstheme="minorHAnsi"/>
        </w:rPr>
        <w:t>akan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keluar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setelah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penawaran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harga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keluar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selesai</w:t>
      </w:r>
      <w:proofErr w:type="spellEnd"/>
    </w:p>
    <w:p w:rsidR="00994DA6" w:rsidRPr="00381F08" w:rsidRDefault="00994DA6" w:rsidP="00AF35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proofErr w:type="spellStart"/>
      <w:r w:rsidRPr="00381F08">
        <w:rPr>
          <w:rFonts w:cstheme="minorHAnsi"/>
        </w:rPr>
        <w:t>Bahwa</w:t>
      </w:r>
      <w:proofErr w:type="spellEnd"/>
      <w:r w:rsidRPr="00381F08">
        <w:rPr>
          <w:rFonts w:cstheme="minorHAnsi"/>
        </w:rPr>
        <w:t xml:space="preserve"> proses </w:t>
      </w:r>
      <w:proofErr w:type="spellStart"/>
      <w:r w:rsidRPr="00381F08">
        <w:rPr>
          <w:rFonts w:cstheme="minorHAnsi"/>
        </w:rPr>
        <w:t>sertifikasi</w:t>
      </w:r>
      <w:proofErr w:type="spellEnd"/>
      <w:r w:rsidRPr="00381F08">
        <w:rPr>
          <w:rFonts w:cstheme="minorHAnsi"/>
        </w:rPr>
        <w:t xml:space="preserve"> halal </w:t>
      </w:r>
      <w:proofErr w:type="spellStart"/>
      <w:r w:rsidRPr="00381F08">
        <w:rPr>
          <w:rFonts w:cstheme="minorHAnsi"/>
        </w:rPr>
        <w:t>setelah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dari</w:t>
      </w:r>
      <w:proofErr w:type="spellEnd"/>
      <w:r w:rsidRPr="00381F08">
        <w:rPr>
          <w:rFonts w:cstheme="minorHAnsi"/>
        </w:rPr>
        <w:t xml:space="preserve"> audit </w:t>
      </w:r>
      <w:proofErr w:type="spellStart"/>
      <w:r w:rsidRPr="00381F08">
        <w:rPr>
          <w:rFonts w:cstheme="minorHAnsi"/>
        </w:rPr>
        <w:t>adalah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maksimal</w:t>
      </w:r>
      <w:proofErr w:type="spellEnd"/>
      <w:r w:rsidRPr="00381F08">
        <w:rPr>
          <w:rFonts w:cstheme="minorHAnsi"/>
        </w:rPr>
        <w:t xml:space="preserve"> 14 </w:t>
      </w:r>
      <w:proofErr w:type="spellStart"/>
      <w:r w:rsidRPr="00381F08">
        <w:rPr>
          <w:rFonts w:cstheme="minorHAnsi"/>
        </w:rPr>
        <w:t>hari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kerja</w:t>
      </w:r>
      <w:proofErr w:type="spellEnd"/>
    </w:p>
    <w:p w:rsidR="00E51856" w:rsidRPr="00381F08" w:rsidRDefault="00E51856" w:rsidP="00AF35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proofErr w:type="spellStart"/>
      <w:r w:rsidRPr="00381F08">
        <w:rPr>
          <w:rFonts w:cstheme="minorHAnsi"/>
        </w:rPr>
        <w:t>Bahwa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lamanya</w:t>
      </w:r>
      <w:proofErr w:type="spellEnd"/>
      <w:r w:rsidRPr="00381F08">
        <w:rPr>
          <w:rFonts w:cstheme="minorHAnsi"/>
        </w:rPr>
        <w:t xml:space="preserve"> proses </w:t>
      </w:r>
      <w:proofErr w:type="spellStart"/>
      <w:r w:rsidRPr="00381F08">
        <w:rPr>
          <w:rFonts w:cstheme="minorHAnsi"/>
        </w:rPr>
        <w:t>keluar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sertifikat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keputusan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tergantung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dari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tim</w:t>
      </w:r>
      <w:proofErr w:type="spellEnd"/>
      <w:r w:rsidRPr="00381F08">
        <w:rPr>
          <w:rFonts w:cstheme="minorHAnsi"/>
        </w:rPr>
        <w:t xml:space="preserve"> </w:t>
      </w:r>
      <w:r w:rsidRPr="00381F08">
        <w:rPr>
          <w:rFonts w:cstheme="minorHAnsi"/>
        </w:rPr>
        <w:t>BPJPH</w:t>
      </w:r>
    </w:p>
    <w:p w:rsidR="008C1B17" w:rsidRPr="00381F08" w:rsidRDefault="00ED2252" w:rsidP="000E5A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proofErr w:type="spellStart"/>
      <w:r w:rsidRPr="00381F08">
        <w:rPr>
          <w:rFonts w:cstheme="minorHAnsi"/>
        </w:rPr>
        <w:t>Bahwa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untuk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hasil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inspeksi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ke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lapangan</w:t>
      </w:r>
      <w:proofErr w:type="spellEnd"/>
      <w:r w:rsidRPr="00381F08">
        <w:rPr>
          <w:rFonts w:cstheme="minorHAnsi"/>
        </w:rPr>
        <w:t xml:space="preserve">, </w:t>
      </w:r>
      <w:proofErr w:type="spellStart"/>
      <w:r w:rsidRPr="00381F08">
        <w:rPr>
          <w:rFonts w:cstheme="minorHAnsi"/>
        </w:rPr>
        <w:t>masukan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dari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balai</w:t>
      </w:r>
      <w:proofErr w:type="spellEnd"/>
      <w:r w:rsidRPr="00381F08">
        <w:rPr>
          <w:rFonts w:cstheme="minorHAnsi"/>
        </w:rPr>
        <w:t xml:space="preserve"> batik </w:t>
      </w:r>
      <w:proofErr w:type="spellStart"/>
      <w:r w:rsidRPr="00381F08">
        <w:rPr>
          <w:rFonts w:cstheme="minorHAnsi"/>
        </w:rPr>
        <w:t>adalah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untuk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merapikan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tempat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penyimpanan</w:t>
      </w:r>
      <w:proofErr w:type="spellEnd"/>
      <w:r w:rsidRPr="00381F08">
        <w:rPr>
          <w:rFonts w:cstheme="minorHAnsi"/>
        </w:rPr>
        <w:t xml:space="preserve"> di area </w:t>
      </w:r>
      <w:proofErr w:type="spellStart"/>
      <w:r w:rsidRPr="00381F08">
        <w:rPr>
          <w:rFonts w:cstheme="minorHAnsi"/>
        </w:rPr>
        <w:t>gudang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serta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dipasang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nya</w:t>
      </w:r>
      <w:proofErr w:type="spellEnd"/>
      <w:r w:rsidRPr="00381F08">
        <w:rPr>
          <w:rFonts w:cstheme="minorHAnsi"/>
        </w:rPr>
        <w:t xml:space="preserve"> mouse trap </w:t>
      </w:r>
      <w:proofErr w:type="spellStart"/>
      <w:r w:rsidRPr="00381F08">
        <w:rPr>
          <w:rFonts w:cstheme="minorHAnsi"/>
        </w:rPr>
        <w:t>atau</w:t>
      </w:r>
      <w:proofErr w:type="spellEnd"/>
      <w:r w:rsidRPr="00381F08">
        <w:rPr>
          <w:rFonts w:cstheme="minorHAnsi"/>
        </w:rPr>
        <w:t xml:space="preserve"> pest control di </w:t>
      </w:r>
      <w:proofErr w:type="spellStart"/>
      <w:r w:rsidRPr="00381F08">
        <w:rPr>
          <w:rFonts w:cstheme="minorHAnsi"/>
        </w:rPr>
        <w:t>beberapa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titik</w:t>
      </w:r>
      <w:proofErr w:type="spellEnd"/>
      <w:r w:rsidRPr="00381F08">
        <w:rPr>
          <w:rFonts w:cstheme="minorHAnsi"/>
        </w:rPr>
        <w:t xml:space="preserve"> area</w:t>
      </w:r>
    </w:p>
    <w:p w:rsidR="008C1B17" w:rsidRPr="00381F08" w:rsidRDefault="008C1B17" w:rsidP="008C1B17">
      <w:pPr>
        <w:pStyle w:val="ListParagraph"/>
        <w:numPr>
          <w:ilvl w:val="0"/>
          <w:numId w:val="1"/>
        </w:numPr>
        <w:spacing w:after="160" w:line="278" w:lineRule="auto"/>
        <w:rPr>
          <w:rFonts w:cstheme="minorHAnsi"/>
        </w:rPr>
      </w:pPr>
      <w:proofErr w:type="spellStart"/>
      <w:r w:rsidRPr="00381F08">
        <w:rPr>
          <w:rFonts w:cstheme="minorHAnsi"/>
        </w:rPr>
        <w:t>Untuk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dilapangan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sebaiknya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ada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pengendalian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untuk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hewan-hewan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serangga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tikus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terkait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dengan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Najis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dari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kencing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hewan</w:t>
      </w:r>
      <w:proofErr w:type="spellEnd"/>
      <w:r w:rsidRPr="00381F08">
        <w:rPr>
          <w:rFonts w:cstheme="minorHAnsi"/>
        </w:rPr>
        <w:t xml:space="preserve">. </w:t>
      </w:r>
      <w:proofErr w:type="spellStart"/>
      <w:r w:rsidRPr="00381F08">
        <w:rPr>
          <w:rFonts w:cstheme="minorHAnsi"/>
        </w:rPr>
        <w:t>Bisa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dengan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dipasang</w:t>
      </w:r>
      <w:proofErr w:type="spellEnd"/>
      <w:r w:rsidRPr="00381F08">
        <w:rPr>
          <w:rFonts w:cstheme="minorHAnsi"/>
        </w:rPr>
        <w:t xml:space="preserve"> mouse trap (</w:t>
      </w:r>
      <w:proofErr w:type="spellStart"/>
      <w:r w:rsidRPr="00381F08">
        <w:rPr>
          <w:rFonts w:cstheme="minorHAnsi"/>
        </w:rPr>
        <w:t>jebakan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tikus</w:t>
      </w:r>
      <w:proofErr w:type="spellEnd"/>
      <w:r w:rsidRPr="00381F08">
        <w:rPr>
          <w:rFonts w:cstheme="minorHAnsi"/>
        </w:rPr>
        <w:t xml:space="preserve">) </w:t>
      </w:r>
      <w:proofErr w:type="spellStart"/>
      <w:r w:rsidRPr="00381F08">
        <w:rPr>
          <w:rFonts w:cstheme="minorHAnsi"/>
        </w:rPr>
        <w:t>dan</w:t>
      </w:r>
      <w:proofErr w:type="spellEnd"/>
      <w:r w:rsidRPr="00381F08">
        <w:rPr>
          <w:rFonts w:cstheme="minorHAnsi"/>
        </w:rPr>
        <w:t>/</w:t>
      </w:r>
      <w:proofErr w:type="spellStart"/>
      <w:r w:rsidRPr="00381F08">
        <w:rPr>
          <w:rFonts w:cstheme="minorHAnsi"/>
        </w:rPr>
        <w:t>atau</w:t>
      </w:r>
      <w:proofErr w:type="spellEnd"/>
      <w:r w:rsidRPr="00381F08">
        <w:rPr>
          <w:rFonts w:cstheme="minorHAnsi"/>
        </w:rPr>
        <w:t xml:space="preserve"> pest control.</w:t>
      </w:r>
    </w:p>
    <w:p w:rsidR="008C1B17" w:rsidRDefault="008C1B17" w:rsidP="008C1B17">
      <w:pPr>
        <w:pStyle w:val="ListParagraph"/>
        <w:numPr>
          <w:ilvl w:val="0"/>
          <w:numId w:val="1"/>
        </w:numPr>
        <w:spacing w:after="160" w:line="278" w:lineRule="auto"/>
        <w:rPr>
          <w:lang w:val="nb-NO"/>
        </w:rPr>
      </w:pPr>
      <w:proofErr w:type="spellStart"/>
      <w:r w:rsidRPr="00381F08">
        <w:rPr>
          <w:rFonts w:cstheme="minorHAnsi"/>
        </w:rPr>
        <w:t>Gudang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penyimpanan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sudah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rapi</w:t>
      </w:r>
      <w:proofErr w:type="spellEnd"/>
      <w:r w:rsidRPr="00381F08">
        <w:rPr>
          <w:rFonts w:cstheme="minorHAnsi"/>
        </w:rPr>
        <w:t xml:space="preserve">, </w:t>
      </w:r>
      <w:proofErr w:type="spellStart"/>
      <w:r w:rsidRPr="00381F08">
        <w:rPr>
          <w:rFonts w:cstheme="minorHAnsi"/>
        </w:rPr>
        <w:t>hanya</w:t>
      </w:r>
      <w:proofErr w:type="spellEnd"/>
      <w:r w:rsidRPr="00381F08">
        <w:rPr>
          <w:rFonts w:cstheme="minorHAnsi"/>
        </w:rPr>
        <w:t xml:space="preserve"> yang di </w:t>
      </w:r>
      <w:proofErr w:type="spellStart"/>
      <w:r w:rsidRPr="00381F08">
        <w:rPr>
          <w:rFonts w:cstheme="minorHAnsi"/>
        </w:rPr>
        <w:t>lantai</w:t>
      </w:r>
      <w:proofErr w:type="spellEnd"/>
      <w:r w:rsidRPr="00381F08">
        <w:rPr>
          <w:rFonts w:cstheme="minorHAnsi"/>
        </w:rPr>
        <w:t xml:space="preserve"> 2 </w:t>
      </w:r>
      <w:proofErr w:type="spellStart"/>
      <w:r w:rsidRPr="00381F08">
        <w:rPr>
          <w:rFonts w:cstheme="minorHAnsi"/>
        </w:rPr>
        <w:t>untuk</w:t>
      </w:r>
      <w:proofErr w:type="spellEnd"/>
      <w:r w:rsidRPr="00381F08">
        <w:rPr>
          <w:rFonts w:cstheme="minorHAnsi"/>
        </w:rPr>
        <w:t xml:space="preserve"> di industry </w:t>
      </w:r>
      <w:proofErr w:type="spellStart"/>
      <w:r w:rsidRPr="00381F08">
        <w:rPr>
          <w:rFonts w:cstheme="minorHAnsi"/>
        </w:rPr>
        <w:t>ada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sebagian</w:t>
      </w:r>
      <w:proofErr w:type="spellEnd"/>
      <w:r w:rsidRPr="00381F08">
        <w:rPr>
          <w:rFonts w:cstheme="minorHAnsi"/>
        </w:rPr>
        <w:t xml:space="preserve"> yang </w:t>
      </w:r>
      <w:proofErr w:type="spellStart"/>
      <w:r w:rsidRPr="00381F08">
        <w:rPr>
          <w:rFonts w:cstheme="minorHAnsi"/>
        </w:rPr>
        <w:t>masih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perlu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dirapikan</w:t>
      </w:r>
      <w:proofErr w:type="spellEnd"/>
      <w:r w:rsidRPr="00381F08">
        <w:rPr>
          <w:rFonts w:cstheme="minorHAnsi"/>
        </w:rPr>
        <w:t xml:space="preserve">. </w:t>
      </w:r>
      <w:proofErr w:type="spellStart"/>
      <w:r w:rsidRPr="00381F08">
        <w:rPr>
          <w:rFonts w:cstheme="minorHAnsi"/>
        </w:rPr>
        <w:t>Untuk</w:t>
      </w:r>
      <w:proofErr w:type="spellEnd"/>
      <w:r w:rsidRPr="00381F08">
        <w:rPr>
          <w:rFonts w:cstheme="minorHAnsi"/>
        </w:rPr>
        <w:t xml:space="preserve"> yang </w:t>
      </w:r>
      <w:proofErr w:type="spellStart"/>
      <w:r w:rsidRPr="00381F08">
        <w:rPr>
          <w:rFonts w:cstheme="minorHAnsi"/>
        </w:rPr>
        <w:t>dishowroom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sebaiknya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barang</w:t>
      </w:r>
      <w:proofErr w:type="spellEnd"/>
      <w:r w:rsidRPr="00381F08">
        <w:rPr>
          <w:rFonts w:cstheme="minorHAnsi"/>
        </w:rPr>
        <w:t xml:space="preserve"> yang </w:t>
      </w:r>
      <w:proofErr w:type="spellStart"/>
      <w:r w:rsidRPr="00381F08">
        <w:rPr>
          <w:rFonts w:cstheme="minorHAnsi"/>
        </w:rPr>
        <w:t>sudah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afkir</w:t>
      </w:r>
      <w:proofErr w:type="spellEnd"/>
      <w:r w:rsidRPr="00381F08">
        <w:rPr>
          <w:rFonts w:cstheme="minorHAnsi"/>
        </w:rPr>
        <w:t>/</w:t>
      </w:r>
      <w:proofErr w:type="spellStart"/>
      <w:r w:rsidRPr="00381F08">
        <w:rPr>
          <w:rFonts w:cstheme="minorHAnsi"/>
        </w:rPr>
        <w:t>rusak</w:t>
      </w:r>
      <w:proofErr w:type="spellEnd"/>
      <w:r w:rsidRPr="00381F08">
        <w:rPr>
          <w:rFonts w:cstheme="minorHAnsi"/>
        </w:rPr>
        <w:t xml:space="preserve"> </w:t>
      </w:r>
      <w:proofErr w:type="spellStart"/>
      <w:r w:rsidRPr="00381F08">
        <w:rPr>
          <w:rFonts w:cstheme="minorHAnsi"/>
        </w:rPr>
        <w:t>dipisahkan</w:t>
      </w:r>
      <w:proofErr w:type="spellEnd"/>
      <w:r w:rsidRPr="00381F08">
        <w:rPr>
          <w:rFonts w:cstheme="minorHAnsi"/>
        </w:rPr>
        <w:t xml:space="preserve">. </w:t>
      </w:r>
      <w:r w:rsidRPr="00381F08">
        <w:rPr>
          <w:rFonts w:cstheme="minorHAnsi"/>
          <w:lang w:val="nb-NO"/>
        </w:rPr>
        <w:t>Untuk kardus yang rusak segera di hapuskan agar tidak menjadi sarang tikus.</w:t>
      </w:r>
    </w:p>
    <w:p w:rsidR="003F0B39" w:rsidRPr="00AF3564" w:rsidRDefault="003F0B39" w:rsidP="003F0B39">
      <w:pPr>
        <w:pStyle w:val="ListParagraph"/>
        <w:spacing w:after="0" w:line="240" w:lineRule="auto"/>
        <w:jc w:val="both"/>
        <w:rPr>
          <w:lang w:val="id-ID"/>
        </w:rPr>
      </w:pPr>
    </w:p>
    <w:p w:rsidR="00325624" w:rsidRPr="00325624" w:rsidRDefault="00325624" w:rsidP="00325624">
      <w:pPr>
        <w:pStyle w:val="ListParagraph"/>
        <w:spacing w:after="0" w:line="240" w:lineRule="auto"/>
        <w:ind w:left="1440"/>
        <w:jc w:val="both"/>
        <w:rPr>
          <w:b/>
          <w:lang w:val="id-ID"/>
        </w:rPr>
      </w:pPr>
    </w:p>
    <w:p w:rsidR="002B5F97" w:rsidRPr="0039675E" w:rsidRDefault="002B5F97" w:rsidP="0039675E">
      <w:pPr>
        <w:spacing w:after="0" w:line="240" w:lineRule="auto"/>
        <w:jc w:val="both"/>
        <w:rPr>
          <w:lang w:val="id-ID"/>
        </w:rPr>
      </w:pPr>
    </w:p>
    <w:tbl>
      <w:tblPr>
        <w:tblStyle w:val="TableGrid"/>
        <w:tblW w:w="89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2694"/>
        <w:gridCol w:w="3034"/>
      </w:tblGrid>
      <w:tr w:rsidR="002B5F97" w:rsidTr="007A39F2">
        <w:trPr>
          <w:jc w:val="center"/>
        </w:trPr>
        <w:tc>
          <w:tcPr>
            <w:tcW w:w="3172" w:type="dxa"/>
            <w:vAlign w:val="center"/>
          </w:tcPr>
          <w:p w:rsidR="002B5F97" w:rsidRDefault="002B5F97" w:rsidP="002B5F97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Disetujui oleh,</w:t>
            </w:r>
          </w:p>
        </w:tc>
        <w:tc>
          <w:tcPr>
            <w:tcW w:w="2694" w:type="dxa"/>
            <w:vAlign w:val="center"/>
          </w:tcPr>
          <w:p w:rsidR="002B5F97" w:rsidRDefault="002B5F97" w:rsidP="002B5F97">
            <w:pPr>
              <w:jc w:val="center"/>
              <w:rPr>
                <w:lang w:val="id-ID"/>
              </w:rPr>
            </w:pPr>
          </w:p>
        </w:tc>
        <w:tc>
          <w:tcPr>
            <w:tcW w:w="3034" w:type="dxa"/>
            <w:vAlign w:val="center"/>
          </w:tcPr>
          <w:p w:rsidR="002B5F97" w:rsidRDefault="00597E3A" w:rsidP="002B5F97">
            <w:pPr>
              <w:jc w:val="center"/>
              <w:rPr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3416377F" wp14:editId="535BDDF3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-5715</wp:posOffset>
                  </wp:positionV>
                  <wp:extent cx="845185" cy="1401445"/>
                  <wp:effectExtent l="7620" t="0" r="635" b="635"/>
                  <wp:wrapNone/>
                  <wp:docPr id="647" name="Picture 6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2BBD4C55-5BD4-4290-B95F-4E58CC61C84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Picture 64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2BBD4C55-5BD4-4290-B95F-4E58CC61C8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45185" cy="14014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2888">
              <w:rPr>
                <w:lang w:val="id-ID"/>
              </w:rPr>
              <w:t xml:space="preserve">Di </w:t>
            </w:r>
            <w:proofErr w:type="spellStart"/>
            <w:r w:rsidR="000C2888">
              <w:t>buat</w:t>
            </w:r>
            <w:proofErr w:type="spellEnd"/>
            <w:r w:rsidR="002B5F97">
              <w:rPr>
                <w:lang w:val="id-ID"/>
              </w:rPr>
              <w:t xml:space="preserve"> oleh,</w:t>
            </w:r>
          </w:p>
        </w:tc>
      </w:tr>
      <w:tr w:rsidR="002B5F97" w:rsidTr="009B4A45">
        <w:trPr>
          <w:trHeight w:val="750"/>
          <w:jc w:val="center"/>
        </w:trPr>
        <w:tc>
          <w:tcPr>
            <w:tcW w:w="3172" w:type="dxa"/>
            <w:vAlign w:val="center"/>
          </w:tcPr>
          <w:p w:rsidR="002B5F97" w:rsidRDefault="009B4A45" w:rsidP="002B5F97">
            <w:pPr>
              <w:jc w:val="center"/>
              <w:rPr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0C65A417" wp14:editId="3254BD94">
                  <wp:extent cx="1319893" cy="781328"/>
                  <wp:effectExtent l="0" t="0" r="0" b="0"/>
                  <wp:docPr id="1332" name="Picture 1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93" cy="781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0C2888" w:rsidRDefault="000C2888" w:rsidP="002B5F97">
            <w:pPr>
              <w:jc w:val="center"/>
            </w:pPr>
          </w:p>
          <w:p w:rsidR="002B5F97" w:rsidRDefault="002B5F97" w:rsidP="002B5F97">
            <w:pPr>
              <w:jc w:val="center"/>
              <w:rPr>
                <w:lang w:val="id-ID"/>
              </w:rPr>
            </w:pPr>
          </w:p>
        </w:tc>
        <w:tc>
          <w:tcPr>
            <w:tcW w:w="3034" w:type="dxa"/>
            <w:vAlign w:val="center"/>
          </w:tcPr>
          <w:p w:rsidR="002B5F97" w:rsidRDefault="002B5F97" w:rsidP="002B5F97">
            <w:pPr>
              <w:jc w:val="center"/>
            </w:pPr>
          </w:p>
          <w:p w:rsidR="00DA4EB8" w:rsidRDefault="00DA4EB8" w:rsidP="002B5F97">
            <w:pPr>
              <w:jc w:val="center"/>
            </w:pPr>
          </w:p>
          <w:p w:rsidR="00597E3A" w:rsidRDefault="00597E3A" w:rsidP="002B5F97">
            <w:pPr>
              <w:jc w:val="center"/>
            </w:pPr>
          </w:p>
          <w:p w:rsidR="00597E3A" w:rsidRDefault="00597E3A" w:rsidP="002B5F97">
            <w:pPr>
              <w:jc w:val="center"/>
            </w:pPr>
          </w:p>
          <w:p w:rsidR="00597E3A" w:rsidRDefault="00597E3A" w:rsidP="00597E3A"/>
          <w:p w:rsidR="00DA4EB8" w:rsidRPr="00DA4EB8" w:rsidRDefault="00DA4EB8" w:rsidP="00597E3A">
            <w:pPr>
              <w:jc w:val="center"/>
            </w:pPr>
          </w:p>
        </w:tc>
      </w:tr>
      <w:tr w:rsidR="002B5F97" w:rsidTr="007A39F2">
        <w:trPr>
          <w:jc w:val="center"/>
        </w:trPr>
        <w:tc>
          <w:tcPr>
            <w:tcW w:w="3172" w:type="dxa"/>
            <w:vAlign w:val="center"/>
          </w:tcPr>
          <w:p w:rsidR="002B5F97" w:rsidRPr="002B5F97" w:rsidRDefault="009B4A45" w:rsidP="002B5F97">
            <w:pPr>
              <w:jc w:val="center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Dadan R.S</w:t>
            </w:r>
          </w:p>
          <w:p w:rsidR="002B5F97" w:rsidRPr="001F0D5D" w:rsidRDefault="001F0D5D" w:rsidP="002B5F97">
            <w:pPr>
              <w:jc w:val="center"/>
            </w:pPr>
            <w:r>
              <w:t xml:space="preserve">Manager </w:t>
            </w:r>
            <w:r w:rsidR="009B4A45">
              <w:t>MSD</w:t>
            </w:r>
          </w:p>
        </w:tc>
        <w:tc>
          <w:tcPr>
            <w:tcW w:w="2694" w:type="dxa"/>
            <w:vAlign w:val="center"/>
          </w:tcPr>
          <w:p w:rsidR="002B5F97" w:rsidRDefault="002B5F97" w:rsidP="000C2888">
            <w:pPr>
              <w:jc w:val="center"/>
              <w:rPr>
                <w:lang w:val="id-ID"/>
              </w:rPr>
            </w:pPr>
          </w:p>
        </w:tc>
        <w:tc>
          <w:tcPr>
            <w:tcW w:w="3034" w:type="dxa"/>
            <w:vAlign w:val="center"/>
          </w:tcPr>
          <w:p w:rsidR="002B5F97" w:rsidRPr="000C2888" w:rsidRDefault="000C2888" w:rsidP="002B5F9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  <w:lang w:val="id-ID"/>
              </w:rPr>
              <w:t>G</w:t>
            </w:r>
            <w:r>
              <w:rPr>
                <w:b/>
                <w:u w:val="single"/>
              </w:rPr>
              <w:t>atria G. Rochmano</w:t>
            </w:r>
          </w:p>
          <w:p w:rsidR="002B5F97" w:rsidRDefault="009B4A45" w:rsidP="002B5F97">
            <w:pPr>
              <w:jc w:val="center"/>
              <w:rPr>
                <w:lang w:val="id-ID"/>
              </w:rPr>
            </w:pPr>
            <w:proofErr w:type="spellStart"/>
            <w:r>
              <w:t>Staf</w:t>
            </w:r>
            <w:proofErr w:type="spellEnd"/>
            <w:r w:rsidR="000C2888">
              <w:t xml:space="preserve"> </w:t>
            </w:r>
            <w:r w:rsidR="002B5F97">
              <w:rPr>
                <w:lang w:val="id-ID"/>
              </w:rPr>
              <w:t>MSD</w:t>
            </w:r>
          </w:p>
        </w:tc>
      </w:tr>
    </w:tbl>
    <w:p w:rsidR="00D85EE3" w:rsidRDefault="00D85EE3" w:rsidP="002B5F97">
      <w:pPr>
        <w:pStyle w:val="ListParagraph"/>
        <w:spacing w:after="0" w:line="240" w:lineRule="auto"/>
        <w:jc w:val="both"/>
        <w:rPr>
          <w:lang w:val="id-ID"/>
        </w:rPr>
      </w:pPr>
    </w:p>
    <w:p w:rsidR="00A9686E" w:rsidRDefault="00A9686E">
      <w:pPr>
        <w:rPr>
          <w:lang w:val="id-ID"/>
        </w:rPr>
      </w:pPr>
    </w:p>
    <w:p w:rsidR="00A9686E" w:rsidRDefault="00A9686E" w:rsidP="00F86041">
      <w:bookmarkStart w:id="0" w:name="_GoBack"/>
      <w:bookmarkEnd w:id="0"/>
    </w:p>
    <w:sectPr w:rsidR="00A9686E" w:rsidSect="00B12C65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A31" w:rsidRDefault="005F5A31" w:rsidP="00C61194">
      <w:pPr>
        <w:spacing w:after="0" w:line="240" w:lineRule="auto"/>
      </w:pPr>
      <w:r>
        <w:separator/>
      </w:r>
    </w:p>
  </w:endnote>
  <w:endnote w:type="continuationSeparator" w:id="0">
    <w:p w:rsidR="005F5A31" w:rsidRDefault="005F5A31" w:rsidP="00C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56427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B2FAB" w:rsidRDefault="009B2FA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9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9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B2FAB" w:rsidRDefault="009B2F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A31" w:rsidRDefault="005F5A31" w:rsidP="00C61194">
      <w:pPr>
        <w:spacing w:after="0" w:line="240" w:lineRule="auto"/>
      </w:pPr>
      <w:r>
        <w:separator/>
      </w:r>
    </w:p>
  </w:footnote>
  <w:footnote w:type="continuationSeparator" w:id="0">
    <w:p w:rsidR="005F5A31" w:rsidRDefault="005F5A31" w:rsidP="00C6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8D6" w:rsidRDefault="00454126">
    <w:pPr>
      <w:pStyle w:val="Header"/>
    </w:pPr>
    <w:r>
      <w:rPr>
        <w:noProof/>
      </w:rPr>
      <w:drawing>
        <wp:anchor distT="0" distB="0" distL="114300" distR="114300" simplePos="0" relativeHeight="251668992" behindDoc="0" locked="0" layoutInCell="1" allowOverlap="1" wp14:anchorId="336ADD3F" wp14:editId="25B684BE">
          <wp:simplePos x="0" y="0"/>
          <wp:positionH relativeFrom="margin">
            <wp:posOffset>-166370</wp:posOffset>
          </wp:positionH>
          <wp:positionV relativeFrom="margin">
            <wp:posOffset>-1993900</wp:posOffset>
          </wp:positionV>
          <wp:extent cx="1583690" cy="42735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5"/>
                  <a:stretch/>
                </pic:blipFill>
                <pic:spPr bwMode="auto">
                  <a:xfrm>
                    <a:off x="0" y="0"/>
                    <a:ext cx="158369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F18D6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6829831" wp14:editId="6B1583B6">
              <wp:simplePos x="0" y="0"/>
              <wp:positionH relativeFrom="column">
                <wp:posOffset>9525</wp:posOffset>
              </wp:positionH>
              <wp:positionV relativeFrom="paragraph">
                <wp:posOffset>-125730</wp:posOffset>
              </wp:positionV>
              <wp:extent cx="5934075" cy="428625"/>
              <wp:effectExtent l="0" t="0" r="952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40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1194" w:rsidRPr="00E571F5" w:rsidRDefault="00C61194" w:rsidP="00C61194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u w:val="single"/>
                            </w:rPr>
                            <w:t>NOTULEN</w:t>
                          </w:r>
                        </w:p>
                        <w:p w:rsidR="00C61194" w:rsidRPr="00E571F5" w:rsidRDefault="00C61194" w:rsidP="00C61194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CINT/MSD/F-005</w:t>
                          </w:r>
                          <w:r w:rsidRPr="0090349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NOTULEN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298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75pt;margin-top:-9.9pt;width:467.25pt;height:3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" stroked="f">
              <v:textbox>
                <w:txbxContent>
                  <w:p w:rsidR="00C61194" w:rsidRPr="00E571F5" w:rsidRDefault="00C61194" w:rsidP="00C61194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u w:val="single"/>
                      </w:rPr>
                      <w:t>NOTULEN</w:t>
                    </w:r>
                  </w:p>
                  <w:p w:rsidR="00C61194" w:rsidRPr="00E571F5" w:rsidRDefault="00C61194" w:rsidP="00C61194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CINT/MSD/F-005</w:t>
                    </w:r>
                    <w:r w:rsidRPr="00903494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NOTULEN</w:t>
                    </w:r>
                  </w:p>
                </w:txbxContent>
              </v:textbox>
            </v:shape>
          </w:pict>
        </mc:Fallback>
      </mc:AlternateContent>
    </w:r>
  </w:p>
  <w:p w:rsidR="00C61194" w:rsidRDefault="00C61194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7"/>
      <w:gridCol w:w="317"/>
      <w:gridCol w:w="5916"/>
    </w:tblGrid>
    <w:tr w:rsidR="00C61194" w:rsidTr="00F321A3">
      <w:tc>
        <w:tcPr>
          <w:tcW w:w="3192" w:type="dxa"/>
        </w:tcPr>
        <w:p w:rsidR="00C61194" w:rsidRDefault="00C61194" w:rsidP="00F321A3">
          <w:pPr>
            <w:rPr>
              <w:lang w:val="id-ID"/>
            </w:rPr>
          </w:pPr>
          <w:r>
            <w:rPr>
              <w:lang w:val="id-ID"/>
            </w:rPr>
            <w:t>Tema</w:t>
          </w:r>
        </w:p>
      </w:tc>
      <w:tc>
        <w:tcPr>
          <w:tcW w:w="318" w:type="dxa"/>
        </w:tcPr>
        <w:p w:rsidR="00C61194" w:rsidRDefault="00C61194" w:rsidP="00F321A3">
          <w:pPr>
            <w:rPr>
              <w:lang w:val="id-ID"/>
            </w:rPr>
          </w:pPr>
          <w:r>
            <w:rPr>
              <w:lang w:val="id-ID"/>
            </w:rPr>
            <w:t>:</w:t>
          </w:r>
        </w:p>
      </w:tc>
      <w:tc>
        <w:tcPr>
          <w:tcW w:w="6066" w:type="dxa"/>
        </w:tcPr>
        <w:p w:rsidR="00C61194" w:rsidRDefault="00455057" w:rsidP="00901071">
          <w:proofErr w:type="spellStart"/>
          <w:r>
            <w:t>Hasil</w:t>
          </w:r>
          <w:proofErr w:type="spellEnd"/>
          <w:r>
            <w:t xml:space="preserve"> </w:t>
          </w:r>
          <w:proofErr w:type="spellStart"/>
          <w:r>
            <w:t>Pendampingan</w:t>
          </w:r>
          <w:proofErr w:type="spellEnd"/>
          <w:r>
            <w:t xml:space="preserve"> </w:t>
          </w:r>
          <w:proofErr w:type="spellStart"/>
          <w:r>
            <w:t>Sertifikasi</w:t>
          </w:r>
          <w:proofErr w:type="spellEnd"/>
          <w:r>
            <w:t xml:space="preserve"> Halal (</w:t>
          </w:r>
          <w:proofErr w:type="spellStart"/>
          <w:r>
            <w:t>Tgl</w:t>
          </w:r>
          <w:proofErr w:type="spellEnd"/>
          <w:r>
            <w:t>. 10-07</w:t>
          </w:r>
          <w:r w:rsidR="00F53629">
            <w:t>-2025</w:t>
          </w:r>
          <w:r>
            <w:t xml:space="preserve"> ~ 11-07-2025</w:t>
          </w:r>
          <w:r w:rsidR="00F53629">
            <w:t xml:space="preserve">, </w:t>
          </w:r>
          <w:proofErr w:type="spellStart"/>
          <w:r w:rsidR="00F53629">
            <w:t>Pukul</w:t>
          </w:r>
          <w:proofErr w:type="spellEnd"/>
          <w:r w:rsidR="004916D4">
            <w:t xml:space="preserve"> : 12.58 – 14.30</w:t>
          </w:r>
          <w:r w:rsidR="009B4A45">
            <w:t xml:space="preserve"> WIB)</w:t>
          </w:r>
        </w:p>
        <w:p w:rsidR="00670A13" w:rsidRPr="009B4A45" w:rsidRDefault="00670A13" w:rsidP="00455057">
          <w:proofErr w:type="spellStart"/>
          <w:r>
            <w:t>Ruang</w:t>
          </w:r>
          <w:proofErr w:type="spellEnd"/>
          <w:r>
            <w:t xml:space="preserve"> </w:t>
          </w:r>
          <w:proofErr w:type="spellStart"/>
          <w:r w:rsidR="00455057">
            <w:t>Daishogun</w:t>
          </w:r>
          <w:proofErr w:type="spellEnd"/>
          <w:r w:rsidR="00455057">
            <w:t xml:space="preserve"> &amp; </w:t>
          </w:r>
          <w:proofErr w:type="spellStart"/>
          <w:r w:rsidR="00455057">
            <w:t>Inspeksi</w:t>
          </w:r>
          <w:proofErr w:type="spellEnd"/>
          <w:r w:rsidR="00455057">
            <w:t xml:space="preserve"> </w:t>
          </w:r>
          <w:proofErr w:type="spellStart"/>
          <w:r w:rsidR="00455057">
            <w:t>ke</w:t>
          </w:r>
          <w:proofErr w:type="spellEnd"/>
          <w:r w:rsidR="00455057">
            <w:t xml:space="preserve"> Area </w:t>
          </w:r>
          <w:proofErr w:type="spellStart"/>
          <w:r w:rsidR="00455057">
            <w:t>Industri</w:t>
          </w:r>
          <w:proofErr w:type="spellEnd"/>
          <w:r w:rsidR="00455057">
            <w:t xml:space="preserve"> </w:t>
          </w:r>
          <w:proofErr w:type="spellStart"/>
          <w:r w:rsidR="00455057">
            <w:t>serta</w:t>
          </w:r>
          <w:proofErr w:type="spellEnd"/>
          <w:r w:rsidR="00455057">
            <w:t xml:space="preserve"> </w:t>
          </w:r>
          <w:proofErr w:type="spellStart"/>
          <w:r w:rsidR="00455057">
            <w:t>Baros</w:t>
          </w:r>
          <w:proofErr w:type="spellEnd"/>
        </w:p>
      </w:tc>
    </w:tr>
    <w:tr w:rsidR="00C61194" w:rsidTr="00F321A3">
      <w:tc>
        <w:tcPr>
          <w:tcW w:w="3192" w:type="dxa"/>
        </w:tcPr>
        <w:p w:rsidR="00C61194" w:rsidRDefault="00C61194" w:rsidP="00F321A3">
          <w:pPr>
            <w:rPr>
              <w:lang w:val="id-ID"/>
            </w:rPr>
          </w:pPr>
          <w:r>
            <w:rPr>
              <w:lang w:val="id-ID"/>
            </w:rPr>
            <w:t>Dibuat</w:t>
          </w:r>
        </w:p>
      </w:tc>
      <w:tc>
        <w:tcPr>
          <w:tcW w:w="318" w:type="dxa"/>
        </w:tcPr>
        <w:p w:rsidR="00C61194" w:rsidRDefault="00C61194" w:rsidP="00F321A3">
          <w:pPr>
            <w:rPr>
              <w:lang w:val="id-ID"/>
            </w:rPr>
          </w:pPr>
          <w:r>
            <w:rPr>
              <w:lang w:val="id-ID"/>
            </w:rPr>
            <w:t>:</w:t>
          </w:r>
        </w:p>
      </w:tc>
      <w:tc>
        <w:tcPr>
          <w:tcW w:w="6066" w:type="dxa"/>
        </w:tcPr>
        <w:p w:rsidR="00C61194" w:rsidRDefault="00C61194" w:rsidP="00F321A3">
          <w:pPr>
            <w:rPr>
              <w:lang w:val="id-ID"/>
            </w:rPr>
          </w:pPr>
          <w:r>
            <w:rPr>
              <w:lang w:val="id-ID"/>
            </w:rPr>
            <w:t>Gatria G. Rochmano</w:t>
          </w:r>
        </w:p>
      </w:tc>
    </w:tr>
    <w:tr w:rsidR="00C61194" w:rsidTr="00F321A3">
      <w:tc>
        <w:tcPr>
          <w:tcW w:w="3192" w:type="dxa"/>
        </w:tcPr>
        <w:p w:rsidR="00C61194" w:rsidRDefault="00C61194" w:rsidP="00F321A3">
          <w:pPr>
            <w:rPr>
              <w:lang w:val="id-ID"/>
            </w:rPr>
          </w:pPr>
          <w:r>
            <w:rPr>
              <w:lang w:val="id-ID"/>
            </w:rPr>
            <w:t>Tanggal Buat Notulen</w:t>
          </w:r>
        </w:p>
      </w:tc>
      <w:tc>
        <w:tcPr>
          <w:tcW w:w="318" w:type="dxa"/>
        </w:tcPr>
        <w:p w:rsidR="00C61194" w:rsidRDefault="00C61194" w:rsidP="00F321A3">
          <w:pPr>
            <w:rPr>
              <w:lang w:val="id-ID"/>
            </w:rPr>
          </w:pPr>
          <w:r>
            <w:rPr>
              <w:lang w:val="id-ID"/>
            </w:rPr>
            <w:t>:</w:t>
          </w:r>
        </w:p>
      </w:tc>
      <w:tc>
        <w:tcPr>
          <w:tcW w:w="6066" w:type="dxa"/>
        </w:tcPr>
        <w:p w:rsidR="00C61194" w:rsidRDefault="00455057" w:rsidP="00F27F72">
          <w:pPr>
            <w:rPr>
              <w:lang w:val="id-ID"/>
            </w:rPr>
          </w:pPr>
          <w:r>
            <w:t>14</w:t>
          </w:r>
          <w:r w:rsidR="00C61194">
            <w:rPr>
              <w:lang w:val="id-ID"/>
            </w:rPr>
            <w:t>-</w:t>
          </w:r>
          <w:r>
            <w:t>07</w:t>
          </w:r>
          <w:r w:rsidR="00670A13">
            <w:rPr>
              <w:lang w:val="id-ID"/>
            </w:rPr>
            <w:t>-2025</w:t>
          </w:r>
        </w:p>
      </w:tc>
    </w:tr>
    <w:tr w:rsidR="00C61194" w:rsidTr="009B4A45">
      <w:trPr>
        <w:trHeight w:val="703"/>
      </w:trPr>
      <w:tc>
        <w:tcPr>
          <w:tcW w:w="3192" w:type="dxa"/>
        </w:tcPr>
        <w:p w:rsidR="00C61194" w:rsidRDefault="00C61194" w:rsidP="00F321A3">
          <w:pPr>
            <w:rPr>
              <w:lang w:val="id-ID"/>
            </w:rPr>
          </w:pPr>
          <w:r>
            <w:rPr>
              <w:lang w:val="id-ID"/>
            </w:rPr>
            <w:t>Peserta</w:t>
          </w:r>
        </w:p>
      </w:tc>
      <w:tc>
        <w:tcPr>
          <w:tcW w:w="318" w:type="dxa"/>
        </w:tcPr>
        <w:p w:rsidR="00C61194" w:rsidRDefault="00C61194" w:rsidP="00F321A3">
          <w:pPr>
            <w:rPr>
              <w:lang w:val="id-ID"/>
            </w:rPr>
          </w:pPr>
          <w:r>
            <w:rPr>
              <w:lang w:val="id-ID"/>
            </w:rPr>
            <w:t>:</w:t>
          </w:r>
        </w:p>
      </w:tc>
      <w:tc>
        <w:tcPr>
          <w:tcW w:w="6066" w:type="dxa"/>
        </w:tcPr>
        <w:p w:rsidR="00901071" w:rsidRPr="00C61194" w:rsidRDefault="00455057" w:rsidP="00455057">
          <w:r>
            <w:t xml:space="preserve">Tim </w:t>
          </w:r>
          <w:proofErr w:type="spellStart"/>
          <w:r>
            <w:t>Manajemen</w:t>
          </w:r>
          <w:proofErr w:type="spellEnd"/>
          <w:r>
            <w:t xml:space="preserve"> Halal (12 orang); </w:t>
          </w:r>
          <w:proofErr w:type="spellStart"/>
          <w:r>
            <w:t>Perwakilan</w:t>
          </w:r>
          <w:proofErr w:type="spellEnd"/>
          <w:r>
            <w:t xml:space="preserve"> Perusahaan (18 orang); &amp; Tim </w:t>
          </w:r>
          <w:proofErr w:type="spellStart"/>
          <w:r>
            <w:t>Balai</w:t>
          </w:r>
          <w:proofErr w:type="spellEnd"/>
          <w:r>
            <w:t xml:space="preserve"> Batik (2 orang). Total 32 Orang</w:t>
          </w:r>
        </w:p>
      </w:tc>
    </w:tr>
  </w:tbl>
  <w:p w:rsidR="00D85EE3" w:rsidRDefault="00D85E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762C4"/>
    <w:multiLevelType w:val="hybridMultilevel"/>
    <w:tmpl w:val="79D69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64BF0"/>
    <w:multiLevelType w:val="hybridMultilevel"/>
    <w:tmpl w:val="126627B2"/>
    <w:lvl w:ilvl="0" w:tplc="19C62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91515"/>
    <w:multiLevelType w:val="hybridMultilevel"/>
    <w:tmpl w:val="D8224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B6B38"/>
    <w:multiLevelType w:val="hybridMultilevel"/>
    <w:tmpl w:val="8FDC73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2F"/>
    <w:rsid w:val="000265A6"/>
    <w:rsid w:val="00061231"/>
    <w:rsid w:val="00064313"/>
    <w:rsid w:val="00066560"/>
    <w:rsid w:val="00074E82"/>
    <w:rsid w:val="000C2888"/>
    <w:rsid w:val="000E4491"/>
    <w:rsid w:val="000E5AD0"/>
    <w:rsid w:val="000F18D6"/>
    <w:rsid w:val="000F1A66"/>
    <w:rsid w:val="00112776"/>
    <w:rsid w:val="00115875"/>
    <w:rsid w:val="00134F1D"/>
    <w:rsid w:val="00160D82"/>
    <w:rsid w:val="001636B3"/>
    <w:rsid w:val="00165DA7"/>
    <w:rsid w:val="0018576C"/>
    <w:rsid w:val="001D5701"/>
    <w:rsid w:val="001D5C20"/>
    <w:rsid w:val="001F0D5D"/>
    <w:rsid w:val="00203C81"/>
    <w:rsid w:val="00212B50"/>
    <w:rsid w:val="00216C4D"/>
    <w:rsid w:val="00217D34"/>
    <w:rsid w:val="00264C6D"/>
    <w:rsid w:val="0027548E"/>
    <w:rsid w:val="0027710D"/>
    <w:rsid w:val="00284ADD"/>
    <w:rsid w:val="00290D47"/>
    <w:rsid w:val="00293E0B"/>
    <w:rsid w:val="002961CD"/>
    <w:rsid w:val="002A0B41"/>
    <w:rsid w:val="002B3592"/>
    <w:rsid w:val="002B5F97"/>
    <w:rsid w:val="002C7173"/>
    <w:rsid w:val="002F2626"/>
    <w:rsid w:val="003069AE"/>
    <w:rsid w:val="00313736"/>
    <w:rsid w:val="003159E7"/>
    <w:rsid w:val="00325624"/>
    <w:rsid w:val="00333425"/>
    <w:rsid w:val="0035375D"/>
    <w:rsid w:val="00360126"/>
    <w:rsid w:val="00376377"/>
    <w:rsid w:val="00381F08"/>
    <w:rsid w:val="0039675E"/>
    <w:rsid w:val="003C1FD6"/>
    <w:rsid w:val="003C57BE"/>
    <w:rsid w:val="003C6FF1"/>
    <w:rsid w:val="003E0D43"/>
    <w:rsid w:val="003F0B39"/>
    <w:rsid w:val="003F1A8A"/>
    <w:rsid w:val="003F493F"/>
    <w:rsid w:val="003F56FF"/>
    <w:rsid w:val="003F642F"/>
    <w:rsid w:val="00405AC2"/>
    <w:rsid w:val="0040679E"/>
    <w:rsid w:val="00444026"/>
    <w:rsid w:val="00454126"/>
    <w:rsid w:val="00455057"/>
    <w:rsid w:val="004916D4"/>
    <w:rsid w:val="00491C41"/>
    <w:rsid w:val="004A0FCA"/>
    <w:rsid w:val="004A796E"/>
    <w:rsid w:val="004B7BE0"/>
    <w:rsid w:val="004C194F"/>
    <w:rsid w:val="004F1470"/>
    <w:rsid w:val="004F3DA8"/>
    <w:rsid w:val="00542A89"/>
    <w:rsid w:val="005431E3"/>
    <w:rsid w:val="00550BF0"/>
    <w:rsid w:val="005616D2"/>
    <w:rsid w:val="00561E40"/>
    <w:rsid w:val="00572F43"/>
    <w:rsid w:val="005905DD"/>
    <w:rsid w:val="00597386"/>
    <w:rsid w:val="00597E3A"/>
    <w:rsid w:val="005B33E3"/>
    <w:rsid w:val="005C1B7A"/>
    <w:rsid w:val="005D022F"/>
    <w:rsid w:val="005F5A31"/>
    <w:rsid w:val="00613864"/>
    <w:rsid w:val="00623179"/>
    <w:rsid w:val="006236DB"/>
    <w:rsid w:val="00626B2F"/>
    <w:rsid w:val="00670A13"/>
    <w:rsid w:val="006846DB"/>
    <w:rsid w:val="006A3C40"/>
    <w:rsid w:val="006B6108"/>
    <w:rsid w:val="00764454"/>
    <w:rsid w:val="00796473"/>
    <w:rsid w:val="007A2A38"/>
    <w:rsid w:val="007A39F2"/>
    <w:rsid w:val="007D1692"/>
    <w:rsid w:val="007D4941"/>
    <w:rsid w:val="007E273E"/>
    <w:rsid w:val="007F7312"/>
    <w:rsid w:val="00836C5F"/>
    <w:rsid w:val="00853B14"/>
    <w:rsid w:val="0088647D"/>
    <w:rsid w:val="0089237A"/>
    <w:rsid w:val="008A6BB2"/>
    <w:rsid w:val="008B07EE"/>
    <w:rsid w:val="008C1B17"/>
    <w:rsid w:val="008F0442"/>
    <w:rsid w:val="00901071"/>
    <w:rsid w:val="00903657"/>
    <w:rsid w:val="00904EF9"/>
    <w:rsid w:val="009102AF"/>
    <w:rsid w:val="00920724"/>
    <w:rsid w:val="00924E19"/>
    <w:rsid w:val="009405F6"/>
    <w:rsid w:val="00965AFA"/>
    <w:rsid w:val="009741BA"/>
    <w:rsid w:val="00975488"/>
    <w:rsid w:val="009776C4"/>
    <w:rsid w:val="0098115C"/>
    <w:rsid w:val="00987E39"/>
    <w:rsid w:val="00994DA6"/>
    <w:rsid w:val="009B2FAB"/>
    <w:rsid w:val="009B4A45"/>
    <w:rsid w:val="009C040F"/>
    <w:rsid w:val="009D28BF"/>
    <w:rsid w:val="009D527E"/>
    <w:rsid w:val="00A04956"/>
    <w:rsid w:val="00A43BEE"/>
    <w:rsid w:val="00A54B46"/>
    <w:rsid w:val="00A5743C"/>
    <w:rsid w:val="00A61193"/>
    <w:rsid w:val="00A7129A"/>
    <w:rsid w:val="00A72B2B"/>
    <w:rsid w:val="00A9686E"/>
    <w:rsid w:val="00AA4743"/>
    <w:rsid w:val="00AA5CC7"/>
    <w:rsid w:val="00AB355F"/>
    <w:rsid w:val="00AC2880"/>
    <w:rsid w:val="00AF2B1D"/>
    <w:rsid w:val="00AF3564"/>
    <w:rsid w:val="00B12C65"/>
    <w:rsid w:val="00B47CEA"/>
    <w:rsid w:val="00B570DC"/>
    <w:rsid w:val="00B6078F"/>
    <w:rsid w:val="00B73768"/>
    <w:rsid w:val="00B90495"/>
    <w:rsid w:val="00BC76DC"/>
    <w:rsid w:val="00BD3A57"/>
    <w:rsid w:val="00BF0865"/>
    <w:rsid w:val="00BF7C23"/>
    <w:rsid w:val="00C005EC"/>
    <w:rsid w:val="00C00670"/>
    <w:rsid w:val="00C61194"/>
    <w:rsid w:val="00C74E3D"/>
    <w:rsid w:val="00C82AC2"/>
    <w:rsid w:val="00C96209"/>
    <w:rsid w:val="00CC0964"/>
    <w:rsid w:val="00CC548F"/>
    <w:rsid w:val="00CE1930"/>
    <w:rsid w:val="00D32B83"/>
    <w:rsid w:val="00D55814"/>
    <w:rsid w:val="00D559D7"/>
    <w:rsid w:val="00D70477"/>
    <w:rsid w:val="00D810FD"/>
    <w:rsid w:val="00D834F5"/>
    <w:rsid w:val="00D85A4C"/>
    <w:rsid w:val="00D85EE3"/>
    <w:rsid w:val="00D902C1"/>
    <w:rsid w:val="00DA4EB8"/>
    <w:rsid w:val="00DB7546"/>
    <w:rsid w:val="00DC2D3F"/>
    <w:rsid w:val="00DE2385"/>
    <w:rsid w:val="00DE25B3"/>
    <w:rsid w:val="00DF1C5B"/>
    <w:rsid w:val="00DF5F37"/>
    <w:rsid w:val="00E03CFE"/>
    <w:rsid w:val="00E07F06"/>
    <w:rsid w:val="00E261C8"/>
    <w:rsid w:val="00E51856"/>
    <w:rsid w:val="00E57B89"/>
    <w:rsid w:val="00E608C8"/>
    <w:rsid w:val="00E66CA4"/>
    <w:rsid w:val="00E83ECC"/>
    <w:rsid w:val="00E97254"/>
    <w:rsid w:val="00EA6A93"/>
    <w:rsid w:val="00EC0743"/>
    <w:rsid w:val="00EC4661"/>
    <w:rsid w:val="00ED2252"/>
    <w:rsid w:val="00F062C3"/>
    <w:rsid w:val="00F27F72"/>
    <w:rsid w:val="00F3400F"/>
    <w:rsid w:val="00F37249"/>
    <w:rsid w:val="00F451C9"/>
    <w:rsid w:val="00F53629"/>
    <w:rsid w:val="00F54949"/>
    <w:rsid w:val="00F86041"/>
    <w:rsid w:val="00F95657"/>
    <w:rsid w:val="00F9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FD3EDB-F87F-42E5-8398-E5460B2F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B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4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6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194"/>
  </w:style>
  <w:style w:type="paragraph" w:styleId="Footer">
    <w:name w:val="footer"/>
    <w:basedOn w:val="Normal"/>
    <w:link w:val="FooterChar"/>
    <w:uiPriority w:val="99"/>
    <w:unhideWhenUsed/>
    <w:rsid w:val="00C61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94"/>
  </w:style>
  <w:style w:type="paragraph" w:styleId="BalloonText">
    <w:name w:val="Balloon Text"/>
    <w:basedOn w:val="Normal"/>
    <w:link w:val="BalloonTextChar"/>
    <w:uiPriority w:val="99"/>
    <w:semiHidden/>
    <w:unhideWhenUsed/>
    <w:rsid w:val="0059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E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F18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B17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GATRIA G. ROCHMANO</dc:creator>
  <cp:lastModifiedBy>Gatria G. Rochmano</cp:lastModifiedBy>
  <cp:revision>143</cp:revision>
  <cp:lastPrinted>2025-07-14T03:07:00Z</cp:lastPrinted>
  <dcterms:created xsi:type="dcterms:W3CDTF">2023-09-12T02:36:00Z</dcterms:created>
  <dcterms:modified xsi:type="dcterms:W3CDTF">2025-07-14T03:07:00Z</dcterms:modified>
</cp:coreProperties>
</file>