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FB1420" w:rsidRPr="00D406A1" w14:paraId="5468944A" w14:textId="77777777" w:rsidTr="00E10D70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C9C5553" w14:textId="7C732E3E" w:rsidR="00FB1420" w:rsidRPr="00D406A1" w:rsidRDefault="00526397" w:rsidP="00E10D70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  <w:r>
              <w:rPr>
                <w:rFonts w:ascii="Arial" w:hAnsi="Arial" w:cs="Arial"/>
                <w:b/>
                <w:sz w:val="30"/>
              </w:rPr>
              <w:t xml:space="preserve"> </w:t>
            </w:r>
          </w:p>
          <w:p w14:paraId="24822F1D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06A1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31563CD5" w14:textId="77777777" w:rsidR="00FB1420" w:rsidRPr="00D406A1" w:rsidRDefault="00FB1420" w:rsidP="00E10D70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FB1420" w:rsidRPr="00D406A1" w14:paraId="6933DF5C" w14:textId="77777777" w:rsidTr="00E10D70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B0DBDB6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FB1420" w:rsidRPr="00D406A1" w14:paraId="2EE2E38C" w14:textId="77777777" w:rsidTr="00E10D70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60CAA03" w14:textId="4E1FDDEF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D406A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BA550F1" wp14:editId="301EF2DC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6929617B" wp14:editId="3228465B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93980</wp:posOffset>
                      </wp:positionV>
                      <wp:extent cx="4219575" cy="1031240"/>
                      <wp:effectExtent l="0" t="0" r="9525" b="0"/>
                      <wp:wrapNone/>
                      <wp:docPr id="14487680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8D9541" w14:textId="77777777" w:rsidR="00FB1420" w:rsidRPr="00820E95" w:rsidRDefault="00FB1420" w:rsidP="00FB1420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19A3DC32" w14:textId="77777777" w:rsidR="00FB1420" w:rsidRPr="00820E95" w:rsidRDefault="00FB1420" w:rsidP="00FB1420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3E432E20" w14:textId="77777777" w:rsidR="00FB1420" w:rsidRPr="00820E95" w:rsidRDefault="00FB1420" w:rsidP="00FB1420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324D51CD" w14:textId="77777777" w:rsidR="00FB1420" w:rsidRPr="00C94E89" w:rsidRDefault="00FB1420" w:rsidP="00FB1420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Jl. Industri III No. 5,Utama,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5B47E696" w14:textId="77777777" w:rsidR="00FB1420" w:rsidRPr="00C94E89" w:rsidRDefault="00FB1420" w:rsidP="00FB142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065DC69" w14:textId="77777777" w:rsidR="00FB1420" w:rsidRPr="00205495" w:rsidRDefault="00FB1420" w:rsidP="00FB142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0EC592C5" w14:textId="77777777" w:rsidR="00FB1420" w:rsidRPr="00205495" w:rsidRDefault="00FB1420" w:rsidP="00FB142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961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37.2pt;margin-top:7.4pt;width:332.25pt;height:8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" stroked="f">
                      <v:textbox inset="0,0,0,0">
                        <w:txbxContent>
                          <w:p w14:paraId="738D9541" w14:textId="77777777" w:rsidR="00FB1420" w:rsidRPr="00820E95" w:rsidRDefault="00FB1420" w:rsidP="00FB1420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19A3DC32" w14:textId="77777777" w:rsidR="00FB1420" w:rsidRPr="00820E95" w:rsidRDefault="00FB1420" w:rsidP="00FB1420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3E432E20" w14:textId="77777777" w:rsidR="00FB1420" w:rsidRPr="00820E95" w:rsidRDefault="00FB1420" w:rsidP="00FB1420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324D51CD" w14:textId="77777777" w:rsidR="00FB1420" w:rsidRPr="00C94E89" w:rsidRDefault="00FB1420" w:rsidP="00FB1420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Jl. Industri III No. 5,Utama,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5B47E696" w14:textId="77777777" w:rsidR="00FB1420" w:rsidRPr="00C94E89" w:rsidRDefault="00FB1420" w:rsidP="00FB14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065DC69" w14:textId="77777777" w:rsidR="00FB1420" w:rsidRPr="00205495" w:rsidRDefault="00FB1420" w:rsidP="00FB14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0EC592C5" w14:textId="77777777" w:rsidR="00FB1420" w:rsidRPr="00205495" w:rsidRDefault="00FB1420" w:rsidP="00FB14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1420" w:rsidRPr="00D406A1" w14:paraId="69AE265A" w14:textId="77777777" w:rsidTr="00E10D70">
        <w:trPr>
          <w:trHeight w:val="813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1403D03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8717D0C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4D710D9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FB1420" w:rsidRPr="00D406A1" w14:paraId="68123B29" w14:textId="77777777" w:rsidTr="00E10D70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9023C83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6A1"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5D8440F" w14:textId="77777777" w:rsidR="00FB1420" w:rsidRPr="00593912" w:rsidRDefault="00FB1420" w:rsidP="00E10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912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593912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B7BE75" w14:textId="6211A389" w:rsidR="00FB1420" w:rsidRPr="00593912" w:rsidRDefault="00FB1420" w:rsidP="00E10D7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912">
              <w:rPr>
                <w:rFonts w:ascii="Arial" w:hAnsi="Arial" w:cs="Arial"/>
                <w:b/>
                <w:bCs/>
                <w:sz w:val="20"/>
                <w:szCs w:val="20"/>
              </w:rPr>
              <w:t>: CMS.P</w:t>
            </w:r>
            <w:r w:rsidR="00593912" w:rsidRPr="0059391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0677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FB1420" w:rsidRPr="00D406A1" w14:paraId="597B9B1C" w14:textId="77777777" w:rsidTr="00E10D70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E7477A0" w14:textId="46EA89DB" w:rsidR="00FB1420" w:rsidRPr="00D406A1" w:rsidRDefault="004C26D3" w:rsidP="00E10D70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REVIEW SISTEM DAN PROSEDUR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51E05E5" w14:textId="77777777" w:rsidR="00FB1420" w:rsidRPr="00D406A1" w:rsidRDefault="00FB1420" w:rsidP="00E10D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06A1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BD51B0E" w14:textId="7EA48864" w:rsidR="00FB1420" w:rsidRPr="00D406A1" w:rsidRDefault="00FB1420" w:rsidP="00E10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06A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9391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FB1420" w:rsidRPr="00D406A1" w14:paraId="7C1312EA" w14:textId="77777777" w:rsidTr="00E10D70">
        <w:trPr>
          <w:trHeight w:val="758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5FA75C2" w14:textId="73639691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4848598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06A1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05E446" w14:textId="2FB093F1" w:rsidR="00FB1420" w:rsidRPr="00D406A1" w:rsidRDefault="00FB1420" w:rsidP="00E10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06A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C3F4F">
              <w:rPr>
                <w:rFonts w:ascii="Arial" w:hAnsi="Arial" w:cs="Arial"/>
                <w:b/>
                <w:sz w:val="20"/>
                <w:szCs w:val="20"/>
              </w:rPr>
              <w:t>25 Maret 2025</w:t>
            </w:r>
          </w:p>
        </w:tc>
      </w:tr>
      <w:tr w:rsidR="00FB1420" w:rsidRPr="00D406A1" w14:paraId="725B09EB" w14:textId="77777777" w:rsidTr="00E10D70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2C991C6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D406A1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EA08AA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D406A1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FB1420" w:rsidRPr="00D406A1" w14:paraId="63772765" w14:textId="77777777" w:rsidTr="00E10D70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9987AFE" w14:textId="77777777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32BED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6A1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49A91224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629D042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06A1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D27645F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06A1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B4255AC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6A1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ADD7410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06A1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CBA55B8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06A1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FB1420" w:rsidRPr="00D406A1" w14:paraId="47D31AAE" w14:textId="77777777" w:rsidTr="00E10D70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D2F2654" w14:textId="77777777" w:rsidR="00FB1420" w:rsidRPr="00D406A1" w:rsidRDefault="00FB1420" w:rsidP="00E10D70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Siti Nur Aisyah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4DE6026" w14:textId="110053BC" w:rsidR="00FB1420" w:rsidRPr="00D406A1" w:rsidRDefault="00FB1420" w:rsidP="00E10D70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406A1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Ka. Bag</w:t>
            </w:r>
            <w:r w:rsidR="009C3F4F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CMS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1B608E" w14:textId="23B5C501" w:rsidR="00FB1420" w:rsidRPr="00D406A1" w:rsidRDefault="00222FB3" w:rsidP="00E10D70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538990" wp14:editId="12D116C2">
                  <wp:extent cx="699770" cy="376555"/>
                  <wp:effectExtent l="0" t="0" r="5080" b="4445"/>
                  <wp:docPr id="683589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8994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37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F53FDC2" w14:textId="77777777" w:rsidR="00FB1420" w:rsidRPr="00D406A1" w:rsidRDefault="00FB1420" w:rsidP="00E10D70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406A1">
              <w:rPr>
                <w:rFonts w:ascii="Arial" w:hAnsi="Arial" w:cs="Arial"/>
                <w:bCs/>
                <w:color w:val="auto"/>
                <w:sz w:val="20"/>
                <w:szCs w:val="20"/>
              </w:rPr>
              <w:t>Agung T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.W.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43AAA9C" w14:textId="77777777" w:rsidR="00FB1420" w:rsidRPr="00D406A1" w:rsidRDefault="00FB1420" w:rsidP="00E10D70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CMS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AFDFCF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06A1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E57BC70" wp14:editId="76E4D858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-80010</wp:posOffset>
                  </wp:positionV>
                  <wp:extent cx="489585" cy="356235"/>
                  <wp:effectExtent l="1905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40722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2A10CB" w14:textId="77777777" w:rsidR="00FB1420" w:rsidRPr="00D406A1" w:rsidRDefault="00FB1420" w:rsidP="00E10D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1420" w:rsidRPr="00D406A1" w14:paraId="051DCD75" w14:textId="77777777" w:rsidTr="00E10D70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08B36473" w14:textId="77777777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65213E15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406A1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47578F35" w14:textId="77777777" w:rsidR="00FB1420" w:rsidRPr="00D406A1" w:rsidRDefault="00FB1420" w:rsidP="00E10D70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FB1420" w:rsidRPr="00D406A1" w14:paraId="1E28EBA3" w14:textId="77777777" w:rsidTr="00E10D70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635FB5E1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69D1514D" w14:textId="77777777" w:rsidR="00FB1420" w:rsidRPr="00D406A1" w:rsidRDefault="00FB1420" w:rsidP="00E10D7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420" w:rsidRPr="00D406A1" w14:paraId="228D23DB" w14:textId="77777777" w:rsidTr="00E10D70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2E49EF0" w14:textId="77777777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B2250B" w14:textId="77777777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6A1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4843F841" w14:textId="77777777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97A69C" w14:textId="77777777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D406A1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3EDF9613" w14:textId="77777777" w:rsidR="00FB1420" w:rsidRPr="00D406A1" w:rsidRDefault="00FB1420" w:rsidP="00E10D7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38AA0846" w14:textId="77777777" w:rsidR="00AA24C3" w:rsidRPr="00D406A1" w:rsidRDefault="00AA24C3">
      <w:pPr>
        <w:rPr>
          <w:rFonts w:ascii="Arial" w:hAnsi="Arial" w:cs="Arial"/>
        </w:rPr>
      </w:pPr>
    </w:p>
    <w:p w14:paraId="6E0C494E" w14:textId="77777777" w:rsidR="00AA24C3" w:rsidRPr="00D406A1" w:rsidRDefault="00AA24C3">
      <w:pPr>
        <w:rPr>
          <w:rFonts w:ascii="Arial" w:hAnsi="Arial" w:cs="Arial"/>
        </w:rPr>
      </w:pPr>
    </w:p>
    <w:p w14:paraId="68653A68" w14:textId="77777777" w:rsidR="00AA24C3" w:rsidRPr="00D406A1" w:rsidRDefault="00AA24C3">
      <w:pPr>
        <w:rPr>
          <w:rFonts w:ascii="Arial" w:hAnsi="Arial" w:cs="Arial"/>
        </w:rPr>
      </w:pPr>
    </w:p>
    <w:p w14:paraId="0E7E9867" w14:textId="77777777" w:rsidR="00EA790F" w:rsidRPr="00D406A1" w:rsidRDefault="00EA790F">
      <w:pPr>
        <w:rPr>
          <w:rFonts w:ascii="Arial" w:hAnsi="Arial" w:cs="Arial"/>
        </w:rPr>
      </w:pPr>
    </w:p>
    <w:bookmarkEnd w:id="0"/>
    <w:p w14:paraId="61197479" w14:textId="77777777" w:rsidR="004A19A1" w:rsidRPr="00D406A1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D406A1">
        <w:rPr>
          <w:rFonts w:ascii="Arial" w:eastAsia="Times New Roman" w:hAnsi="Arial" w:cs="Arial"/>
          <w:b/>
          <w:szCs w:val="20"/>
        </w:rPr>
        <w:lastRenderedPageBreak/>
        <w:t>RUANG LINGKUP</w:t>
      </w:r>
    </w:p>
    <w:p w14:paraId="089053F7" w14:textId="40B8901E" w:rsidR="004653E6" w:rsidRDefault="00853E9F" w:rsidP="00853E9F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mengatur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komparasi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r w:rsidRPr="00871BAD">
        <w:rPr>
          <w:rFonts w:ascii="Arial" w:hAnsi="Arial" w:cs="Arial"/>
          <w:i/>
          <w:iCs/>
        </w:rPr>
        <w:t>existing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971754">
        <w:rPr>
          <w:rFonts w:ascii="Arial" w:hAnsi="Arial" w:cs="Arial"/>
        </w:rPr>
        <w:t>k</w:t>
      </w:r>
      <w:r>
        <w:rPr>
          <w:rFonts w:ascii="Arial" w:hAnsi="Arial" w:cs="Arial"/>
        </w:rPr>
        <w:t>tual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153444">
        <w:rPr>
          <w:rFonts w:ascii="Arial" w:hAnsi="Arial" w:cs="Arial"/>
        </w:rPr>
        <w:t>i</w:t>
      </w:r>
      <w:r>
        <w:rPr>
          <w:rFonts w:ascii="Arial" w:hAnsi="Arial" w:cs="Arial"/>
        </w:rPr>
        <w:t>stem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>.</w:t>
      </w:r>
    </w:p>
    <w:p w14:paraId="6373425F" w14:textId="77777777" w:rsidR="00853E9F" w:rsidRPr="00D406A1" w:rsidRDefault="00853E9F" w:rsidP="00853E9F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0FF4F3CB" w14:textId="5035754A" w:rsidR="00761AA6" w:rsidRPr="001728BF" w:rsidRDefault="00B90F67" w:rsidP="001728BF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D406A1">
        <w:rPr>
          <w:rFonts w:ascii="Arial" w:eastAsia="Times New Roman" w:hAnsi="Arial" w:cs="Arial"/>
          <w:b/>
          <w:szCs w:val="20"/>
        </w:rPr>
        <w:t>TUJUA</w:t>
      </w:r>
      <w:r w:rsidR="00982B3F" w:rsidRPr="00D406A1">
        <w:rPr>
          <w:rFonts w:ascii="Arial" w:eastAsia="Times New Roman" w:hAnsi="Arial" w:cs="Arial"/>
          <w:b/>
          <w:szCs w:val="20"/>
        </w:rPr>
        <w:t>N</w:t>
      </w:r>
    </w:p>
    <w:p w14:paraId="6987A81F" w14:textId="1ADD77A1" w:rsidR="002A1032" w:rsidRDefault="00853E9F" w:rsidP="00E0450F">
      <w:pPr>
        <w:pStyle w:val="ListParagraph"/>
        <w:widowControl/>
        <w:numPr>
          <w:ilvl w:val="1"/>
          <w:numId w:val="5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r w:rsidRPr="00591BBB">
        <w:rPr>
          <w:rFonts w:ascii="Arial" w:hAnsi="Arial" w:cs="Arial"/>
          <w:i/>
          <w:iCs/>
        </w:rPr>
        <w:t>existing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relevan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proses actual di </w:t>
      </w:r>
      <w:proofErr w:type="spellStart"/>
      <w:r>
        <w:rPr>
          <w:rFonts w:ascii="Arial" w:hAnsi="Arial" w:cs="Arial"/>
        </w:rPr>
        <w:t>lapangan</w:t>
      </w:r>
      <w:proofErr w:type="spellEnd"/>
      <w:r>
        <w:rPr>
          <w:rFonts w:ascii="Arial" w:hAnsi="Arial" w:cs="Arial"/>
        </w:rPr>
        <w:t>.</w:t>
      </w:r>
    </w:p>
    <w:p w14:paraId="121F9979" w14:textId="092C1067" w:rsidR="00853E9F" w:rsidRPr="00D406A1" w:rsidRDefault="00853E9F" w:rsidP="00E0450F">
      <w:pPr>
        <w:pStyle w:val="ListParagraph"/>
        <w:widowControl/>
        <w:numPr>
          <w:ilvl w:val="1"/>
          <w:numId w:val="5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a</w:t>
      </w:r>
      <w:r w:rsidR="00971754">
        <w:rPr>
          <w:rFonts w:ascii="Arial" w:hAnsi="Arial" w:cs="Arial"/>
        </w:rPr>
        <w:t>k</w:t>
      </w:r>
      <w:r>
        <w:rPr>
          <w:rFonts w:ascii="Arial" w:hAnsi="Arial" w:cs="Arial"/>
        </w:rPr>
        <w:t>tual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lapangan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existing dan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>.</w:t>
      </w:r>
    </w:p>
    <w:p w14:paraId="0D154DF8" w14:textId="57E5732F" w:rsidR="00CC09AD" w:rsidRPr="00CC09AD" w:rsidRDefault="00CC09AD" w:rsidP="00CC09AD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47EA8EBF" w14:textId="77777777" w:rsidR="00B90F67" w:rsidRPr="00D406A1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D406A1">
        <w:rPr>
          <w:rFonts w:ascii="Arial" w:eastAsia="Times New Roman" w:hAnsi="Arial" w:cs="Arial"/>
          <w:b/>
          <w:szCs w:val="20"/>
        </w:rPr>
        <w:t>DEFINISI</w:t>
      </w:r>
    </w:p>
    <w:p w14:paraId="67D2BAFA" w14:textId="5DE39ED2" w:rsidR="002D62FD" w:rsidRPr="00304841" w:rsidRDefault="00F023EC" w:rsidP="00F023EC">
      <w:pPr>
        <w:pStyle w:val="ListParagraph"/>
        <w:widowControl/>
        <w:numPr>
          <w:ilvl w:val="1"/>
          <w:numId w:val="1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Arial"/>
          <w:b/>
          <w:bCs/>
          <w:szCs w:val="20"/>
          <w:lang w:val="de-DE"/>
        </w:rPr>
      </w:pPr>
      <w:r w:rsidRPr="00304841">
        <w:rPr>
          <w:rFonts w:ascii="Arial" w:eastAsia="Times New Roman" w:hAnsi="Arial" w:cs="Arial"/>
          <w:b/>
          <w:bCs/>
          <w:szCs w:val="20"/>
          <w:lang w:val="de-DE"/>
        </w:rPr>
        <w:t>Review Sistem dan Prosedur</w:t>
      </w:r>
    </w:p>
    <w:p w14:paraId="34D9F1F5" w14:textId="11A8D449" w:rsidR="00304841" w:rsidRDefault="00304841" w:rsidP="00304841">
      <w:pPr>
        <w:pStyle w:val="ListParagraph"/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szCs w:val="20"/>
          <w:lang w:val="de-DE"/>
        </w:rPr>
        <w:t>P</w:t>
      </w:r>
      <w:r w:rsidR="00D25E55">
        <w:rPr>
          <w:rFonts w:ascii="Arial" w:eastAsia="Times New Roman" w:hAnsi="Arial" w:cs="Arial"/>
          <w:szCs w:val="20"/>
          <w:lang w:val="de-DE"/>
        </w:rPr>
        <w:t>roses menganalisa dokumen existing dengan aktual lapangan</w:t>
      </w:r>
      <w:r w:rsidR="00153444">
        <w:rPr>
          <w:rFonts w:ascii="Arial" w:eastAsia="Times New Roman" w:hAnsi="Arial" w:cs="Arial"/>
          <w:szCs w:val="20"/>
          <w:lang w:val="de-DE"/>
        </w:rPr>
        <w:t xml:space="preserve"> hingga perbaikan terhadap perubahan sistem dan prosedur.</w:t>
      </w:r>
    </w:p>
    <w:p w14:paraId="35BCE441" w14:textId="77777777" w:rsidR="00F023EC" w:rsidRPr="00F023EC" w:rsidRDefault="00F023EC" w:rsidP="00304841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  <w:lang w:val="de-DE"/>
        </w:rPr>
      </w:pPr>
    </w:p>
    <w:p w14:paraId="1A5C08F3" w14:textId="77777777" w:rsidR="00B90F67" w:rsidRPr="00D406A1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D406A1">
        <w:rPr>
          <w:rFonts w:ascii="Arial" w:eastAsia="Times New Roman" w:hAnsi="Arial" w:cs="Arial"/>
          <w:b/>
          <w:szCs w:val="20"/>
        </w:rPr>
        <w:t>KETENTUAN UMUM</w:t>
      </w:r>
    </w:p>
    <w:p w14:paraId="1E02E4D6" w14:textId="27EC9651" w:rsidR="00FD1F8C" w:rsidRPr="005D6826" w:rsidRDefault="005D6826" w:rsidP="005D6826">
      <w:pPr>
        <w:pStyle w:val="ListParagraph"/>
        <w:widowControl/>
        <w:numPr>
          <w:ilvl w:val="1"/>
          <w:numId w:val="1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Arial"/>
          <w:b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Dasar </w:t>
      </w:r>
      <w:proofErr w:type="spellStart"/>
      <w:r>
        <w:rPr>
          <w:rFonts w:ascii="Arial" w:eastAsia="Times New Roman" w:hAnsi="Arial" w:cs="Arial"/>
          <w:bCs/>
          <w:szCs w:val="20"/>
        </w:rPr>
        <w:t>pelaksanaan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Review </w:t>
      </w:r>
      <w:proofErr w:type="spellStart"/>
      <w:r>
        <w:rPr>
          <w:rFonts w:ascii="Arial" w:eastAsia="Times New Roman" w:hAnsi="Arial" w:cs="Arial"/>
          <w:bCs/>
          <w:szCs w:val="20"/>
        </w:rPr>
        <w:t>Sistem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bCs/>
          <w:szCs w:val="20"/>
        </w:rPr>
        <w:t>Prosedur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adalah</w:t>
      </w:r>
      <w:proofErr w:type="spellEnd"/>
    </w:p>
    <w:p w14:paraId="12E2F7CA" w14:textId="757FD533" w:rsidR="005D6826" w:rsidRPr="005268A5" w:rsidRDefault="005D6826" w:rsidP="005D6826">
      <w:pPr>
        <w:pStyle w:val="ListParagraph"/>
        <w:widowControl/>
        <w:numPr>
          <w:ilvl w:val="2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5268A5">
        <w:rPr>
          <w:rFonts w:ascii="Arial" w:eastAsia="Times New Roman" w:hAnsi="Arial" w:cs="Arial"/>
          <w:bCs/>
          <w:szCs w:val="20"/>
        </w:rPr>
        <w:t xml:space="preserve">Hasil </w:t>
      </w:r>
      <w:proofErr w:type="spellStart"/>
      <w:r w:rsidRPr="005268A5">
        <w:rPr>
          <w:rFonts w:ascii="Arial" w:eastAsia="Times New Roman" w:hAnsi="Arial" w:cs="Arial"/>
          <w:bCs/>
          <w:szCs w:val="20"/>
        </w:rPr>
        <w:t>temuan</w:t>
      </w:r>
      <w:proofErr w:type="spellEnd"/>
      <w:r w:rsidRPr="005268A5">
        <w:rPr>
          <w:rFonts w:ascii="Arial" w:eastAsia="Times New Roman" w:hAnsi="Arial" w:cs="Arial"/>
          <w:bCs/>
          <w:szCs w:val="20"/>
        </w:rPr>
        <w:t xml:space="preserve"> audit internal</w:t>
      </w:r>
    </w:p>
    <w:p w14:paraId="0EB0E7E8" w14:textId="70D82320" w:rsidR="005D6826" w:rsidRPr="005268A5" w:rsidRDefault="005D6826" w:rsidP="005D6826">
      <w:pPr>
        <w:pStyle w:val="ListParagraph"/>
        <w:widowControl/>
        <w:numPr>
          <w:ilvl w:val="2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5268A5">
        <w:rPr>
          <w:rFonts w:ascii="Arial" w:eastAsia="Times New Roman" w:hAnsi="Arial" w:cs="Arial"/>
          <w:bCs/>
          <w:szCs w:val="20"/>
        </w:rPr>
        <w:t xml:space="preserve">Hasil </w:t>
      </w:r>
      <w:proofErr w:type="spellStart"/>
      <w:r w:rsidRPr="005268A5">
        <w:rPr>
          <w:rFonts w:ascii="Arial" w:eastAsia="Times New Roman" w:hAnsi="Arial" w:cs="Arial"/>
          <w:bCs/>
          <w:szCs w:val="20"/>
        </w:rPr>
        <w:t>temuan</w:t>
      </w:r>
      <w:proofErr w:type="spellEnd"/>
      <w:r w:rsidRPr="005268A5">
        <w:rPr>
          <w:rFonts w:ascii="Arial" w:eastAsia="Times New Roman" w:hAnsi="Arial" w:cs="Arial"/>
          <w:bCs/>
          <w:szCs w:val="20"/>
        </w:rPr>
        <w:t xml:space="preserve"> audit </w:t>
      </w:r>
      <w:proofErr w:type="spellStart"/>
      <w:r w:rsidRPr="005268A5">
        <w:rPr>
          <w:rFonts w:ascii="Arial" w:eastAsia="Times New Roman" w:hAnsi="Arial" w:cs="Arial"/>
          <w:bCs/>
          <w:szCs w:val="20"/>
        </w:rPr>
        <w:t>eksternal</w:t>
      </w:r>
      <w:proofErr w:type="spellEnd"/>
    </w:p>
    <w:p w14:paraId="5BBD62DE" w14:textId="351897CF" w:rsidR="005D6826" w:rsidRPr="00192684" w:rsidRDefault="005D6826" w:rsidP="005D6826">
      <w:pPr>
        <w:pStyle w:val="ListParagraph"/>
        <w:widowControl/>
        <w:numPr>
          <w:ilvl w:val="2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5268A5">
        <w:rPr>
          <w:rFonts w:ascii="Arial" w:eastAsia="Times New Roman" w:hAnsi="Arial" w:cs="Arial"/>
          <w:bCs/>
          <w:szCs w:val="20"/>
        </w:rPr>
        <w:t>Jadwal</w:t>
      </w:r>
      <w:r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bCs/>
          <w:szCs w:val="20"/>
        </w:rPr>
        <w:t>ditetapkan</w:t>
      </w:r>
      <w:proofErr w:type="spellEnd"/>
    </w:p>
    <w:p w14:paraId="7B72CA22" w14:textId="177F047F" w:rsidR="00192684" w:rsidRPr="005D6826" w:rsidRDefault="00192684" w:rsidP="005D6826">
      <w:pPr>
        <w:pStyle w:val="ListParagraph"/>
        <w:widowControl/>
        <w:numPr>
          <w:ilvl w:val="2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Informasi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dari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departemen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terkait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73799268" w14:textId="1CE55471" w:rsidR="005C085C" w:rsidRPr="005C085C" w:rsidRDefault="005C085C" w:rsidP="005C085C">
      <w:pPr>
        <w:pStyle w:val="ListParagraph"/>
        <w:widowControl/>
        <w:numPr>
          <w:ilvl w:val="1"/>
          <w:numId w:val="1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rPr>
          <w:rFonts w:ascii="Arial" w:hAnsi="Arial" w:cs="Arial"/>
          <w:iCs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Review </w:t>
      </w:r>
      <w:proofErr w:type="spellStart"/>
      <w:r>
        <w:rPr>
          <w:rFonts w:ascii="Arial" w:eastAsia="Times New Roman" w:hAnsi="Arial" w:cs="Arial"/>
          <w:bCs/>
          <w:szCs w:val="20"/>
        </w:rPr>
        <w:t>Sistem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bCs/>
          <w:szCs w:val="20"/>
        </w:rPr>
        <w:t>Prosedur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dilakukan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minimal 1 kali </w:t>
      </w:r>
      <w:proofErr w:type="spellStart"/>
      <w:r>
        <w:rPr>
          <w:rFonts w:ascii="Arial" w:eastAsia="Times New Roman" w:hAnsi="Arial" w:cs="Arial"/>
          <w:bCs/>
          <w:szCs w:val="20"/>
        </w:rPr>
        <w:t>dalam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satu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tahun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atau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lebih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5C085C">
        <w:rPr>
          <w:rFonts w:ascii="Arial" w:hAnsi="Arial" w:cs="Arial"/>
          <w:iCs/>
          <w:szCs w:val="20"/>
        </w:rPr>
        <w:t>bila</w:t>
      </w:r>
      <w:proofErr w:type="spellEnd"/>
      <w:r w:rsidRPr="005C085C">
        <w:rPr>
          <w:rFonts w:ascii="Arial" w:hAnsi="Arial" w:cs="Arial"/>
          <w:iCs/>
          <w:szCs w:val="20"/>
          <w:lang w:val="id-ID"/>
        </w:rPr>
        <w:t xml:space="preserve"> </w:t>
      </w:r>
      <w:proofErr w:type="spellStart"/>
      <w:r w:rsidRPr="005C085C">
        <w:rPr>
          <w:rFonts w:ascii="Arial" w:hAnsi="Arial" w:cs="Arial"/>
          <w:iCs/>
          <w:szCs w:val="20"/>
        </w:rPr>
        <w:t>ada</w:t>
      </w:r>
      <w:proofErr w:type="spellEnd"/>
      <w:r w:rsidRPr="005C085C">
        <w:rPr>
          <w:rFonts w:ascii="Arial" w:hAnsi="Arial" w:cs="Arial"/>
          <w:iCs/>
          <w:szCs w:val="20"/>
          <w:lang w:val="id-ID"/>
        </w:rPr>
        <w:t xml:space="preserve"> </w:t>
      </w:r>
      <w:proofErr w:type="spellStart"/>
      <w:r w:rsidRPr="005C085C">
        <w:rPr>
          <w:rFonts w:ascii="Arial" w:hAnsi="Arial" w:cs="Arial"/>
          <w:iCs/>
          <w:szCs w:val="20"/>
        </w:rPr>
        <w:t>kebutuhan</w:t>
      </w:r>
      <w:proofErr w:type="spellEnd"/>
      <w:r w:rsidRPr="005C085C">
        <w:rPr>
          <w:rFonts w:ascii="Arial" w:hAnsi="Arial" w:cs="Arial"/>
          <w:iCs/>
          <w:szCs w:val="20"/>
          <w:lang w:val="id-ID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atau</w:t>
      </w:r>
      <w:proofErr w:type="spellEnd"/>
      <w:r w:rsidRPr="005C085C">
        <w:rPr>
          <w:rFonts w:ascii="Arial" w:hAnsi="Arial" w:cs="Arial"/>
          <w:iCs/>
          <w:szCs w:val="20"/>
          <w:lang w:val="id-ID"/>
        </w:rPr>
        <w:t xml:space="preserve"> </w:t>
      </w:r>
      <w:proofErr w:type="spellStart"/>
      <w:r w:rsidRPr="005C085C">
        <w:rPr>
          <w:rFonts w:ascii="Arial" w:hAnsi="Arial" w:cs="Arial"/>
          <w:iCs/>
          <w:szCs w:val="20"/>
        </w:rPr>
        <w:t>dipandang</w:t>
      </w:r>
      <w:proofErr w:type="spellEnd"/>
      <w:r w:rsidRPr="005C085C">
        <w:rPr>
          <w:rFonts w:ascii="Arial" w:hAnsi="Arial" w:cs="Arial"/>
          <w:iCs/>
          <w:szCs w:val="20"/>
          <w:lang w:val="id-ID"/>
        </w:rPr>
        <w:t xml:space="preserve"> </w:t>
      </w:r>
      <w:proofErr w:type="spellStart"/>
      <w:r w:rsidRPr="005C085C">
        <w:rPr>
          <w:rFonts w:ascii="Arial" w:hAnsi="Arial" w:cs="Arial"/>
          <w:iCs/>
          <w:szCs w:val="20"/>
        </w:rPr>
        <w:t>mendesak</w:t>
      </w:r>
      <w:proofErr w:type="spellEnd"/>
      <w:r w:rsidRPr="005C085C">
        <w:rPr>
          <w:rFonts w:ascii="Arial" w:hAnsi="Arial" w:cs="Arial"/>
          <w:iCs/>
          <w:szCs w:val="20"/>
        </w:rPr>
        <w:t xml:space="preserve"> (</w:t>
      </w:r>
      <w:proofErr w:type="spellStart"/>
      <w:r w:rsidRPr="005C085C">
        <w:rPr>
          <w:rFonts w:ascii="Arial" w:hAnsi="Arial" w:cs="Arial"/>
          <w:iCs/>
          <w:szCs w:val="20"/>
        </w:rPr>
        <w:t>reorganisasi</w:t>
      </w:r>
      <w:proofErr w:type="spellEnd"/>
      <w:r w:rsidRPr="005C085C">
        <w:rPr>
          <w:rFonts w:ascii="Arial" w:hAnsi="Arial" w:cs="Arial"/>
          <w:iCs/>
          <w:szCs w:val="20"/>
        </w:rPr>
        <w:t>,</w:t>
      </w:r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temuan</w:t>
      </w:r>
      <w:proofErr w:type="spellEnd"/>
      <w:r>
        <w:rPr>
          <w:rFonts w:ascii="Arial" w:hAnsi="Arial" w:cs="Arial"/>
          <w:iCs/>
          <w:szCs w:val="20"/>
        </w:rPr>
        <w:t xml:space="preserve"> audit internal </w:t>
      </w:r>
      <w:proofErr w:type="spellStart"/>
      <w:r>
        <w:rPr>
          <w:rFonts w:ascii="Arial" w:hAnsi="Arial" w:cs="Arial"/>
          <w:iCs/>
          <w:szCs w:val="20"/>
        </w:rPr>
        <w:t>atau</w:t>
      </w:r>
      <w:proofErr w:type="spellEnd"/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eksternal</w:t>
      </w:r>
      <w:proofErr w:type="spellEnd"/>
      <w:r>
        <w:rPr>
          <w:rFonts w:ascii="Arial" w:hAnsi="Arial" w:cs="Arial"/>
          <w:iCs/>
          <w:szCs w:val="20"/>
        </w:rPr>
        <w:t xml:space="preserve">, </w:t>
      </w:r>
      <w:proofErr w:type="spellStart"/>
      <w:r>
        <w:rPr>
          <w:rFonts w:ascii="Arial" w:hAnsi="Arial" w:cs="Arial"/>
          <w:iCs/>
          <w:szCs w:val="20"/>
        </w:rPr>
        <w:t>permintaan</w:t>
      </w:r>
      <w:proofErr w:type="spellEnd"/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dari</w:t>
      </w:r>
      <w:proofErr w:type="spellEnd"/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departemen</w:t>
      </w:r>
      <w:proofErr w:type="spellEnd"/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pemilik</w:t>
      </w:r>
      <w:proofErr w:type="spellEnd"/>
      <w:r>
        <w:rPr>
          <w:rFonts w:ascii="Arial" w:hAnsi="Arial" w:cs="Arial"/>
          <w:iCs/>
          <w:szCs w:val="20"/>
        </w:rPr>
        <w:t xml:space="preserve"> system dan </w:t>
      </w:r>
      <w:proofErr w:type="spellStart"/>
      <w:r>
        <w:rPr>
          <w:rFonts w:ascii="Arial" w:hAnsi="Arial" w:cs="Arial"/>
          <w:iCs/>
          <w:szCs w:val="20"/>
        </w:rPr>
        <w:t>prosedur</w:t>
      </w:r>
      <w:proofErr w:type="spellEnd"/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atau</w:t>
      </w:r>
      <w:proofErr w:type="spellEnd"/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dari</w:t>
      </w:r>
      <w:proofErr w:type="spellEnd"/>
      <w:r>
        <w:rPr>
          <w:rFonts w:ascii="Arial" w:hAnsi="Arial" w:cs="Arial"/>
          <w:iCs/>
          <w:szCs w:val="20"/>
        </w:rPr>
        <w:t xml:space="preserve"> </w:t>
      </w:r>
      <w:proofErr w:type="spellStart"/>
      <w:r>
        <w:rPr>
          <w:rFonts w:ascii="Arial" w:hAnsi="Arial" w:cs="Arial"/>
          <w:iCs/>
          <w:szCs w:val="20"/>
        </w:rPr>
        <w:t>manajemen</w:t>
      </w:r>
      <w:proofErr w:type="spellEnd"/>
      <w:r>
        <w:rPr>
          <w:rFonts w:ascii="Arial" w:hAnsi="Arial" w:cs="Arial"/>
          <w:iCs/>
          <w:szCs w:val="20"/>
        </w:rPr>
        <w:t xml:space="preserve">) </w:t>
      </w:r>
    </w:p>
    <w:p w14:paraId="7E495EA5" w14:textId="16157857" w:rsidR="005D6826" w:rsidRDefault="005C085C" w:rsidP="005D6826">
      <w:pPr>
        <w:pStyle w:val="ListParagraph"/>
        <w:widowControl/>
        <w:numPr>
          <w:ilvl w:val="1"/>
          <w:numId w:val="1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Tim Review </w:t>
      </w:r>
      <w:proofErr w:type="spellStart"/>
      <w:r>
        <w:rPr>
          <w:rFonts w:ascii="Arial" w:eastAsia="Times New Roman" w:hAnsi="Arial" w:cs="Arial"/>
          <w:bCs/>
          <w:szCs w:val="20"/>
        </w:rPr>
        <w:t>Sistem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bCs/>
          <w:szCs w:val="20"/>
        </w:rPr>
        <w:t>Prosedur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adalah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personil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departemen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CMS.</w:t>
      </w:r>
    </w:p>
    <w:p w14:paraId="009139C9" w14:textId="2B7991B1" w:rsidR="005C085C" w:rsidRDefault="005C085C" w:rsidP="005D6826">
      <w:pPr>
        <w:pStyle w:val="ListParagraph"/>
        <w:widowControl/>
        <w:numPr>
          <w:ilvl w:val="1"/>
          <w:numId w:val="1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5C085C">
        <w:rPr>
          <w:rFonts w:ascii="Arial" w:eastAsia="Times New Roman" w:hAnsi="Arial" w:cs="Arial"/>
          <w:bCs/>
          <w:szCs w:val="20"/>
        </w:rPr>
        <w:t>Rekaman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dihasilkan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dari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r>
        <w:rPr>
          <w:rFonts w:ascii="Arial" w:eastAsia="Times New Roman" w:hAnsi="Arial" w:cs="Arial"/>
          <w:bCs/>
          <w:szCs w:val="20"/>
        </w:rPr>
        <w:t xml:space="preserve">Review </w:t>
      </w:r>
      <w:proofErr w:type="spellStart"/>
      <w:r>
        <w:rPr>
          <w:rFonts w:ascii="Arial" w:eastAsia="Times New Roman" w:hAnsi="Arial" w:cs="Arial"/>
          <w:bCs/>
          <w:szCs w:val="20"/>
        </w:rPr>
        <w:t>Sistem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bCs/>
          <w:szCs w:val="20"/>
        </w:rPr>
        <w:t>Prosedur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ini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harus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dipelihara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sesuai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persyaratan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 ISO 9001:2015</w:t>
      </w:r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elemen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 4.4.1.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Organisasi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harus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menetapkan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,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menerapkan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,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memelihara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r w:rsidRPr="005C085C">
        <w:rPr>
          <w:rFonts w:ascii="Arial" w:eastAsia="Times New Roman" w:hAnsi="Arial" w:cs="Arial"/>
          <w:bCs/>
          <w:szCs w:val="20"/>
        </w:rPr>
        <w:t>dan</w:t>
      </w:r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terus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menerus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meningkatkan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 system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manajemen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mutu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,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termasuk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 proses-proses yang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diperlukan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r w:rsidRPr="005C085C">
        <w:rPr>
          <w:rFonts w:ascii="Arial" w:eastAsia="Times New Roman" w:hAnsi="Arial" w:cs="Arial"/>
          <w:bCs/>
          <w:szCs w:val="20"/>
        </w:rPr>
        <w:t>dan</w:t>
      </w:r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interaksinya</w:t>
      </w:r>
      <w:proofErr w:type="spellEnd"/>
      <w:r w:rsidRPr="005C085C">
        <w:rPr>
          <w:rFonts w:ascii="Arial" w:eastAsia="Times New Roman" w:hAnsi="Arial" w:cs="Arial"/>
          <w:bCs/>
          <w:szCs w:val="20"/>
        </w:rPr>
        <w:t xml:space="preserve">,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sesuai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dengan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persyaratan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dari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standar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proofErr w:type="spellStart"/>
      <w:r w:rsidRPr="005C085C">
        <w:rPr>
          <w:rFonts w:ascii="Arial" w:eastAsia="Times New Roman" w:hAnsi="Arial" w:cs="Arial"/>
          <w:bCs/>
          <w:szCs w:val="20"/>
        </w:rPr>
        <w:t>internasional</w:t>
      </w:r>
      <w:proofErr w:type="spellEnd"/>
      <w:r w:rsidRPr="005C085C">
        <w:rPr>
          <w:rFonts w:ascii="Arial" w:eastAsia="Times New Roman" w:hAnsi="Arial" w:cs="Arial"/>
          <w:bCs/>
          <w:szCs w:val="20"/>
          <w:lang w:val="id-ID"/>
        </w:rPr>
        <w:t xml:space="preserve"> </w:t>
      </w:r>
      <w:r w:rsidRPr="005C085C">
        <w:rPr>
          <w:rFonts w:ascii="Arial" w:eastAsia="Times New Roman" w:hAnsi="Arial" w:cs="Arial"/>
          <w:bCs/>
          <w:szCs w:val="20"/>
        </w:rPr>
        <w:t>ISO</w:t>
      </w:r>
      <w:r>
        <w:rPr>
          <w:rFonts w:ascii="Arial" w:eastAsia="Times New Roman" w:hAnsi="Arial" w:cs="Arial"/>
          <w:bCs/>
          <w:szCs w:val="20"/>
          <w:lang w:val="id-ID"/>
        </w:rPr>
        <w:t xml:space="preserve">, </w:t>
      </w:r>
      <w:r w:rsidRPr="005C085C">
        <w:rPr>
          <w:rFonts w:ascii="Arial" w:eastAsia="Times New Roman" w:hAnsi="Arial" w:cs="Arial"/>
          <w:bCs/>
          <w:szCs w:val="20"/>
        </w:rPr>
        <w:t>CPAKB</w:t>
      </w:r>
      <w:r>
        <w:rPr>
          <w:rFonts w:ascii="Arial" w:eastAsia="Times New Roman" w:hAnsi="Arial" w:cs="Arial"/>
          <w:bCs/>
          <w:szCs w:val="20"/>
        </w:rPr>
        <w:t>, dan CDAKB</w:t>
      </w:r>
      <w:r w:rsidRPr="005C085C">
        <w:rPr>
          <w:rFonts w:ascii="Arial" w:eastAsia="Times New Roman" w:hAnsi="Arial" w:cs="Arial"/>
          <w:bCs/>
          <w:szCs w:val="20"/>
        </w:rPr>
        <w:t>.</w:t>
      </w:r>
    </w:p>
    <w:p w14:paraId="1E1BF7AE" w14:textId="21D74F71" w:rsidR="00C119BF" w:rsidRDefault="00C119BF" w:rsidP="005D6826">
      <w:pPr>
        <w:pStyle w:val="ListParagraph"/>
        <w:widowControl/>
        <w:numPr>
          <w:ilvl w:val="1"/>
          <w:numId w:val="1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Perubahan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pada system dan </w:t>
      </w:r>
      <w:proofErr w:type="spellStart"/>
      <w:r>
        <w:rPr>
          <w:rFonts w:ascii="Arial" w:eastAsia="Times New Roman" w:hAnsi="Arial" w:cs="Arial"/>
          <w:bCs/>
          <w:szCs w:val="20"/>
        </w:rPr>
        <w:t>prosedur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harus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disetujui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oleh </w:t>
      </w:r>
      <w:proofErr w:type="spellStart"/>
      <w:r>
        <w:rPr>
          <w:rFonts w:ascii="Arial" w:eastAsia="Times New Roman" w:hAnsi="Arial" w:cs="Arial"/>
          <w:bCs/>
          <w:szCs w:val="20"/>
        </w:rPr>
        <w:t>pimpinan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departemen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terkait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3B0DFCF6" w14:textId="77777777" w:rsidR="005C085C" w:rsidRPr="005D6826" w:rsidRDefault="005C085C" w:rsidP="00BF3208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bCs/>
          <w:szCs w:val="20"/>
        </w:rPr>
      </w:pPr>
    </w:p>
    <w:p w14:paraId="7011B9F5" w14:textId="77777777" w:rsidR="00B90F67" w:rsidRPr="00D406A1" w:rsidRDefault="00693FE4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D406A1">
        <w:rPr>
          <w:rFonts w:ascii="Arial" w:eastAsia="Times New Roman" w:hAnsi="Arial" w:cs="Arial"/>
          <w:b/>
          <w:bCs/>
          <w:szCs w:val="20"/>
        </w:rPr>
        <w:t>TANGGUNG JAWAB</w:t>
      </w:r>
    </w:p>
    <w:p w14:paraId="7317F27F" w14:textId="55D3162D" w:rsidR="00761AA6" w:rsidRPr="00D406A1" w:rsidRDefault="004819B1" w:rsidP="00FD1F8C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Cs w:val="20"/>
        </w:rPr>
        <w:t>Pimpinan</w:t>
      </w:r>
      <w:proofErr w:type="spellEnd"/>
      <w:r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Cs w:val="20"/>
        </w:rPr>
        <w:t>Departemen</w:t>
      </w:r>
      <w:proofErr w:type="spellEnd"/>
      <w:r w:rsidR="00FD1F8C" w:rsidRPr="00D406A1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="00FD1F8C" w:rsidRPr="00D406A1">
        <w:rPr>
          <w:rFonts w:ascii="Arial" w:eastAsia="Times New Roman" w:hAnsi="Arial" w:cs="Arial"/>
          <w:bCs/>
          <w:szCs w:val="20"/>
        </w:rPr>
        <w:t>bertanggung</w:t>
      </w:r>
      <w:proofErr w:type="spellEnd"/>
      <w:r w:rsidR="00FD1F8C" w:rsidRPr="00D406A1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FD1F8C" w:rsidRPr="00D406A1">
        <w:rPr>
          <w:rFonts w:ascii="Arial" w:eastAsia="Times New Roman" w:hAnsi="Arial" w:cs="Arial"/>
          <w:bCs/>
          <w:szCs w:val="20"/>
        </w:rPr>
        <w:t>jawab</w:t>
      </w:r>
      <w:proofErr w:type="spellEnd"/>
      <w:r w:rsidR="00FD1F8C" w:rsidRPr="00D406A1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FD1F8C" w:rsidRPr="00D406A1">
        <w:rPr>
          <w:rFonts w:ascii="Arial" w:eastAsia="Times New Roman" w:hAnsi="Arial" w:cs="Arial"/>
          <w:bCs/>
          <w:szCs w:val="20"/>
        </w:rPr>
        <w:t>dalam</w:t>
      </w:r>
      <w:proofErr w:type="spellEnd"/>
      <w:r w:rsidR="00FD1F8C" w:rsidRPr="00D406A1">
        <w:rPr>
          <w:rFonts w:ascii="Arial" w:eastAsia="Times New Roman" w:hAnsi="Arial" w:cs="Arial"/>
          <w:bCs/>
          <w:szCs w:val="20"/>
        </w:rPr>
        <w:t>:</w:t>
      </w:r>
    </w:p>
    <w:p w14:paraId="0EF68ABC" w14:textId="0AC5760E" w:rsidR="00622809" w:rsidRDefault="00622809" w:rsidP="00E0450F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Menyetujui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appointment </w:t>
      </w:r>
      <w:proofErr w:type="spellStart"/>
      <w:r>
        <w:rPr>
          <w:rFonts w:ascii="Arial" w:eastAsia="Times New Roman" w:hAnsi="Arial" w:cs="Arial"/>
          <w:bCs/>
          <w:szCs w:val="20"/>
        </w:rPr>
        <w:t>untuk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review system dan </w:t>
      </w:r>
      <w:proofErr w:type="spellStart"/>
      <w:r>
        <w:rPr>
          <w:rFonts w:ascii="Arial" w:eastAsia="Times New Roman" w:hAnsi="Arial" w:cs="Arial"/>
          <w:bCs/>
          <w:szCs w:val="20"/>
        </w:rPr>
        <w:t>prosedur</w:t>
      </w:r>
      <w:proofErr w:type="spellEnd"/>
    </w:p>
    <w:p w14:paraId="15A587C4" w14:textId="0CAC0910" w:rsidR="00622809" w:rsidRDefault="00622809" w:rsidP="00E0450F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Mereview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bCs/>
          <w:szCs w:val="20"/>
        </w:rPr>
        <w:t>menyetujui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draf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hasil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review system dan </w:t>
      </w:r>
      <w:proofErr w:type="spellStart"/>
      <w:r>
        <w:rPr>
          <w:rFonts w:ascii="Arial" w:eastAsia="Times New Roman" w:hAnsi="Arial" w:cs="Arial"/>
          <w:bCs/>
          <w:szCs w:val="20"/>
        </w:rPr>
        <w:t>prosedur</w:t>
      </w:r>
      <w:proofErr w:type="spellEnd"/>
    </w:p>
    <w:p w14:paraId="665DD232" w14:textId="77777777" w:rsidR="00622809" w:rsidRDefault="00622809" w:rsidP="00622809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Arial"/>
          <w:bCs/>
          <w:szCs w:val="20"/>
        </w:rPr>
      </w:pPr>
    </w:p>
    <w:p w14:paraId="5ECE8F79" w14:textId="77777777" w:rsidR="00622809" w:rsidRDefault="00622809" w:rsidP="00622809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F023EC">
        <w:rPr>
          <w:rFonts w:ascii="Arial" w:eastAsia="Times New Roman" w:hAnsi="Arial" w:cs="Arial"/>
          <w:b/>
          <w:szCs w:val="20"/>
        </w:rPr>
        <w:t xml:space="preserve">Staff </w:t>
      </w:r>
      <w:proofErr w:type="spellStart"/>
      <w:r w:rsidRPr="00F023EC">
        <w:rPr>
          <w:rFonts w:ascii="Arial" w:eastAsia="Times New Roman" w:hAnsi="Arial" w:cs="Arial"/>
          <w:b/>
          <w:szCs w:val="20"/>
        </w:rPr>
        <w:t>Departemen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terkait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bertanggung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jawab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dalam</w:t>
      </w:r>
      <w:proofErr w:type="spellEnd"/>
      <w:r>
        <w:rPr>
          <w:rFonts w:ascii="Arial" w:eastAsia="Times New Roman" w:hAnsi="Arial" w:cs="Arial"/>
          <w:bCs/>
          <w:szCs w:val="20"/>
        </w:rPr>
        <w:t>:</w:t>
      </w:r>
    </w:p>
    <w:p w14:paraId="18507B85" w14:textId="57512392" w:rsidR="00622809" w:rsidRPr="00622809" w:rsidRDefault="00622809" w:rsidP="00304841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622809">
        <w:rPr>
          <w:rFonts w:ascii="Arial" w:eastAsia="Times New Roman" w:hAnsi="Arial" w:cs="Arial"/>
          <w:bCs/>
          <w:szCs w:val="20"/>
        </w:rPr>
        <w:t>Memastikan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kesesuaian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alur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proses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kerja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pada SOP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dengan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aktual</w:t>
      </w:r>
      <w:proofErr w:type="spellEnd"/>
    </w:p>
    <w:p w14:paraId="629F5B0E" w14:textId="6857F303" w:rsidR="00622809" w:rsidRPr="00622809" w:rsidRDefault="00622809" w:rsidP="00304841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622809">
        <w:rPr>
          <w:rFonts w:ascii="Arial" w:eastAsia="Times New Roman" w:hAnsi="Arial" w:cs="Arial"/>
          <w:bCs/>
          <w:szCs w:val="20"/>
        </w:rPr>
        <w:t>Memastikan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PIC yang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mengerjakan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sesuai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dengan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aktual</w:t>
      </w:r>
      <w:proofErr w:type="spellEnd"/>
    </w:p>
    <w:p w14:paraId="16751BB4" w14:textId="73C875D8" w:rsidR="00622809" w:rsidRPr="00622809" w:rsidRDefault="00622809" w:rsidP="00304841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622809">
        <w:rPr>
          <w:rFonts w:ascii="Arial" w:eastAsia="Times New Roman" w:hAnsi="Arial" w:cs="Arial"/>
          <w:bCs/>
          <w:szCs w:val="20"/>
        </w:rPr>
        <w:t>Menambahkan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indikator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kerja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bCs/>
          <w:szCs w:val="20"/>
        </w:rPr>
        <w:t>setiap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proses</w:t>
      </w:r>
    </w:p>
    <w:p w14:paraId="3427D940" w14:textId="22CEE2A5" w:rsidR="00D406A1" w:rsidRDefault="00622809" w:rsidP="00304841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Mengevaluasi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efektivitas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efisiensi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proses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alur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kerja</w:t>
      </w:r>
      <w:proofErr w:type="spellEnd"/>
    </w:p>
    <w:p w14:paraId="1EB415B8" w14:textId="77777777" w:rsidR="00622809" w:rsidRPr="00622809" w:rsidRDefault="00622809" w:rsidP="00622809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bCs/>
          <w:szCs w:val="20"/>
        </w:rPr>
      </w:pPr>
    </w:p>
    <w:p w14:paraId="0A41E2D9" w14:textId="5D3B0205" w:rsidR="0023350E" w:rsidRPr="00622809" w:rsidRDefault="00177C4C" w:rsidP="00FD1F8C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Corporate Management System</w:t>
      </w:r>
      <w:r w:rsidR="00FD1F8C" w:rsidRPr="00D406A1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FD1F8C" w:rsidRPr="00D406A1">
        <w:rPr>
          <w:rFonts w:ascii="Arial" w:eastAsia="Times New Roman" w:hAnsi="Arial" w:cs="Arial"/>
          <w:bCs/>
          <w:szCs w:val="20"/>
        </w:rPr>
        <w:t>bertanggung</w:t>
      </w:r>
      <w:proofErr w:type="spellEnd"/>
      <w:r w:rsidR="00FD1F8C" w:rsidRPr="00D406A1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FD1F8C" w:rsidRPr="00D406A1">
        <w:rPr>
          <w:rFonts w:ascii="Arial" w:eastAsia="Times New Roman" w:hAnsi="Arial" w:cs="Arial"/>
          <w:bCs/>
          <w:szCs w:val="20"/>
        </w:rPr>
        <w:t>jawab</w:t>
      </w:r>
      <w:proofErr w:type="spellEnd"/>
      <w:r w:rsidR="00FD1F8C" w:rsidRPr="00D406A1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FD1F8C" w:rsidRPr="00D406A1">
        <w:rPr>
          <w:rFonts w:ascii="Arial" w:eastAsia="Times New Roman" w:hAnsi="Arial" w:cs="Arial"/>
          <w:bCs/>
          <w:szCs w:val="20"/>
        </w:rPr>
        <w:t>dalam</w:t>
      </w:r>
      <w:proofErr w:type="spellEnd"/>
      <w:r w:rsidR="00FD1F8C" w:rsidRPr="00D406A1">
        <w:rPr>
          <w:rFonts w:ascii="Arial" w:eastAsia="Times New Roman" w:hAnsi="Arial" w:cs="Arial"/>
          <w:bCs/>
          <w:szCs w:val="20"/>
        </w:rPr>
        <w:t>:</w:t>
      </w:r>
    </w:p>
    <w:p w14:paraId="49913C73" w14:textId="77777777" w:rsidR="00622809" w:rsidRPr="00622809" w:rsidRDefault="00622809" w:rsidP="00304841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622809">
        <w:rPr>
          <w:rFonts w:ascii="Arial" w:eastAsia="Times New Roman" w:hAnsi="Arial" w:cs="Arial"/>
          <w:bCs/>
          <w:szCs w:val="20"/>
        </w:rPr>
        <w:t>Memastikan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kesesuaian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alur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proses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kerja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pada SOP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dengan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aktual</w:t>
      </w:r>
      <w:proofErr w:type="spellEnd"/>
    </w:p>
    <w:p w14:paraId="63C8F3F9" w14:textId="77777777" w:rsidR="00622809" w:rsidRPr="00622809" w:rsidRDefault="00622809" w:rsidP="00322F7B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622809">
        <w:rPr>
          <w:rFonts w:ascii="Arial" w:eastAsia="Times New Roman" w:hAnsi="Arial" w:cs="Arial"/>
          <w:bCs/>
          <w:szCs w:val="20"/>
        </w:rPr>
        <w:t>Memastikan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PIC yang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mengerjakan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sesuai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dengan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aktual</w:t>
      </w:r>
      <w:proofErr w:type="spellEnd"/>
    </w:p>
    <w:p w14:paraId="2F447C63" w14:textId="77777777" w:rsidR="00622809" w:rsidRPr="00622809" w:rsidRDefault="00622809" w:rsidP="00322F7B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622809">
        <w:rPr>
          <w:rFonts w:ascii="Arial" w:eastAsia="Times New Roman" w:hAnsi="Arial" w:cs="Arial"/>
          <w:bCs/>
          <w:szCs w:val="20"/>
        </w:rPr>
        <w:t>Menambahkan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indikator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kerja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bCs/>
          <w:szCs w:val="20"/>
        </w:rPr>
        <w:t>setiap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proses</w:t>
      </w:r>
    </w:p>
    <w:p w14:paraId="7164AF23" w14:textId="77777777" w:rsidR="00622809" w:rsidRDefault="00622809" w:rsidP="00322F7B">
      <w:pPr>
        <w:pStyle w:val="ListParagraph"/>
        <w:widowControl/>
        <w:numPr>
          <w:ilvl w:val="2"/>
          <w:numId w:val="2"/>
        </w:numPr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Mengevaluasi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efektivitas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efisiensi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proses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alur</w:t>
      </w:r>
      <w:proofErr w:type="spellEnd"/>
      <w:r w:rsidRPr="00622809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622809">
        <w:rPr>
          <w:rFonts w:ascii="Arial" w:eastAsia="Times New Roman" w:hAnsi="Arial" w:cs="Arial"/>
          <w:bCs/>
          <w:szCs w:val="20"/>
        </w:rPr>
        <w:t>kerja</w:t>
      </w:r>
      <w:proofErr w:type="spellEnd"/>
    </w:p>
    <w:p w14:paraId="2CEE35C3" w14:textId="77777777" w:rsidR="00622809" w:rsidRPr="00D406A1" w:rsidRDefault="00622809" w:rsidP="00322F7B">
      <w:pPr>
        <w:pStyle w:val="ListParagraph"/>
        <w:widowControl/>
        <w:suppressAutoHyphens/>
        <w:autoSpaceDE/>
        <w:autoSpaceDN/>
        <w:spacing w:line="276" w:lineRule="auto"/>
        <w:ind w:left="1080"/>
        <w:jc w:val="both"/>
        <w:rPr>
          <w:rFonts w:ascii="Arial" w:eastAsia="Times New Roman" w:hAnsi="Arial" w:cs="Arial"/>
          <w:bCs/>
          <w:szCs w:val="20"/>
        </w:rPr>
      </w:pPr>
    </w:p>
    <w:p w14:paraId="1CA85F7F" w14:textId="77777777" w:rsidR="0023350E" w:rsidRPr="00D406A1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F1B4CA8" w14:textId="77777777" w:rsidR="0023350E" w:rsidRPr="00D406A1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3558B2D5" w14:textId="77777777" w:rsidR="0023350E" w:rsidRPr="00D406A1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48F2345D" w14:textId="77777777" w:rsidR="00177C4C" w:rsidRDefault="00177C4C">
      <w:pPr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page"/>
      </w:r>
    </w:p>
    <w:p w14:paraId="5A9072CE" w14:textId="5B117CEB" w:rsidR="00CA7C90" w:rsidRDefault="00693FE4" w:rsidP="00177C4C">
      <w:pPr>
        <w:pStyle w:val="ListParagraph"/>
        <w:widowControl/>
        <w:numPr>
          <w:ilvl w:val="0"/>
          <w:numId w:val="1"/>
        </w:numPr>
        <w:tabs>
          <w:tab w:val="left" w:pos="3821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177C4C">
        <w:rPr>
          <w:rFonts w:ascii="Arial" w:eastAsia="Times New Roman" w:hAnsi="Arial" w:cs="Arial"/>
          <w:b/>
          <w:bCs/>
          <w:szCs w:val="20"/>
        </w:rPr>
        <w:t>DIAGRAM PROSES</w:t>
      </w:r>
    </w:p>
    <w:p w14:paraId="31466560" w14:textId="1115AF97" w:rsidR="00FD1F8C" w:rsidRPr="00B235FE" w:rsidRDefault="000338D1" w:rsidP="005268A5">
      <w:pPr>
        <w:widowControl/>
        <w:tabs>
          <w:tab w:val="left" w:pos="3821"/>
        </w:tabs>
        <w:suppressAutoHyphens/>
        <w:autoSpaceDE/>
        <w:autoSpaceDN/>
        <w:spacing w:line="276" w:lineRule="auto"/>
        <w:ind w:firstLine="360"/>
      </w:pPr>
      <w:r>
        <w:object w:dxaOrig="10827" w:dyaOrig="15702" w14:anchorId="58AC2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25pt;height:634.85pt" o:ole="">
            <v:imagedata r:id="rId14" o:title=""/>
          </v:shape>
          <o:OLEObject Type="Embed" ProgID="Visio.Drawing.11" ShapeID="_x0000_i1025" DrawAspect="Content" ObjectID="_1807514733" r:id="rId15"/>
        </w:object>
      </w:r>
    </w:p>
    <w:p w14:paraId="2B0093A5" w14:textId="2F70D5F5" w:rsidR="0084160A" w:rsidRPr="009654C0" w:rsidRDefault="00A46834" w:rsidP="009654C0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9654C0"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 w:rsidRPr="009654C0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Pr="009654C0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Pr="009654C0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Pr="009654C0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="00FE60D5" w:rsidRPr="009654C0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9654C0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Pr="009654C0">
        <w:rPr>
          <w:rFonts w:ascii="Arial" w:eastAsia="Times New Roman" w:hAnsi="Arial" w:cs="Arial"/>
          <w:b/>
          <w:bCs/>
          <w:szCs w:val="20"/>
        </w:rPr>
        <w:t>)</w:t>
      </w:r>
    </w:p>
    <w:tbl>
      <w:tblPr>
        <w:tblW w:w="10349" w:type="dxa"/>
        <w:tblInd w:w="-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1"/>
        <w:gridCol w:w="2250"/>
        <w:gridCol w:w="2648"/>
      </w:tblGrid>
      <w:tr w:rsidR="00130276" w:rsidRPr="00D406A1" w14:paraId="5F286DA7" w14:textId="77777777" w:rsidTr="00A85C75">
        <w:trPr>
          <w:trHeight w:val="479"/>
        </w:trPr>
        <w:tc>
          <w:tcPr>
            <w:tcW w:w="54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02CF95B" w14:textId="77777777" w:rsidR="00130276" w:rsidRPr="00D406A1" w:rsidRDefault="00130276" w:rsidP="0090109C">
            <w:pPr>
              <w:pStyle w:val="TableParagraph"/>
              <w:spacing w:line="276" w:lineRule="auto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406A1">
              <w:rPr>
                <w:rFonts w:ascii="Arial" w:hAnsi="Arial" w:cs="Arial"/>
                <w:b/>
              </w:rPr>
              <w:t>Penjelasan</w:t>
            </w:r>
            <w:proofErr w:type="spellEnd"/>
            <w:r w:rsidRPr="00D406A1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866FEC8" w14:textId="77777777" w:rsidR="00130276" w:rsidRPr="00D406A1" w:rsidRDefault="00130276" w:rsidP="0090109C">
            <w:pPr>
              <w:pStyle w:val="TableParagraph"/>
              <w:spacing w:line="276" w:lineRule="auto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D406A1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52493FFB" w14:textId="77777777" w:rsidR="00130276" w:rsidRPr="00D406A1" w:rsidRDefault="00130276" w:rsidP="009010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406A1">
              <w:rPr>
                <w:rFonts w:ascii="Arial" w:hAnsi="Arial" w:cs="Arial"/>
                <w:b/>
              </w:rPr>
              <w:t>Indikator</w:t>
            </w:r>
            <w:proofErr w:type="spellEnd"/>
            <w:r w:rsidRPr="00D406A1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130276" w:rsidRPr="00D406A1" w14:paraId="1F1716E4" w14:textId="77777777" w:rsidTr="006E4253">
        <w:trPr>
          <w:trHeight w:val="703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29A8" w14:textId="77777777" w:rsidR="00B235FE" w:rsidRDefault="00B235FE" w:rsidP="00B235FE">
            <w:pPr>
              <w:pStyle w:val="ListParagraph"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Membuat</w:t>
            </w:r>
            <w:proofErr w:type="spellEnd"/>
            <w:r w:rsidRPr="00B235FE">
              <w:rPr>
                <w:rFonts w:ascii="Arial" w:hAnsi="Arial" w:cs="Arial"/>
              </w:rPr>
              <w:t xml:space="preserve"> appointment </w:t>
            </w:r>
            <w:proofErr w:type="spellStart"/>
            <w:r w:rsidRPr="00B235FE">
              <w:rPr>
                <w:rFonts w:ascii="Arial" w:hAnsi="Arial" w:cs="Arial"/>
              </w:rPr>
              <w:t>dengan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departemen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terkait</w:t>
            </w:r>
            <w:proofErr w:type="spellEnd"/>
          </w:p>
          <w:p w14:paraId="21DA75F1" w14:textId="77777777" w:rsidR="00641499" w:rsidRPr="00B235FE" w:rsidRDefault="00641499" w:rsidP="00641499">
            <w:pPr>
              <w:pStyle w:val="ListParagraph"/>
              <w:autoSpaceDE/>
              <w:autoSpaceDN/>
              <w:spacing w:after="60" w:line="276" w:lineRule="auto"/>
              <w:ind w:left="731" w:right="183"/>
              <w:contextualSpacing/>
              <w:jc w:val="both"/>
              <w:rPr>
                <w:rFonts w:ascii="Arial" w:hAnsi="Arial" w:cs="Arial"/>
              </w:rPr>
            </w:pPr>
          </w:p>
          <w:p w14:paraId="142DCE28" w14:textId="77777777" w:rsidR="00B235FE" w:rsidRDefault="00B235FE" w:rsidP="00B235FE">
            <w:pPr>
              <w:pStyle w:val="ListParagraph"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Menyetujui</w:t>
            </w:r>
            <w:proofErr w:type="spellEnd"/>
            <w:r w:rsidRPr="00B235FE">
              <w:rPr>
                <w:rFonts w:ascii="Arial" w:hAnsi="Arial" w:cs="Arial"/>
              </w:rPr>
              <w:t xml:space="preserve"> appointment</w:t>
            </w:r>
          </w:p>
          <w:p w14:paraId="4D90398C" w14:textId="77777777" w:rsidR="00641499" w:rsidRPr="00641499" w:rsidRDefault="00641499" w:rsidP="00641499">
            <w:pPr>
              <w:pStyle w:val="ListParagraph"/>
              <w:rPr>
                <w:rFonts w:ascii="Arial" w:hAnsi="Arial" w:cs="Arial"/>
              </w:rPr>
            </w:pPr>
          </w:p>
          <w:p w14:paraId="1F5651E3" w14:textId="77777777" w:rsidR="00641499" w:rsidRPr="00B235FE" w:rsidRDefault="00641499" w:rsidP="00641499">
            <w:pPr>
              <w:pStyle w:val="ListParagraph"/>
              <w:autoSpaceDE/>
              <w:autoSpaceDN/>
              <w:spacing w:after="60" w:line="276" w:lineRule="auto"/>
              <w:ind w:left="731" w:right="183"/>
              <w:contextualSpacing/>
              <w:jc w:val="both"/>
              <w:rPr>
                <w:rFonts w:ascii="Arial" w:hAnsi="Arial" w:cs="Arial"/>
              </w:rPr>
            </w:pPr>
          </w:p>
          <w:p w14:paraId="3389F781" w14:textId="77777777" w:rsidR="00B235FE" w:rsidRPr="00B235FE" w:rsidRDefault="00B235FE" w:rsidP="00B235FE">
            <w:pPr>
              <w:pStyle w:val="ListParagraph"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Melakukan</w:t>
            </w:r>
            <w:proofErr w:type="spellEnd"/>
            <w:r w:rsidRPr="00B235FE">
              <w:rPr>
                <w:rFonts w:ascii="Arial" w:hAnsi="Arial" w:cs="Arial"/>
              </w:rPr>
              <w:t xml:space="preserve"> Review </w:t>
            </w:r>
            <w:proofErr w:type="spellStart"/>
            <w:r w:rsidRPr="00B235FE">
              <w:rPr>
                <w:rFonts w:ascii="Arial" w:hAnsi="Arial" w:cs="Arial"/>
              </w:rPr>
              <w:t>Sistem</w:t>
            </w:r>
            <w:proofErr w:type="spellEnd"/>
            <w:r w:rsidRPr="00B235FE">
              <w:rPr>
                <w:rFonts w:ascii="Arial" w:hAnsi="Arial" w:cs="Arial"/>
              </w:rPr>
              <w:t xml:space="preserve"> &amp; </w:t>
            </w:r>
            <w:proofErr w:type="spellStart"/>
            <w:r w:rsidRPr="00B235FE">
              <w:rPr>
                <w:rFonts w:ascii="Arial" w:hAnsi="Arial" w:cs="Arial"/>
              </w:rPr>
              <w:t>Prosedur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bersama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dengan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departemen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terkait</w:t>
            </w:r>
            <w:proofErr w:type="spellEnd"/>
            <w:r w:rsidRPr="00B235FE">
              <w:rPr>
                <w:rFonts w:ascii="Arial" w:hAnsi="Arial" w:cs="Arial"/>
              </w:rPr>
              <w:t>:</w:t>
            </w:r>
          </w:p>
          <w:p w14:paraId="4EE8CD14" w14:textId="53FC65D4" w:rsidR="00B235FE" w:rsidRPr="00B235FE" w:rsidRDefault="00B235FE" w:rsidP="00B235FE">
            <w:pPr>
              <w:pStyle w:val="ListParagraph"/>
              <w:numPr>
                <w:ilvl w:val="2"/>
                <w:numId w:val="1"/>
              </w:numPr>
              <w:autoSpaceDE/>
              <w:autoSpaceDN/>
              <w:spacing w:after="60" w:line="276" w:lineRule="auto"/>
              <w:ind w:right="183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Memastikan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kesesuaian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alur</w:t>
            </w:r>
            <w:proofErr w:type="spellEnd"/>
            <w:r w:rsidRPr="00B235FE">
              <w:rPr>
                <w:rFonts w:ascii="Arial" w:hAnsi="Arial" w:cs="Arial"/>
              </w:rPr>
              <w:t xml:space="preserve"> proses </w:t>
            </w:r>
            <w:proofErr w:type="spellStart"/>
            <w:r w:rsidRPr="00B235FE">
              <w:rPr>
                <w:rFonts w:ascii="Arial" w:hAnsi="Arial" w:cs="Arial"/>
              </w:rPr>
              <w:t>kerja</w:t>
            </w:r>
            <w:proofErr w:type="spellEnd"/>
            <w:r w:rsidRPr="00B235FE">
              <w:rPr>
                <w:rFonts w:ascii="Arial" w:hAnsi="Arial" w:cs="Arial"/>
              </w:rPr>
              <w:t xml:space="preserve"> pada SOP </w:t>
            </w:r>
            <w:proofErr w:type="spellStart"/>
            <w:r w:rsidRPr="00B235FE">
              <w:rPr>
                <w:rFonts w:ascii="Arial" w:hAnsi="Arial" w:cs="Arial"/>
              </w:rPr>
              <w:t>dengan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aktual</w:t>
            </w:r>
            <w:proofErr w:type="spellEnd"/>
          </w:p>
          <w:p w14:paraId="54106177" w14:textId="5A49B9A2" w:rsidR="00B235FE" w:rsidRPr="00B235FE" w:rsidRDefault="00B235FE" w:rsidP="00B235FE">
            <w:pPr>
              <w:pStyle w:val="ListParagraph"/>
              <w:numPr>
                <w:ilvl w:val="2"/>
                <w:numId w:val="1"/>
              </w:numPr>
              <w:tabs>
                <w:tab w:val="num" w:pos="4601"/>
              </w:tabs>
              <w:autoSpaceDE/>
              <w:autoSpaceDN/>
              <w:spacing w:after="60" w:line="276" w:lineRule="auto"/>
              <w:ind w:right="183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Memastikan</w:t>
            </w:r>
            <w:proofErr w:type="spellEnd"/>
            <w:r w:rsidRPr="00B235FE">
              <w:rPr>
                <w:rFonts w:ascii="Arial" w:hAnsi="Arial" w:cs="Arial"/>
              </w:rPr>
              <w:t xml:space="preserve"> PIC yang </w:t>
            </w:r>
            <w:proofErr w:type="spellStart"/>
            <w:r w:rsidRPr="00B235FE">
              <w:rPr>
                <w:rFonts w:ascii="Arial" w:hAnsi="Arial" w:cs="Arial"/>
              </w:rPr>
              <w:t>mengerjakan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sesuai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dengan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aktual</w:t>
            </w:r>
            <w:proofErr w:type="spellEnd"/>
          </w:p>
          <w:p w14:paraId="1377ECF9" w14:textId="309E2255" w:rsidR="00B235FE" w:rsidRPr="00B235FE" w:rsidRDefault="00B235FE" w:rsidP="00B235FE">
            <w:pPr>
              <w:pStyle w:val="ListParagraph"/>
              <w:numPr>
                <w:ilvl w:val="2"/>
                <w:numId w:val="1"/>
              </w:numPr>
              <w:tabs>
                <w:tab w:val="num" w:pos="4601"/>
              </w:tabs>
              <w:autoSpaceDE/>
              <w:autoSpaceDN/>
              <w:spacing w:after="60" w:line="276" w:lineRule="auto"/>
              <w:ind w:right="183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Menambahkan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indikator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kerja</w:t>
            </w:r>
            <w:proofErr w:type="spellEnd"/>
            <w:r w:rsidRPr="00B235FE">
              <w:rPr>
                <w:rFonts w:ascii="Arial" w:hAnsi="Arial" w:cs="Arial"/>
              </w:rPr>
              <w:t xml:space="preserve"> pada </w:t>
            </w:r>
            <w:proofErr w:type="spellStart"/>
            <w:r w:rsidRPr="00B235FE">
              <w:rPr>
                <w:rFonts w:ascii="Arial" w:hAnsi="Arial" w:cs="Arial"/>
              </w:rPr>
              <w:t>setiap</w:t>
            </w:r>
            <w:proofErr w:type="spellEnd"/>
            <w:r w:rsidRPr="00B235FE">
              <w:rPr>
                <w:rFonts w:ascii="Arial" w:hAnsi="Arial" w:cs="Arial"/>
              </w:rPr>
              <w:t xml:space="preserve"> proses</w:t>
            </w:r>
          </w:p>
          <w:p w14:paraId="7ACABEA8" w14:textId="06965011" w:rsidR="00B235FE" w:rsidRDefault="00B235FE" w:rsidP="00B235FE">
            <w:pPr>
              <w:pStyle w:val="ListParagraph"/>
              <w:numPr>
                <w:ilvl w:val="2"/>
                <w:numId w:val="1"/>
              </w:numPr>
              <w:tabs>
                <w:tab w:val="num" w:pos="4601"/>
              </w:tabs>
              <w:autoSpaceDE/>
              <w:autoSpaceDN/>
              <w:spacing w:after="60" w:line="276" w:lineRule="auto"/>
              <w:ind w:right="183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Mengevaluasi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efektivitas</w:t>
            </w:r>
            <w:proofErr w:type="spellEnd"/>
            <w:r w:rsidRPr="00B235FE">
              <w:rPr>
                <w:rFonts w:ascii="Arial" w:hAnsi="Arial" w:cs="Arial"/>
              </w:rPr>
              <w:t xml:space="preserve"> dan </w:t>
            </w:r>
            <w:proofErr w:type="spellStart"/>
            <w:r w:rsidRPr="00B235FE">
              <w:rPr>
                <w:rFonts w:ascii="Arial" w:hAnsi="Arial" w:cs="Arial"/>
              </w:rPr>
              <w:t>efisiensi</w:t>
            </w:r>
            <w:proofErr w:type="spellEnd"/>
            <w:r w:rsidRPr="00B235FE">
              <w:rPr>
                <w:rFonts w:ascii="Arial" w:hAnsi="Arial" w:cs="Arial"/>
              </w:rPr>
              <w:t xml:space="preserve"> proses </w:t>
            </w:r>
            <w:proofErr w:type="spellStart"/>
            <w:r w:rsidRPr="00B235FE">
              <w:rPr>
                <w:rFonts w:ascii="Arial" w:hAnsi="Arial" w:cs="Arial"/>
              </w:rPr>
              <w:t>alur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kerja</w:t>
            </w:r>
            <w:proofErr w:type="spellEnd"/>
          </w:p>
          <w:p w14:paraId="07713266" w14:textId="77777777" w:rsidR="00641499" w:rsidRPr="00641499" w:rsidRDefault="00641499" w:rsidP="00641499">
            <w:pPr>
              <w:autoSpaceDE/>
              <w:autoSpaceDN/>
              <w:spacing w:after="60" w:line="276" w:lineRule="auto"/>
              <w:ind w:left="850" w:right="183"/>
              <w:contextualSpacing/>
              <w:jc w:val="both"/>
              <w:rPr>
                <w:rFonts w:ascii="Arial" w:hAnsi="Arial" w:cs="Arial"/>
              </w:rPr>
            </w:pPr>
          </w:p>
          <w:p w14:paraId="67A4B490" w14:textId="77777777" w:rsidR="00766441" w:rsidRDefault="00B235FE" w:rsidP="00B235FE">
            <w:pPr>
              <w:pStyle w:val="ListParagraph"/>
              <w:widowControl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review system &amp; </w:t>
            </w: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diperlukan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lanjut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point 7.5, </w:t>
            </w: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98E642E" w14:textId="77777777" w:rsidR="00641499" w:rsidRPr="00641499" w:rsidRDefault="00641499" w:rsidP="00641499">
            <w:pPr>
              <w:widowControl/>
              <w:autoSpaceDE/>
              <w:autoSpaceDN/>
              <w:spacing w:after="60" w:line="276" w:lineRule="auto"/>
              <w:ind w:left="191" w:right="183"/>
              <w:contextualSpacing/>
              <w:jc w:val="both"/>
              <w:rPr>
                <w:rFonts w:ascii="Arial" w:hAnsi="Arial" w:cs="Arial"/>
              </w:rPr>
            </w:pPr>
          </w:p>
          <w:p w14:paraId="1FE5D142" w14:textId="77777777" w:rsidR="00B235FE" w:rsidRDefault="00B235FE" w:rsidP="00B235FE">
            <w:pPr>
              <w:pStyle w:val="ListParagraph"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Merevisi</w:t>
            </w:r>
            <w:proofErr w:type="spellEnd"/>
            <w:r w:rsidRPr="00B235FE">
              <w:rPr>
                <w:rFonts w:ascii="Arial" w:hAnsi="Arial" w:cs="Arial"/>
              </w:rPr>
              <w:t xml:space="preserve"> dan </w:t>
            </w:r>
            <w:proofErr w:type="spellStart"/>
            <w:r w:rsidRPr="00B235FE">
              <w:rPr>
                <w:rFonts w:ascii="Arial" w:hAnsi="Arial" w:cs="Arial"/>
              </w:rPr>
              <w:t>membuat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draf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revisi</w:t>
            </w:r>
            <w:proofErr w:type="spellEnd"/>
            <w:r w:rsidRPr="00B235FE">
              <w:rPr>
                <w:rFonts w:ascii="Arial" w:hAnsi="Arial" w:cs="Arial"/>
              </w:rPr>
              <w:t xml:space="preserve"> pada </w:t>
            </w:r>
            <w:proofErr w:type="spellStart"/>
            <w:r w:rsidRPr="00B235FE">
              <w:rPr>
                <w:rFonts w:ascii="Arial" w:hAnsi="Arial" w:cs="Arial"/>
              </w:rPr>
              <w:t>prosedur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terkait</w:t>
            </w:r>
            <w:proofErr w:type="spellEnd"/>
          </w:p>
          <w:p w14:paraId="6C577910" w14:textId="77777777" w:rsidR="00641499" w:rsidRPr="00641499" w:rsidRDefault="00641499" w:rsidP="00641499">
            <w:pPr>
              <w:autoSpaceDE/>
              <w:autoSpaceDN/>
              <w:spacing w:after="60" w:line="276" w:lineRule="auto"/>
              <w:ind w:right="183"/>
              <w:contextualSpacing/>
              <w:jc w:val="both"/>
              <w:rPr>
                <w:rFonts w:ascii="Arial" w:hAnsi="Arial" w:cs="Arial"/>
              </w:rPr>
            </w:pPr>
          </w:p>
          <w:p w14:paraId="2598FFCF" w14:textId="77777777" w:rsidR="00B235FE" w:rsidRDefault="00B235FE" w:rsidP="00B235FE">
            <w:pPr>
              <w:pStyle w:val="ListParagraph"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Mengirimkan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draf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hasil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revisi</w:t>
            </w:r>
            <w:proofErr w:type="spellEnd"/>
          </w:p>
          <w:p w14:paraId="59D6B841" w14:textId="77777777" w:rsidR="00641499" w:rsidRPr="00641499" w:rsidRDefault="00641499" w:rsidP="00641499">
            <w:pPr>
              <w:pStyle w:val="ListParagraph"/>
              <w:rPr>
                <w:rFonts w:ascii="Arial" w:hAnsi="Arial" w:cs="Arial"/>
              </w:rPr>
            </w:pPr>
          </w:p>
          <w:p w14:paraId="4D3A8A41" w14:textId="77777777" w:rsidR="00641499" w:rsidRPr="00B235FE" w:rsidRDefault="00641499" w:rsidP="00641499">
            <w:pPr>
              <w:pStyle w:val="ListParagraph"/>
              <w:autoSpaceDE/>
              <w:autoSpaceDN/>
              <w:spacing w:after="60" w:line="276" w:lineRule="auto"/>
              <w:ind w:left="731" w:right="183"/>
              <w:contextualSpacing/>
              <w:jc w:val="both"/>
              <w:rPr>
                <w:rFonts w:ascii="Arial" w:hAnsi="Arial" w:cs="Arial"/>
              </w:rPr>
            </w:pPr>
          </w:p>
          <w:p w14:paraId="5CEC0C95" w14:textId="360718A9" w:rsidR="00B235FE" w:rsidRDefault="00B235FE" w:rsidP="00B235FE">
            <w:pPr>
              <w:pStyle w:val="ListParagraph"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235FE">
              <w:rPr>
                <w:rFonts w:ascii="Arial" w:hAnsi="Arial" w:cs="Arial"/>
              </w:rPr>
              <w:t>Mereview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draf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hasil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revisi</w:t>
            </w:r>
            <w:proofErr w:type="spellEnd"/>
          </w:p>
          <w:p w14:paraId="4D7A1305" w14:textId="77777777" w:rsidR="00641499" w:rsidRDefault="00641499" w:rsidP="00641499">
            <w:pPr>
              <w:autoSpaceDE/>
              <w:autoSpaceDN/>
              <w:spacing w:after="60" w:line="276" w:lineRule="auto"/>
              <w:ind w:left="191" w:right="183"/>
              <w:contextualSpacing/>
              <w:jc w:val="both"/>
              <w:rPr>
                <w:rFonts w:ascii="Arial" w:hAnsi="Arial" w:cs="Arial"/>
              </w:rPr>
            </w:pPr>
          </w:p>
          <w:p w14:paraId="10E8FEE1" w14:textId="77777777" w:rsidR="00641499" w:rsidRPr="00641499" w:rsidRDefault="00641499" w:rsidP="00641499">
            <w:pPr>
              <w:autoSpaceDE/>
              <w:autoSpaceDN/>
              <w:spacing w:after="60" w:line="276" w:lineRule="auto"/>
              <w:ind w:left="191" w:right="183"/>
              <w:contextualSpacing/>
              <w:jc w:val="both"/>
              <w:rPr>
                <w:rFonts w:ascii="Arial" w:hAnsi="Arial" w:cs="Arial"/>
              </w:rPr>
            </w:pPr>
          </w:p>
          <w:p w14:paraId="1C9695F5" w14:textId="5B07B03C" w:rsidR="00B235FE" w:rsidRDefault="00B235FE" w:rsidP="00B235FE">
            <w:pPr>
              <w:pStyle w:val="ListParagraph"/>
              <w:widowControl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pimpinan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menyetujui</w:t>
            </w:r>
            <w:proofErr w:type="spellEnd"/>
            <w:r w:rsidR="00266BB8">
              <w:rPr>
                <w:rFonts w:ascii="Arial" w:hAnsi="Arial" w:cs="Arial"/>
              </w:rPr>
              <w:t xml:space="preserve">, </w:t>
            </w:r>
            <w:proofErr w:type="spellStart"/>
            <w:r w:rsidR="00266BB8">
              <w:rPr>
                <w:rFonts w:ascii="Arial" w:hAnsi="Arial" w:cs="Arial"/>
              </w:rPr>
              <w:t>maka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Pr="00B235FE">
              <w:rPr>
                <w:rFonts w:ascii="Arial" w:hAnsi="Arial" w:cs="Arial"/>
              </w:rPr>
              <w:t>lanjut</w:t>
            </w:r>
            <w:proofErr w:type="spellEnd"/>
            <w:r w:rsidRPr="00B235FE">
              <w:rPr>
                <w:rFonts w:ascii="Arial" w:hAnsi="Arial" w:cs="Arial"/>
              </w:rPr>
              <w:t xml:space="preserve"> </w:t>
            </w:r>
            <w:proofErr w:type="spellStart"/>
            <w:r w:rsidR="00266BB8">
              <w:rPr>
                <w:rFonts w:ascii="Arial" w:hAnsi="Arial" w:cs="Arial"/>
              </w:rPr>
              <w:t>ke</w:t>
            </w:r>
            <w:proofErr w:type="spellEnd"/>
            <w:r w:rsidR="00266BB8">
              <w:rPr>
                <w:rFonts w:ascii="Arial" w:hAnsi="Arial" w:cs="Arial"/>
              </w:rPr>
              <w:t xml:space="preserve"> </w:t>
            </w:r>
            <w:proofErr w:type="spellStart"/>
            <w:r w:rsidR="00266BB8">
              <w:rPr>
                <w:rFonts w:ascii="Arial" w:hAnsi="Arial" w:cs="Arial"/>
              </w:rPr>
              <w:t>poin</w:t>
            </w:r>
            <w:proofErr w:type="spellEnd"/>
            <w:r w:rsidR="00266BB8">
              <w:rPr>
                <w:rFonts w:ascii="Arial" w:hAnsi="Arial" w:cs="Arial"/>
              </w:rPr>
              <w:t xml:space="preserve"> </w:t>
            </w:r>
            <w:r w:rsidR="00266BB8" w:rsidRPr="00266BB8">
              <w:rPr>
                <w:rFonts w:ascii="Arial" w:hAnsi="Arial" w:cs="Arial"/>
              </w:rPr>
              <w:t>7.</w:t>
            </w:r>
            <w:r w:rsidR="00266BB8">
              <w:rPr>
                <w:rFonts w:ascii="Arial" w:hAnsi="Arial" w:cs="Arial"/>
              </w:rPr>
              <w:t xml:space="preserve">11, </w:t>
            </w:r>
            <w:proofErr w:type="spellStart"/>
            <w:r w:rsidR="00266BB8">
              <w:rPr>
                <w:rFonts w:ascii="Arial" w:hAnsi="Arial" w:cs="Arial"/>
              </w:rPr>
              <w:t>apabila</w:t>
            </w:r>
            <w:proofErr w:type="spellEnd"/>
            <w:r w:rsidR="00266BB8">
              <w:rPr>
                <w:rFonts w:ascii="Arial" w:hAnsi="Arial" w:cs="Arial"/>
              </w:rPr>
              <w:t xml:space="preserve"> </w:t>
            </w:r>
            <w:proofErr w:type="spellStart"/>
            <w:r w:rsidR="00266BB8">
              <w:rPr>
                <w:rFonts w:ascii="Arial" w:hAnsi="Arial" w:cs="Arial"/>
              </w:rPr>
              <w:t>tidak</w:t>
            </w:r>
            <w:proofErr w:type="spellEnd"/>
            <w:r w:rsidR="00266BB8">
              <w:rPr>
                <w:rFonts w:ascii="Arial" w:hAnsi="Arial" w:cs="Arial"/>
              </w:rPr>
              <w:t xml:space="preserve"> </w:t>
            </w:r>
            <w:proofErr w:type="spellStart"/>
            <w:r w:rsidR="00266BB8">
              <w:rPr>
                <w:rFonts w:ascii="Arial" w:hAnsi="Arial" w:cs="Arial"/>
              </w:rPr>
              <w:t>setuju</w:t>
            </w:r>
            <w:proofErr w:type="spellEnd"/>
            <w:r w:rsidR="00266BB8">
              <w:rPr>
                <w:rFonts w:ascii="Arial" w:hAnsi="Arial" w:cs="Arial"/>
              </w:rPr>
              <w:t xml:space="preserve"> </w:t>
            </w:r>
            <w:proofErr w:type="spellStart"/>
            <w:r w:rsidR="00266BB8">
              <w:rPr>
                <w:rFonts w:ascii="Arial" w:hAnsi="Arial" w:cs="Arial"/>
              </w:rPr>
              <w:t>lanjut</w:t>
            </w:r>
            <w:proofErr w:type="spellEnd"/>
            <w:r w:rsidR="00266BB8">
              <w:rPr>
                <w:rFonts w:ascii="Arial" w:hAnsi="Arial" w:cs="Arial"/>
              </w:rPr>
              <w:t xml:space="preserve"> </w:t>
            </w:r>
            <w:proofErr w:type="spellStart"/>
            <w:r w:rsidR="00266BB8">
              <w:rPr>
                <w:rFonts w:ascii="Arial" w:hAnsi="Arial" w:cs="Arial"/>
              </w:rPr>
              <w:t>ke</w:t>
            </w:r>
            <w:proofErr w:type="spellEnd"/>
            <w:r w:rsidR="00266BB8">
              <w:rPr>
                <w:rFonts w:ascii="Arial" w:hAnsi="Arial" w:cs="Arial"/>
              </w:rPr>
              <w:t xml:space="preserve"> proses 7.9.</w:t>
            </w:r>
          </w:p>
          <w:p w14:paraId="7298A790" w14:textId="77777777" w:rsidR="007F3044" w:rsidRPr="007F3044" w:rsidRDefault="007F3044" w:rsidP="007F3044">
            <w:pPr>
              <w:widowControl/>
              <w:autoSpaceDE/>
              <w:autoSpaceDN/>
              <w:spacing w:after="60" w:line="276" w:lineRule="auto"/>
              <w:ind w:left="191" w:right="183"/>
              <w:contextualSpacing/>
              <w:jc w:val="both"/>
              <w:rPr>
                <w:rFonts w:ascii="Arial" w:hAnsi="Arial" w:cs="Arial"/>
              </w:rPr>
            </w:pPr>
          </w:p>
          <w:p w14:paraId="16C9D0BC" w14:textId="77777777" w:rsidR="00266BB8" w:rsidRDefault="00266BB8" w:rsidP="00B235FE">
            <w:pPr>
              <w:pStyle w:val="ListParagraph"/>
              <w:widowControl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catatan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perubahan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draf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revisi</w:t>
            </w:r>
            <w:proofErr w:type="spellEnd"/>
          </w:p>
          <w:p w14:paraId="3175F739" w14:textId="77777777" w:rsidR="007F3044" w:rsidRPr="007F3044" w:rsidRDefault="007F3044" w:rsidP="007F3044">
            <w:pPr>
              <w:widowControl/>
              <w:autoSpaceDE/>
              <w:autoSpaceDN/>
              <w:spacing w:after="60" w:line="276" w:lineRule="auto"/>
              <w:ind w:right="183"/>
              <w:contextualSpacing/>
              <w:jc w:val="both"/>
              <w:rPr>
                <w:rFonts w:ascii="Arial" w:hAnsi="Arial" w:cs="Arial"/>
              </w:rPr>
            </w:pPr>
          </w:p>
          <w:p w14:paraId="240231C5" w14:textId="5100E24F" w:rsidR="00266BB8" w:rsidRDefault="00266BB8" w:rsidP="00B235FE">
            <w:pPr>
              <w:pStyle w:val="ListParagraph"/>
              <w:widowControl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CMS </w:t>
            </w:r>
            <w:proofErr w:type="spellStart"/>
            <w:r>
              <w:rPr>
                <w:rFonts w:ascii="Arial" w:hAnsi="Arial" w:cs="Arial"/>
              </w:rPr>
              <w:t>menyetujui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perubahan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kembali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poin</w:t>
            </w:r>
            <w:proofErr w:type="spellEnd"/>
            <w:r>
              <w:rPr>
                <w:rFonts w:ascii="Arial" w:hAnsi="Arial" w:cs="Arial"/>
              </w:rPr>
              <w:t xml:space="preserve"> 7.5, </w:t>
            </w: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setuju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lanjut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poin</w:t>
            </w:r>
            <w:proofErr w:type="spellEnd"/>
            <w:r>
              <w:rPr>
                <w:rFonts w:ascii="Arial" w:hAnsi="Arial" w:cs="Arial"/>
              </w:rPr>
              <w:t xml:space="preserve"> 7.11.</w:t>
            </w:r>
          </w:p>
          <w:p w14:paraId="38DC84DA" w14:textId="2EB9ABD7" w:rsidR="00266BB8" w:rsidRPr="00B235FE" w:rsidRDefault="00266BB8" w:rsidP="00B235FE">
            <w:pPr>
              <w:pStyle w:val="ListParagraph"/>
              <w:widowControl/>
              <w:numPr>
                <w:ilvl w:val="1"/>
                <w:numId w:val="1"/>
              </w:numPr>
              <w:tabs>
                <w:tab w:val="clear" w:pos="4537"/>
                <w:tab w:val="num" w:pos="4601"/>
              </w:tabs>
              <w:autoSpaceDE/>
              <w:autoSpaceDN/>
              <w:spacing w:after="60" w:line="276" w:lineRule="auto"/>
              <w:ind w:left="731" w:right="183" w:hanging="540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pembaharuan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Pengendalian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4AD2" w14:textId="77777777" w:rsidR="00766441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39FACD14" w14:textId="77777777" w:rsidR="00641499" w:rsidRDefault="00641499" w:rsidP="00641499">
            <w:pPr>
              <w:pStyle w:val="TableParagraph"/>
              <w:spacing w:line="276" w:lineRule="auto"/>
              <w:ind w:right="183"/>
              <w:rPr>
                <w:rFonts w:ascii="Arial" w:hAnsi="Arial" w:cs="Arial"/>
                <w:i/>
              </w:rPr>
            </w:pPr>
          </w:p>
          <w:p w14:paraId="675F928B" w14:textId="77777777" w:rsidR="00641499" w:rsidRDefault="00641499" w:rsidP="00641499">
            <w:pPr>
              <w:pStyle w:val="TableParagraph"/>
              <w:spacing w:line="276" w:lineRule="auto"/>
              <w:ind w:right="183"/>
              <w:rPr>
                <w:rFonts w:ascii="Arial" w:hAnsi="Arial" w:cs="Arial"/>
                <w:i/>
              </w:rPr>
            </w:pPr>
          </w:p>
          <w:p w14:paraId="1F865A59" w14:textId="77777777" w:rsidR="00641499" w:rsidRDefault="00641499" w:rsidP="00641499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Pimpinan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Departemen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terkait</w:t>
            </w:r>
            <w:proofErr w:type="spellEnd"/>
          </w:p>
          <w:p w14:paraId="189819D5" w14:textId="77777777" w:rsidR="00641499" w:rsidRDefault="00641499" w:rsidP="00641499">
            <w:pPr>
              <w:pStyle w:val="TableParagraph"/>
              <w:spacing w:line="276" w:lineRule="auto"/>
              <w:ind w:right="183"/>
              <w:rPr>
                <w:rFonts w:ascii="Arial" w:hAnsi="Arial" w:cs="Arial"/>
                <w:i/>
              </w:rPr>
            </w:pPr>
          </w:p>
          <w:p w14:paraId="4850AA0F" w14:textId="506A49A5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CMS &amp; </w:t>
            </w:r>
            <w:proofErr w:type="spellStart"/>
            <w:r>
              <w:rPr>
                <w:rFonts w:ascii="Arial" w:hAnsi="Arial" w:cs="Arial"/>
                <w:i/>
              </w:rPr>
              <w:t>Departemen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terkait</w:t>
            </w:r>
            <w:proofErr w:type="spellEnd"/>
            <w:r>
              <w:rPr>
                <w:rFonts w:ascii="Arial" w:hAnsi="Arial" w:cs="Arial"/>
                <w:i/>
              </w:rPr>
              <w:t xml:space="preserve"> (user)</w:t>
            </w:r>
          </w:p>
          <w:p w14:paraId="5B043651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0715D829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15DE7B78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38E57996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1097EE32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356D887E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51199C24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20E7188D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59AE372F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15898112" w14:textId="77777777" w:rsidR="00707068" w:rsidRDefault="00707068" w:rsidP="00707068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CMS &amp; </w:t>
            </w:r>
            <w:proofErr w:type="spellStart"/>
            <w:r>
              <w:rPr>
                <w:rFonts w:ascii="Arial" w:hAnsi="Arial" w:cs="Arial"/>
                <w:i/>
              </w:rPr>
              <w:t>Departemen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terkait</w:t>
            </w:r>
            <w:proofErr w:type="spellEnd"/>
            <w:r>
              <w:rPr>
                <w:rFonts w:ascii="Arial" w:hAnsi="Arial" w:cs="Arial"/>
                <w:i/>
              </w:rPr>
              <w:t xml:space="preserve"> (user)</w:t>
            </w:r>
          </w:p>
          <w:p w14:paraId="71346DF7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5328464B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54B1C93E" w14:textId="77777777" w:rsidR="00641499" w:rsidRDefault="00641499" w:rsidP="00641499">
            <w:pPr>
              <w:pStyle w:val="TableParagraph"/>
              <w:spacing w:line="276" w:lineRule="auto"/>
              <w:ind w:right="183"/>
              <w:rPr>
                <w:rFonts w:ascii="Arial" w:hAnsi="Arial" w:cs="Arial"/>
                <w:i/>
              </w:rPr>
            </w:pPr>
          </w:p>
          <w:p w14:paraId="160FFA08" w14:textId="3D90A9EA" w:rsidR="00641499" w:rsidRDefault="00641499" w:rsidP="00641499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5268EC7A" w14:textId="77777777" w:rsidR="00641499" w:rsidRDefault="00641499" w:rsidP="00641499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55B1FE0B" w14:textId="77777777" w:rsidR="00641499" w:rsidRDefault="00641499" w:rsidP="00641499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60922057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1D6139D2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6788665F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1EB75FFC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Pimpinan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Departemen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terkait</w:t>
            </w:r>
            <w:proofErr w:type="spellEnd"/>
          </w:p>
          <w:p w14:paraId="303E40DA" w14:textId="77777777" w:rsidR="00641499" w:rsidRDefault="00641499" w:rsidP="007F3044">
            <w:pPr>
              <w:pStyle w:val="TableParagraph"/>
              <w:spacing w:line="276" w:lineRule="auto"/>
              <w:ind w:right="183"/>
              <w:rPr>
                <w:rFonts w:ascii="Arial" w:hAnsi="Arial" w:cs="Arial"/>
                <w:i/>
              </w:rPr>
            </w:pPr>
          </w:p>
          <w:p w14:paraId="2B1C6C6E" w14:textId="77777777" w:rsidR="007F3044" w:rsidRDefault="007F3044" w:rsidP="007F3044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Pimpinan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Departemen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terkait</w:t>
            </w:r>
            <w:proofErr w:type="spellEnd"/>
          </w:p>
          <w:p w14:paraId="01AED48A" w14:textId="77777777" w:rsidR="007F3044" w:rsidRDefault="007F3044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526FFC33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07134A21" w14:textId="77777777" w:rsidR="007F3044" w:rsidRDefault="007F3044" w:rsidP="007F3044">
            <w:pPr>
              <w:pStyle w:val="TableParagraph"/>
              <w:spacing w:line="276" w:lineRule="auto"/>
              <w:ind w:right="183"/>
              <w:rPr>
                <w:rFonts w:ascii="Arial" w:hAnsi="Arial" w:cs="Arial"/>
                <w:i/>
              </w:rPr>
            </w:pPr>
          </w:p>
          <w:p w14:paraId="68647C5E" w14:textId="7A8571F0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44C29918" w14:textId="77777777" w:rsidR="007F3044" w:rsidRDefault="007F3044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34903B6A" w14:textId="77777777" w:rsidR="007F3044" w:rsidRDefault="007F3044" w:rsidP="007F3044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4DBB15D1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58B77B7D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0946F485" w14:textId="77777777" w:rsidR="00641499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  <w:p w14:paraId="6386382A" w14:textId="2F2598F9" w:rsidR="00641499" w:rsidRDefault="00641499" w:rsidP="007F3044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27C899B3" w14:textId="4CC42F92" w:rsidR="00641499" w:rsidRPr="00D406A1" w:rsidRDefault="00641499" w:rsidP="00766441">
            <w:pPr>
              <w:pStyle w:val="TableParagraph"/>
              <w:spacing w:line="276" w:lineRule="auto"/>
              <w:ind w:right="18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95178" w14:textId="77777777" w:rsidR="005666B4" w:rsidRDefault="005666B4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2B933D34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6B06E5C2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2DA29511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3EDC3F5D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6390CE85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390E3CCD" w14:textId="77777777" w:rsidR="00707068" w:rsidRDefault="00707068" w:rsidP="00707068">
            <w:pPr>
              <w:pStyle w:val="TableParagraph"/>
              <w:spacing w:line="276" w:lineRule="auto"/>
              <w:ind w:right="163"/>
              <w:rPr>
                <w:rFonts w:ascii="Arial" w:hAnsi="Arial" w:cs="Arial"/>
                <w:sz w:val="20"/>
              </w:rPr>
            </w:pPr>
          </w:p>
          <w:p w14:paraId="65A3F62E" w14:textId="2543D94E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H+7 HK</w:t>
            </w:r>
          </w:p>
          <w:p w14:paraId="568CC32F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45221622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7727523A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6D7FBFFC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4DFC5B05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62B4AB7D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1C902F62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75C7CCFF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42B1DD08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1753E11F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20032AE5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47CED793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20DFA401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1F353D38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6734D184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47A1C606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6262749B" w14:textId="33D737CE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</w:t>
            </w:r>
          </w:p>
          <w:p w14:paraId="643C2ACA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55A9AD18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79BD4CD8" w14:textId="17C3C2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DFD21A7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74EAE2A0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47CFCD80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78452311" w14:textId="58D7A1D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H+3 HK</w:t>
            </w:r>
          </w:p>
          <w:p w14:paraId="3D06D229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64A0E089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5517AFCA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3BDD551F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5E278799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1BEA0471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0A2E61DA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51E1E40D" w14:textId="1F37FFC0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13356BF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5FE3C087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12D2D931" w14:textId="1473235D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</w:t>
            </w:r>
          </w:p>
          <w:p w14:paraId="1616784A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70A0F8F9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3D3EA164" w14:textId="77777777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  <w:p w14:paraId="058226E1" w14:textId="1DEC6556" w:rsidR="00707068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="007E6BDC">
              <w:rPr>
                <w:rFonts w:ascii="Arial" w:hAnsi="Arial" w:cs="Arial"/>
                <w:sz w:val="20"/>
              </w:rPr>
              <w:t>+0</w:t>
            </w:r>
          </w:p>
          <w:p w14:paraId="4032F72A" w14:textId="77777777" w:rsidR="00707068" w:rsidRDefault="00707068" w:rsidP="006E4253">
            <w:pPr>
              <w:pStyle w:val="TableParagraph"/>
              <w:spacing w:line="276" w:lineRule="auto"/>
              <w:ind w:right="163"/>
              <w:rPr>
                <w:rFonts w:ascii="Arial" w:hAnsi="Arial" w:cs="Arial"/>
                <w:sz w:val="20"/>
              </w:rPr>
            </w:pPr>
          </w:p>
          <w:p w14:paraId="0B8597A4" w14:textId="748823AF" w:rsidR="00707068" w:rsidRPr="00D406A1" w:rsidRDefault="00707068" w:rsidP="00707068">
            <w:pPr>
              <w:pStyle w:val="TableParagraph"/>
              <w:spacing w:line="276" w:lineRule="auto"/>
              <w:ind w:left="255" w:right="163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3D5F807" w14:textId="77777777" w:rsidR="00130276" w:rsidRPr="00D406A1" w:rsidRDefault="00130276" w:rsidP="00FD1F8C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5A9FCE84" w14:textId="77777777" w:rsidR="00177C4C" w:rsidRPr="00177C4C" w:rsidRDefault="00130276" w:rsidP="00177C4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D406A1">
        <w:rPr>
          <w:rFonts w:ascii="Arial" w:eastAsia="Times New Roman" w:hAnsi="Arial" w:cs="Arial"/>
          <w:b/>
          <w:bCs/>
          <w:szCs w:val="20"/>
        </w:rPr>
        <w:t>Kondisi</w:t>
      </w:r>
      <w:proofErr w:type="spellEnd"/>
      <w:r w:rsidRPr="00D406A1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D406A1">
        <w:rPr>
          <w:rFonts w:ascii="Arial" w:eastAsia="Times New Roman" w:hAnsi="Arial" w:cs="Arial"/>
          <w:b/>
          <w:bCs/>
          <w:szCs w:val="20"/>
        </w:rPr>
        <w:t>Khusus</w:t>
      </w:r>
      <w:proofErr w:type="spellEnd"/>
    </w:p>
    <w:p w14:paraId="0E0D6427" w14:textId="3507BD74" w:rsidR="002D62FD" w:rsidRPr="009654C0" w:rsidRDefault="002D62FD" w:rsidP="00E0450F">
      <w:pPr>
        <w:pStyle w:val="ListParagraph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</w:p>
    <w:p w14:paraId="32C7D2E8" w14:textId="77777777" w:rsidR="00ED3140" w:rsidRPr="00D406A1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D406A1">
        <w:rPr>
          <w:rFonts w:ascii="Arial" w:eastAsia="Times New Roman" w:hAnsi="Arial" w:cs="Arial"/>
          <w:b/>
          <w:bCs/>
          <w:szCs w:val="20"/>
        </w:rPr>
        <w:t>Record</w:t>
      </w:r>
    </w:p>
    <w:p w14:paraId="58CE42AD" w14:textId="71C2772B" w:rsidR="00FD1F8C" w:rsidRDefault="00D0420A" w:rsidP="00E0450F">
      <w:pPr>
        <w:pStyle w:val="ListParagraph"/>
        <w:widowControl/>
        <w:numPr>
          <w:ilvl w:val="1"/>
          <w:numId w:val="4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Daftar </w:t>
      </w:r>
      <w:proofErr w:type="spellStart"/>
      <w:r>
        <w:rPr>
          <w:rFonts w:ascii="Arial" w:eastAsia="Times New Roman" w:hAnsi="Arial" w:cs="Arial"/>
          <w:szCs w:val="20"/>
        </w:rPr>
        <w:t>Induk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Dokumen</w:t>
      </w:r>
      <w:proofErr w:type="spellEnd"/>
    </w:p>
    <w:p w14:paraId="7D4E31D9" w14:textId="77777777" w:rsidR="00D0420A" w:rsidRPr="00D0420A" w:rsidRDefault="00D0420A" w:rsidP="00D0420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</w:p>
    <w:p w14:paraId="7BE0BEA9" w14:textId="77777777" w:rsidR="003951D4" w:rsidRPr="00D406A1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D406A1">
        <w:rPr>
          <w:rFonts w:ascii="Arial" w:eastAsia="Times New Roman" w:hAnsi="Arial" w:cs="Arial"/>
          <w:b/>
          <w:bCs/>
          <w:szCs w:val="20"/>
        </w:rPr>
        <w:t>Lampiran</w:t>
      </w:r>
    </w:p>
    <w:p w14:paraId="59AB012F" w14:textId="00436E0E" w:rsidR="00FD1F8C" w:rsidRPr="009654C0" w:rsidRDefault="00FD1F8C" w:rsidP="00E0450F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</w:p>
    <w:p w14:paraId="10594391" w14:textId="77777777" w:rsidR="00130276" w:rsidRPr="00D406A1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proofErr w:type="spellStart"/>
      <w:r w:rsidRPr="00D406A1">
        <w:rPr>
          <w:rFonts w:ascii="Arial" w:eastAsia="Times New Roman" w:hAnsi="Arial" w:cs="Arial"/>
          <w:b/>
          <w:szCs w:val="20"/>
        </w:rPr>
        <w:t>Referensi</w:t>
      </w:r>
      <w:proofErr w:type="spellEnd"/>
    </w:p>
    <w:p w14:paraId="4B81BCD6" w14:textId="6C0A7D8B" w:rsidR="00786336" w:rsidRPr="00D406A1" w:rsidRDefault="004A19A1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D406A1">
        <w:rPr>
          <w:rFonts w:ascii="Arial" w:eastAsia="Times New Roman" w:hAnsi="Arial" w:cs="Arial"/>
          <w:szCs w:val="20"/>
        </w:rPr>
        <w:t xml:space="preserve">Manual </w:t>
      </w:r>
      <w:proofErr w:type="spellStart"/>
      <w:r w:rsidRPr="00D406A1">
        <w:rPr>
          <w:rFonts w:ascii="Arial" w:eastAsia="Times New Roman" w:hAnsi="Arial" w:cs="Arial"/>
          <w:szCs w:val="20"/>
        </w:rPr>
        <w:t>Sistem</w:t>
      </w:r>
      <w:proofErr w:type="spellEnd"/>
      <w:r w:rsidRPr="00D406A1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D406A1">
        <w:rPr>
          <w:rFonts w:ascii="Arial" w:eastAsia="Times New Roman" w:hAnsi="Arial" w:cs="Arial"/>
          <w:szCs w:val="20"/>
        </w:rPr>
        <w:t>ManajemenTerintegrasi</w:t>
      </w:r>
      <w:proofErr w:type="spellEnd"/>
      <w:r w:rsidRPr="00D406A1">
        <w:rPr>
          <w:rFonts w:ascii="Arial" w:eastAsia="Times New Roman" w:hAnsi="Arial" w:cs="Arial"/>
          <w:szCs w:val="20"/>
        </w:rPr>
        <w:t xml:space="preserve"> PT.</w:t>
      </w:r>
      <w:r w:rsidR="00B02969">
        <w:rPr>
          <w:rFonts w:ascii="Arial" w:eastAsia="Times New Roman" w:hAnsi="Arial" w:cs="Arial"/>
          <w:szCs w:val="20"/>
        </w:rPr>
        <w:t xml:space="preserve"> </w:t>
      </w:r>
      <w:r w:rsidRPr="00D406A1">
        <w:rPr>
          <w:rFonts w:ascii="Arial" w:eastAsia="Times New Roman" w:hAnsi="Arial" w:cs="Arial"/>
          <w:szCs w:val="20"/>
        </w:rPr>
        <w:t>CINT</w:t>
      </w:r>
      <w:r w:rsidR="00755D92">
        <w:rPr>
          <w:rFonts w:ascii="Arial" w:eastAsia="Times New Roman" w:hAnsi="Arial" w:cs="Arial"/>
          <w:szCs w:val="20"/>
        </w:rPr>
        <w:t>.</w:t>
      </w:r>
    </w:p>
    <w:p w14:paraId="4B362932" w14:textId="43281810" w:rsidR="00ED3140" w:rsidRPr="00D406A1" w:rsidRDefault="00FD1F8C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D406A1">
        <w:rPr>
          <w:rFonts w:ascii="Arial" w:hAnsi="Arial" w:cs="Arial"/>
          <w:color w:val="000000"/>
        </w:rPr>
        <w:t>Persyaratan</w:t>
      </w:r>
      <w:proofErr w:type="spellEnd"/>
      <w:r w:rsidRPr="00D406A1">
        <w:rPr>
          <w:rFonts w:ascii="Arial" w:hAnsi="Arial" w:cs="Arial"/>
          <w:color w:val="000000"/>
        </w:rPr>
        <w:t xml:space="preserve"> ISO 9001:2015</w:t>
      </w:r>
      <w:r w:rsidR="003366AA" w:rsidRPr="00D406A1">
        <w:rPr>
          <w:rFonts w:ascii="Arial" w:hAnsi="Arial" w:cs="Arial"/>
          <w:color w:val="000000"/>
        </w:rPr>
        <w:t xml:space="preserve"> </w:t>
      </w:r>
      <w:proofErr w:type="spellStart"/>
      <w:r w:rsidRPr="00D406A1">
        <w:rPr>
          <w:rFonts w:ascii="Arial" w:hAnsi="Arial" w:cs="Arial"/>
          <w:color w:val="000000"/>
        </w:rPr>
        <w:t>elemen</w:t>
      </w:r>
      <w:proofErr w:type="spellEnd"/>
      <w:r w:rsidRPr="00D406A1">
        <w:rPr>
          <w:rFonts w:ascii="Arial" w:hAnsi="Arial" w:cs="Arial"/>
          <w:color w:val="000000"/>
        </w:rPr>
        <w:t xml:space="preserve"> </w:t>
      </w:r>
      <w:r w:rsidR="004C26D3">
        <w:rPr>
          <w:rFonts w:ascii="Arial" w:hAnsi="Arial" w:cs="Arial"/>
          <w:color w:val="000000"/>
        </w:rPr>
        <w:t xml:space="preserve">9.1.3 </w:t>
      </w:r>
      <w:proofErr w:type="spellStart"/>
      <w:r w:rsidR="004C26D3">
        <w:rPr>
          <w:rFonts w:ascii="Arial" w:hAnsi="Arial" w:cs="Arial"/>
          <w:color w:val="000000"/>
        </w:rPr>
        <w:t>Analisis</w:t>
      </w:r>
      <w:proofErr w:type="spellEnd"/>
      <w:r w:rsidR="004C26D3">
        <w:rPr>
          <w:rFonts w:ascii="Arial" w:hAnsi="Arial" w:cs="Arial"/>
          <w:color w:val="000000"/>
        </w:rPr>
        <w:t xml:space="preserve"> &amp; </w:t>
      </w:r>
      <w:proofErr w:type="spellStart"/>
      <w:r w:rsidR="004C26D3">
        <w:rPr>
          <w:rFonts w:ascii="Arial" w:hAnsi="Arial" w:cs="Arial"/>
          <w:color w:val="000000"/>
        </w:rPr>
        <w:t>Evaluasi</w:t>
      </w:r>
      <w:proofErr w:type="spellEnd"/>
    </w:p>
    <w:p w14:paraId="77D739A1" w14:textId="77777777" w:rsidR="00FD1F8C" w:rsidRPr="00735679" w:rsidRDefault="008E5094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hAnsi="Arial" w:cs="Arial"/>
        </w:rPr>
        <w:t>Permenkes</w:t>
      </w:r>
      <w:proofErr w:type="spellEnd"/>
      <w:r>
        <w:rPr>
          <w:rFonts w:ascii="Arial" w:hAnsi="Arial" w:cs="Arial"/>
        </w:rPr>
        <w:t xml:space="preserve"> No. 20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2017</w:t>
      </w:r>
      <w:r w:rsidR="00FD1F8C" w:rsidRPr="00D406A1">
        <w:rPr>
          <w:rFonts w:ascii="Arial" w:hAnsi="Arial" w:cs="Arial"/>
        </w:rPr>
        <w:t xml:space="preserve">: Cara </w:t>
      </w:r>
      <w:proofErr w:type="spellStart"/>
      <w:r w:rsidR="00FD1F8C" w:rsidRPr="00D406A1">
        <w:rPr>
          <w:rFonts w:ascii="Arial" w:hAnsi="Arial" w:cs="Arial"/>
        </w:rPr>
        <w:t>Pembuatan</w:t>
      </w:r>
      <w:proofErr w:type="spellEnd"/>
      <w:r w:rsidR="00FD1F8C" w:rsidRPr="00D406A1">
        <w:rPr>
          <w:rFonts w:ascii="Arial" w:hAnsi="Arial" w:cs="Arial"/>
        </w:rPr>
        <w:t xml:space="preserve"> Alat Kesehatan dan </w:t>
      </w:r>
      <w:proofErr w:type="spellStart"/>
      <w:r w:rsidR="00FD1F8C" w:rsidRPr="00D406A1">
        <w:rPr>
          <w:rFonts w:ascii="Arial" w:hAnsi="Arial" w:cs="Arial"/>
        </w:rPr>
        <w:t>Perbekalan</w:t>
      </w:r>
      <w:proofErr w:type="spellEnd"/>
      <w:r w:rsidR="003366AA" w:rsidRPr="00D406A1">
        <w:rPr>
          <w:rFonts w:ascii="Arial" w:hAnsi="Arial" w:cs="Arial"/>
        </w:rPr>
        <w:t xml:space="preserve"> </w:t>
      </w:r>
      <w:r w:rsidR="00FD1F8C" w:rsidRPr="00D406A1">
        <w:rPr>
          <w:rFonts w:ascii="Arial" w:hAnsi="Arial" w:cs="Arial"/>
        </w:rPr>
        <w:t>Kesehatan Rumah</w:t>
      </w:r>
      <w:r w:rsidR="00D406A1">
        <w:rPr>
          <w:rFonts w:ascii="Arial" w:hAnsi="Arial" w:cs="Arial"/>
        </w:rPr>
        <w:t xml:space="preserve"> </w:t>
      </w:r>
      <w:proofErr w:type="spellStart"/>
      <w:r w:rsidR="00FD1F8C" w:rsidRPr="00D406A1">
        <w:rPr>
          <w:rFonts w:ascii="Arial" w:hAnsi="Arial" w:cs="Arial"/>
        </w:rPr>
        <w:t>Tangga</w:t>
      </w:r>
      <w:proofErr w:type="spellEnd"/>
      <w:r w:rsidR="00FD1F8C" w:rsidRPr="00D406A1">
        <w:rPr>
          <w:rFonts w:ascii="Arial" w:hAnsi="Arial" w:cs="Arial"/>
        </w:rPr>
        <w:t xml:space="preserve"> yang Baik</w:t>
      </w:r>
      <w:r w:rsidR="00755D92">
        <w:rPr>
          <w:rFonts w:ascii="Arial" w:hAnsi="Arial" w:cs="Arial"/>
        </w:rPr>
        <w:t>.</w:t>
      </w:r>
    </w:p>
    <w:p w14:paraId="721A7E7A" w14:textId="7F99A6F2" w:rsidR="00735679" w:rsidRPr="00D406A1" w:rsidRDefault="00735679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hAnsi="Arial" w:cs="Arial"/>
        </w:rPr>
        <w:t>Permenkes</w:t>
      </w:r>
      <w:proofErr w:type="spellEnd"/>
      <w:r>
        <w:rPr>
          <w:rFonts w:ascii="Arial" w:hAnsi="Arial" w:cs="Arial"/>
        </w:rPr>
        <w:t xml:space="preserve"> No. 4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2014 : Cara </w:t>
      </w:r>
      <w:proofErr w:type="spellStart"/>
      <w:r>
        <w:rPr>
          <w:rFonts w:ascii="Arial" w:hAnsi="Arial" w:cs="Arial"/>
        </w:rPr>
        <w:t>Distribusi</w:t>
      </w:r>
      <w:proofErr w:type="spellEnd"/>
      <w:r>
        <w:rPr>
          <w:rFonts w:ascii="Arial" w:hAnsi="Arial" w:cs="Arial"/>
        </w:rPr>
        <w:t xml:space="preserve"> Alat Kesehatan yang Baik.</w:t>
      </w:r>
    </w:p>
    <w:p w14:paraId="16CAC6DC" w14:textId="77777777" w:rsidR="00ED3140" w:rsidRPr="00D406A1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C3B92A7" w14:textId="77777777" w:rsidR="00ED3140" w:rsidRPr="00D406A1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475FB5E" w14:textId="77777777" w:rsidR="00ED3140" w:rsidRPr="00D406A1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D3911CE" w14:textId="77777777" w:rsidR="00ED3140" w:rsidRPr="00D406A1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616CB857" w14:textId="77777777" w:rsidR="00DD51F7" w:rsidRPr="00D406A1" w:rsidRDefault="00DD51F7" w:rsidP="007C229B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2E8DDC4" w14:textId="77777777" w:rsidR="00DD51F7" w:rsidRPr="00D406A1" w:rsidRDefault="00DD51F7" w:rsidP="007C229B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A905ADA" w14:textId="77777777" w:rsidR="00716418" w:rsidRPr="00D406A1" w:rsidRDefault="00716418" w:rsidP="007C229B">
      <w:pPr>
        <w:pStyle w:val="ListParagraph"/>
        <w:widowControl/>
        <w:suppressAutoHyphens/>
        <w:autoSpaceDE/>
        <w:autoSpaceDN/>
        <w:ind w:left="360"/>
        <w:jc w:val="both"/>
        <w:rPr>
          <w:rFonts w:ascii="Arial" w:eastAsia="Times New Roman" w:hAnsi="Arial" w:cs="Arial"/>
          <w:szCs w:val="20"/>
        </w:rPr>
      </w:pPr>
    </w:p>
    <w:sectPr w:rsidR="00716418" w:rsidRPr="00D406A1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9A62" w14:textId="77777777" w:rsidR="00C20FAE" w:rsidRDefault="00C20FAE">
      <w:r>
        <w:separator/>
      </w:r>
    </w:p>
  </w:endnote>
  <w:endnote w:type="continuationSeparator" w:id="0">
    <w:p w14:paraId="5FC3837E" w14:textId="77777777" w:rsidR="00C20FAE" w:rsidRDefault="00C2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8965" w14:textId="451CC700" w:rsidR="0084160A" w:rsidRDefault="00E864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0740466E" wp14:editId="19935B28">
              <wp:simplePos x="0" y="0"/>
              <wp:positionH relativeFrom="page">
                <wp:posOffset>1046480</wp:posOffset>
              </wp:positionH>
              <wp:positionV relativeFrom="page">
                <wp:posOffset>10097770</wp:posOffset>
              </wp:positionV>
              <wp:extent cx="5289550" cy="263525"/>
              <wp:effectExtent l="0" t="0" r="0" b="0"/>
              <wp:wrapNone/>
              <wp:docPr id="3177035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1FBF3" w14:textId="5594CDCF" w:rsidR="0084160A" w:rsidRDefault="00320AE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7D054E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7D054E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046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37C1FBF3" w14:textId="5594CDCF" w:rsidR="0084160A" w:rsidRDefault="00320AE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7D054E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7D054E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C591" w14:textId="77777777" w:rsidR="00C20FAE" w:rsidRDefault="00C20FAE">
      <w:r>
        <w:separator/>
      </w:r>
    </w:p>
  </w:footnote>
  <w:footnote w:type="continuationSeparator" w:id="0">
    <w:p w14:paraId="667CDCFD" w14:textId="77777777" w:rsidR="00C20FAE" w:rsidRDefault="00C2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D6E4" w14:textId="364F6E43" w:rsidR="0084160A" w:rsidRDefault="00E864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310D176" wp14:editId="01FBDCBA">
              <wp:simplePos x="0" y="0"/>
              <wp:positionH relativeFrom="page">
                <wp:posOffset>666750</wp:posOffset>
              </wp:positionH>
              <wp:positionV relativeFrom="page">
                <wp:posOffset>361950</wp:posOffset>
              </wp:positionV>
              <wp:extent cx="6381750" cy="971550"/>
              <wp:effectExtent l="0" t="0" r="0" b="0"/>
              <wp:wrapNone/>
              <wp:docPr id="648702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3272"/>
                            <w:gridCol w:w="1440"/>
                            <w:gridCol w:w="900"/>
                            <w:gridCol w:w="1080"/>
                            <w:gridCol w:w="1840"/>
                          </w:tblGrid>
                          <w:tr w:rsidR="00C94E89" w14:paraId="614F41A7" w14:textId="77777777" w:rsidTr="004653E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1E00B2E" w14:textId="7777777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881450" wp14:editId="63801475">
                                      <wp:extent cx="833718" cy="295275"/>
                                      <wp:effectExtent l="0" t="0" r="5080" b="0"/>
                                      <wp:docPr id="540333933" name="Picture 5403339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7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B19AA84" w14:textId="643DD056" w:rsidR="004653E6" w:rsidRPr="00A473D9" w:rsidRDefault="004C26D3" w:rsidP="00ED3140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4151695A" w14:textId="349A1D9A" w:rsidR="0023350E" w:rsidRPr="00A473D9" w:rsidRDefault="004C26D3" w:rsidP="00ED3140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REVIEW SISTEM &amp; PROSEDUR</w:t>
                                </w:r>
                              </w:p>
                              <w:p w14:paraId="6B4383D9" w14:textId="42505808" w:rsidR="004653E6" w:rsidRPr="00A40FD3" w:rsidRDefault="004653E6" w:rsidP="00ED3140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8261A17" w14:textId="77777777" w:rsidR="00C94E89" w:rsidRPr="00BD2D63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Direvisi</w:t>
                                </w:r>
                                <w:proofErr w:type="spellEnd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8C39A62" w14:textId="77777777" w:rsidR="00C94E89" w:rsidRPr="00BD2D63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30653A7" w14:textId="77777777" w:rsidR="00C94E89" w:rsidRPr="00BD2D63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Disetujui</w:t>
                                </w:r>
                                <w:proofErr w:type="spellEnd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8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34C41465" w14:textId="77777777" w:rsidR="00C94E89" w:rsidRPr="00BD2D63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Tgl</w:t>
                                </w:r>
                                <w:proofErr w:type="spellEnd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proofErr w:type="spellStart"/>
                                <w:r w:rsidRPr="00BD2D63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BD2D63" w14:paraId="7AB68ED7" w14:textId="77777777" w:rsidTr="000659A9">
                            <w:trPr>
                              <w:trHeight w:val="27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8969124" w14:textId="77777777" w:rsidR="00BD2D63" w:rsidRDefault="00BD2D63" w:rsidP="00BD2D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34AD405" w14:textId="77777777" w:rsidR="00BD2D63" w:rsidRPr="00130276" w:rsidRDefault="00BD2D63" w:rsidP="00BD2D6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8B4714C" w14:textId="7CDF8105" w:rsidR="00BD2D63" w:rsidRPr="00130276" w:rsidRDefault="009C3F4F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Ka. Bag CMS</w:t>
                                </w: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6B5444" w14:textId="2565965A" w:rsidR="00BD2D63" w:rsidRPr="00130276" w:rsidRDefault="009C3F4F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498C9583" w14:textId="7F04F225" w:rsidR="00BD2D63" w:rsidRPr="00130276" w:rsidRDefault="009C3F4F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Mgr. CMS</w:t>
                                </w:r>
                              </w:p>
                            </w:tc>
                            <w:tc>
                              <w:tcPr>
                                <w:tcW w:w="18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1509024" w14:textId="1D7E6242" w:rsidR="00BD2D63" w:rsidRPr="00130276" w:rsidRDefault="009C3F4F" w:rsidP="000659A9">
                                <w:pPr>
                                  <w:pStyle w:val="TableParagraph"/>
                                  <w:spacing w:before="122"/>
                                  <w:ind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25 Maret 2025</w:t>
                                </w:r>
                              </w:p>
                            </w:tc>
                          </w:tr>
                          <w:tr w:rsidR="00BD2D63" w14:paraId="56DB01AA" w14:textId="77777777" w:rsidTr="000659A9">
                            <w:trPr>
                              <w:trHeight w:val="32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892BF2C" w14:textId="77777777" w:rsidR="00BD2D63" w:rsidRDefault="00BD2D63" w:rsidP="00BD2D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40BCD892" w14:textId="77777777" w:rsidR="00BD2D63" w:rsidRPr="00130276" w:rsidRDefault="00BD2D63" w:rsidP="00BD2D6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7CD2DDC" w14:textId="4AB08E61" w:rsidR="00BD2D63" w:rsidRPr="00130276" w:rsidRDefault="00BD2D63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5651C14" w14:textId="5CC69E37" w:rsidR="00BD2D63" w:rsidRPr="00130276" w:rsidRDefault="00BD2D63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2F2E5DD" w14:textId="51C063EF" w:rsidR="00BD2D63" w:rsidRPr="00130276" w:rsidRDefault="00BD2D63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B69046A" w14:textId="26742BC8" w:rsidR="00BD2D63" w:rsidRPr="00130276" w:rsidRDefault="00BD2D63" w:rsidP="000659A9">
                                <w:pPr>
                                  <w:pStyle w:val="TableParagraph"/>
                                  <w:spacing w:before="122"/>
                                  <w:ind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C94E89" w14:paraId="6030C89D" w14:textId="77777777" w:rsidTr="000659A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ADBC893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4CAA85DF" w14:textId="77777777" w:rsidR="00C94E89" w:rsidRPr="00130276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4DE8704" w14:textId="292A3182" w:rsidR="00C94E89" w:rsidRPr="00130276" w:rsidRDefault="00C94E89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7EE777A" w14:textId="12E2FDAB" w:rsidR="00C94E89" w:rsidRPr="00130276" w:rsidRDefault="00C94E89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26A40B1" w14:textId="73C2CA97" w:rsidR="00C94E89" w:rsidRPr="00130276" w:rsidRDefault="00C94E89" w:rsidP="000659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14070B6" w14:textId="7252F661" w:rsidR="00C94E89" w:rsidRPr="00130276" w:rsidRDefault="00C94E89" w:rsidP="000659A9">
                                <w:pPr>
                                  <w:pStyle w:val="TableParagraph"/>
                                  <w:spacing w:before="122"/>
                                  <w:ind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4A8D1F5A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0D1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.5pt;margin-top:28.5pt;width:502.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3272"/>
                      <w:gridCol w:w="1440"/>
                      <w:gridCol w:w="900"/>
                      <w:gridCol w:w="1080"/>
                      <w:gridCol w:w="1840"/>
                    </w:tblGrid>
                    <w:tr w:rsidR="00C94E89" w14:paraId="614F41A7" w14:textId="77777777" w:rsidTr="004653E6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31E00B2E" w14:textId="7777777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881450" wp14:editId="63801475">
                                <wp:extent cx="833718" cy="295275"/>
                                <wp:effectExtent l="0" t="0" r="5080" b="0"/>
                                <wp:docPr id="540333933" name="Picture 5403339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7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B19AA84" w14:textId="643DD056" w:rsidR="004653E6" w:rsidRPr="00A473D9" w:rsidRDefault="004C26D3" w:rsidP="00ED3140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INSTRUKSI KERJA</w:t>
                          </w:r>
                        </w:p>
                        <w:p w14:paraId="4151695A" w14:textId="349A1D9A" w:rsidR="0023350E" w:rsidRPr="00A473D9" w:rsidRDefault="004C26D3" w:rsidP="00ED3140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REVIEW SISTEM &amp; PROSEDUR</w:t>
                          </w:r>
                        </w:p>
                        <w:p w14:paraId="6B4383D9" w14:textId="42505808" w:rsidR="004653E6" w:rsidRPr="00A40FD3" w:rsidRDefault="004653E6" w:rsidP="00ED3140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18261A17" w14:textId="77777777" w:rsidR="00C94E89" w:rsidRPr="00BD2D63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>Direvisi</w:t>
                          </w:r>
                          <w:proofErr w:type="spellEnd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8C39A62" w14:textId="77777777" w:rsidR="00C94E89" w:rsidRPr="00BD2D63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30653A7" w14:textId="77777777" w:rsidR="00C94E89" w:rsidRPr="00BD2D63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>Disetujui</w:t>
                          </w:r>
                          <w:proofErr w:type="spellEnd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8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34C41465" w14:textId="77777777" w:rsidR="00C94E89" w:rsidRPr="00BD2D63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>Tgl</w:t>
                          </w:r>
                          <w:proofErr w:type="spellEnd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spellStart"/>
                          <w:r w:rsidRPr="00BD2D63">
                            <w:rPr>
                              <w:b/>
                              <w:sz w:val="14"/>
                              <w:szCs w:val="14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BD2D63" w14:paraId="7AB68ED7" w14:textId="77777777" w:rsidTr="000659A9">
                      <w:trPr>
                        <w:trHeight w:val="27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38969124" w14:textId="77777777" w:rsidR="00BD2D63" w:rsidRDefault="00BD2D63" w:rsidP="00BD2D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34AD405" w14:textId="77777777" w:rsidR="00BD2D63" w:rsidRPr="00130276" w:rsidRDefault="00BD2D63" w:rsidP="00BD2D6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8B4714C" w14:textId="7CDF8105" w:rsidR="00BD2D63" w:rsidRPr="00130276" w:rsidRDefault="009C3F4F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Ka. Bag CMS</w:t>
                          </w: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6B5444" w14:textId="2565965A" w:rsidR="00BD2D63" w:rsidRPr="00130276" w:rsidRDefault="009C3F4F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N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498C9583" w14:textId="7F04F225" w:rsidR="00BD2D63" w:rsidRPr="00130276" w:rsidRDefault="009C3F4F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Mgr. CMS</w:t>
                          </w:r>
                        </w:p>
                      </w:tc>
                      <w:tc>
                        <w:tcPr>
                          <w:tcW w:w="18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1509024" w14:textId="1D7E6242" w:rsidR="00BD2D63" w:rsidRPr="00130276" w:rsidRDefault="009C3F4F" w:rsidP="000659A9">
                          <w:pPr>
                            <w:pStyle w:val="TableParagraph"/>
                            <w:spacing w:before="122"/>
                            <w:ind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25 Maret 2025</w:t>
                          </w:r>
                        </w:p>
                      </w:tc>
                    </w:tr>
                    <w:tr w:rsidR="00BD2D63" w14:paraId="56DB01AA" w14:textId="77777777" w:rsidTr="000659A9">
                      <w:trPr>
                        <w:trHeight w:val="32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892BF2C" w14:textId="77777777" w:rsidR="00BD2D63" w:rsidRDefault="00BD2D63" w:rsidP="00BD2D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40BCD892" w14:textId="77777777" w:rsidR="00BD2D63" w:rsidRPr="00130276" w:rsidRDefault="00BD2D63" w:rsidP="00BD2D6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7CD2DDC" w14:textId="4AB08E61" w:rsidR="00BD2D63" w:rsidRPr="00130276" w:rsidRDefault="00BD2D63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5651C14" w14:textId="5CC69E37" w:rsidR="00BD2D63" w:rsidRPr="00130276" w:rsidRDefault="00BD2D63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2F2E5DD" w14:textId="51C063EF" w:rsidR="00BD2D63" w:rsidRPr="00130276" w:rsidRDefault="00BD2D63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8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B69046A" w14:textId="26742BC8" w:rsidR="00BD2D63" w:rsidRPr="00130276" w:rsidRDefault="00BD2D63" w:rsidP="000659A9">
                          <w:pPr>
                            <w:pStyle w:val="TableParagraph"/>
                            <w:spacing w:before="122"/>
                            <w:ind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C94E89" w14:paraId="6030C89D" w14:textId="77777777" w:rsidTr="000659A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ADBC893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4CAA85DF" w14:textId="77777777" w:rsidR="00C94E89" w:rsidRPr="00130276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4DE8704" w14:textId="292A3182" w:rsidR="00C94E89" w:rsidRPr="00130276" w:rsidRDefault="00C94E89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7EE777A" w14:textId="12E2FDAB" w:rsidR="00C94E89" w:rsidRPr="00130276" w:rsidRDefault="00C94E89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26A40B1" w14:textId="73C2CA97" w:rsidR="00C94E89" w:rsidRPr="00130276" w:rsidRDefault="00C94E89" w:rsidP="000659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8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14070B6" w14:textId="7252F661" w:rsidR="00C94E89" w:rsidRPr="00130276" w:rsidRDefault="00C94E89" w:rsidP="000659A9">
                          <w:pPr>
                            <w:pStyle w:val="TableParagraph"/>
                            <w:spacing w:before="122"/>
                            <w:ind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4A8D1F5A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5AC"/>
    <w:multiLevelType w:val="multilevel"/>
    <w:tmpl w:val="16E48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FC6B3E"/>
    <w:multiLevelType w:val="multilevel"/>
    <w:tmpl w:val="F718F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5.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4E1D91"/>
    <w:multiLevelType w:val="multilevel"/>
    <w:tmpl w:val="C6B21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942BF8"/>
    <w:multiLevelType w:val="hybridMultilevel"/>
    <w:tmpl w:val="7E9A4534"/>
    <w:lvl w:ilvl="0" w:tplc="294EF9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2045"/>
    <w:multiLevelType w:val="multilevel"/>
    <w:tmpl w:val="0D2A6BC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 w:val="0"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5651381A"/>
    <w:multiLevelType w:val="hybridMultilevel"/>
    <w:tmpl w:val="22B622D8"/>
    <w:lvl w:ilvl="0" w:tplc="586800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0060B"/>
    <w:multiLevelType w:val="multilevel"/>
    <w:tmpl w:val="D372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483629"/>
    <w:multiLevelType w:val="multilevel"/>
    <w:tmpl w:val="119A9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1627316">
    <w:abstractNumId w:val="4"/>
  </w:num>
  <w:num w:numId="2" w16cid:durableId="2109546179">
    <w:abstractNumId w:val="1"/>
  </w:num>
  <w:num w:numId="3" w16cid:durableId="826434845">
    <w:abstractNumId w:val="6"/>
  </w:num>
  <w:num w:numId="4" w16cid:durableId="1346396080">
    <w:abstractNumId w:val="0"/>
  </w:num>
  <w:num w:numId="5" w16cid:durableId="958142514">
    <w:abstractNumId w:val="7"/>
  </w:num>
  <w:num w:numId="6" w16cid:durableId="2086609135">
    <w:abstractNumId w:val="2"/>
  </w:num>
  <w:num w:numId="7" w16cid:durableId="1860703644">
    <w:abstractNumId w:val="5"/>
  </w:num>
  <w:num w:numId="8" w16cid:durableId="189924704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157DE"/>
    <w:rsid w:val="000235FE"/>
    <w:rsid w:val="000338D1"/>
    <w:rsid w:val="00057435"/>
    <w:rsid w:val="000659A9"/>
    <w:rsid w:val="000A2769"/>
    <w:rsid w:val="000C1091"/>
    <w:rsid w:val="000C5BF4"/>
    <w:rsid w:val="000C740C"/>
    <w:rsid w:val="000F6B2D"/>
    <w:rsid w:val="0012496F"/>
    <w:rsid w:val="00130276"/>
    <w:rsid w:val="00152CE0"/>
    <w:rsid w:val="00153444"/>
    <w:rsid w:val="00162A54"/>
    <w:rsid w:val="001632ED"/>
    <w:rsid w:val="00171448"/>
    <w:rsid w:val="001719BF"/>
    <w:rsid w:val="001728BF"/>
    <w:rsid w:val="00177C4C"/>
    <w:rsid w:val="001811CE"/>
    <w:rsid w:val="00190F24"/>
    <w:rsid w:val="00192684"/>
    <w:rsid w:val="001A619F"/>
    <w:rsid w:val="001C0FF1"/>
    <w:rsid w:val="001C5801"/>
    <w:rsid w:val="001E666B"/>
    <w:rsid w:val="001F0FA7"/>
    <w:rsid w:val="001F51A2"/>
    <w:rsid w:val="00205495"/>
    <w:rsid w:val="00206E2D"/>
    <w:rsid w:val="00211946"/>
    <w:rsid w:val="00222FB3"/>
    <w:rsid w:val="00226259"/>
    <w:rsid w:val="00226773"/>
    <w:rsid w:val="0023350E"/>
    <w:rsid w:val="002426AD"/>
    <w:rsid w:val="00253166"/>
    <w:rsid w:val="00254325"/>
    <w:rsid w:val="00261A2E"/>
    <w:rsid w:val="00266BB8"/>
    <w:rsid w:val="00274D14"/>
    <w:rsid w:val="002919AB"/>
    <w:rsid w:val="002A1032"/>
    <w:rsid w:val="002A7C25"/>
    <w:rsid w:val="002D62FD"/>
    <w:rsid w:val="002D6FD8"/>
    <w:rsid w:val="002E553B"/>
    <w:rsid w:val="00304841"/>
    <w:rsid w:val="00307FAC"/>
    <w:rsid w:val="00314B03"/>
    <w:rsid w:val="00320554"/>
    <w:rsid w:val="00320AEF"/>
    <w:rsid w:val="00322F7B"/>
    <w:rsid w:val="003366AA"/>
    <w:rsid w:val="00346C48"/>
    <w:rsid w:val="00362E2D"/>
    <w:rsid w:val="0036576E"/>
    <w:rsid w:val="00366FCF"/>
    <w:rsid w:val="00377C0D"/>
    <w:rsid w:val="003951D4"/>
    <w:rsid w:val="00397F67"/>
    <w:rsid w:val="003A001B"/>
    <w:rsid w:val="003A41B7"/>
    <w:rsid w:val="003C7EF7"/>
    <w:rsid w:val="003D627F"/>
    <w:rsid w:val="003E5A22"/>
    <w:rsid w:val="004015CA"/>
    <w:rsid w:val="00424E28"/>
    <w:rsid w:val="00426BDB"/>
    <w:rsid w:val="00455729"/>
    <w:rsid w:val="00457D29"/>
    <w:rsid w:val="00460991"/>
    <w:rsid w:val="004653E6"/>
    <w:rsid w:val="00467242"/>
    <w:rsid w:val="00476085"/>
    <w:rsid w:val="0048171D"/>
    <w:rsid w:val="004819B1"/>
    <w:rsid w:val="00481D27"/>
    <w:rsid w:val="004821D0"/>
    <w:rsid w:val="00493DEC"/>
    <w:rsid w:val="00495251"/>
    <w:rsid w:val="0049773B"/>
    <w:rsid w:val="004A19A1"/>
    <w:rsid w:val="004A21EA"/>
    <w:rsid w:val="004B6E1B"/>
    <w:rsid w:val="004C26D3"/>
    <w:rsid w:val="004C4763"/>
    <w:rsid w:val="004D18E8"/>
    <w:rsid w:val="004D35C9"/>
    <w:rsid w:val="004D4D52"/>
    <w:rsid w:val="004E7B6A"/>
    <w:rsid w:val="004F3002"/>
    <w:rsid w:val="0052210E"/>
    <w:rsid w:val="00526397"/>
    <w:rsid w:val="005268A5"/>
    <w:rsid w:val="00536A32"/>
    <w:rsid w:val="005379E2"/>
    <w:rsid w:val="005402CB"/>
    <w:rsid w:val="00541C94"/>
    <w:rsid w:val="00546D06"/>
    <w:rsid w:val="005557E1"/>
    <w:rsid w:val="00556257"/>
    <w:rsid w:val="00564EE5"/>
    <w:rsid w:val="00566034"/>
    <w:rsid w:val="00566625"/>
    <w:rsid w:val="005666B4"/>
    <w:rsid w:val="00571127"/>
    <w:rsid w:val="0058419E"/>
    <w:rsid w:val="00591BBB"/>
    <w:rsid w:val="00593912"/>
    <w:rsid w:val="00596FFA"/>
    <w:rsid w:val="005A2EB7"/>
    <w:rsid w:val="005B299F"/>
    <w:rsid w:val="005C085C"/>
    <w:rsid w:val="005C6B27"/>
    <w:rsid w:val="005D55CC"/>
    <w:rsid w:val="005D6826"/>
    <w:rsid w:val="005F07E4"/>
    <w:rsid w:val="00603433"/>
    <w:rsid w:val="0060408B"/>
    <w:rsid w:val="00605830"/>
    <w:rsid w:val="006208E7"/>
    <w:rsid w:val="00621582"/>
    <w:rsid w:val="00622809"/>
    <w:rsid w:val="00622987"/>
    <w:rsid w:val="00641499"/>
    <w:rsid w:val="00645CA6"/>
    <w:rsid w:val="00686A6F"/>
    <w:rsid w:val="00693FE4"/>
    <w:rsid w:val="006B2641"/>
    <w:rsid w:val="006C398E"/>
    <w:rsid w:val="006C3C19"/>
    <w:rsid w:val="006E3578"/>
    <w:rsid w:val="006E4253"/>
    <w:rsid w:val="006E5030"/>
    <w:rsid w:val="006E775D"/>
    <w:rsid w:val="006F3630"/>
    <w:rsid w:val="006F5DA9"/>
    <w:rsid w:val="0070228E"/>
    <w:rsid w:val="00707068"/>
    <w:rsid w:val="007107AB"/>
    <w:rsid w:val="00716418"/>
    <w:rsid w:val="00735679"/>
    <w:rsid w:val="0075226A"/>
    <w:rsid w:val="007527FA"/>
    <w:rsid w:val="00755D92"/>
    <w:rsid w:val="007604F0"/>
    <w:rsid w:val="00761AA6"/>
    <w:rsid w:val="00766441"/>
    <w:rsid w:val="00770A16"/>
    <w:rsid w:val="0077211E"/>
    <w:rsid w:val="00773D4E"/>
    <w:rsid w:val="00786336"/>
    <w:rsid w:val="007C229B"/>
    <w:rsid w:val="007C4F6C"/>
    <w:rsid w:val="007D054E"/>
    <w:rsid w:val="007E6BDC"/>
    <w:rsid w:val="007E6C8E"/>
    <w:rsid w:val="007F3044"/>
    <w:rsid w:val="008037A1"/>
    <w:rsid w:val="00804A0C"/>
    <w:rsid w:val="00805CBE"/>
    <w:rsid w:val="0080677F"/>
    <w:rsid w:val="00807770"/>
    <w:rsid w:val="0081219A"/>
    <w:rsid w:val="0081743B"/>
    <w:rsid w:val="00825740"/>
    <w:rsid w:val="0084160A"/>
    <w:rsid w:val="00851568"/>
    <w:rsid w:val="00853E9F"/>
    <w:rsid w:val="00871BAD"/>
    <w:rsid w:val="00880EE2"/>
    <w:rsid w:val="00892AC5"/>
    <w:rsid w:val="00896CBB"/>
    <w:rsid w:val="008A0C22"/>
    <w:rsid w:val="008D37CF"/>
    <w:rsid w:val="008E5094"/>
    <w:rsid w:val="0090109C"/>
    <w:rsid w:val="00905692"/>
    <w:rsid w:val="00906E8A"/>
    <w:rsid w:val="00912EF3"/>
    <w:rsid w:val="009364C2"/>
    <w:rsid w:val="0096398A"/>
    <w:rsid w:val="009654C0"/>
    <w:rsid w:val="00965B73"/>
    <w:rsid w:val="00971754"/>
    <w:rsid w:val="00973688"/>
    <w:rsid w:val="00981CA9"/>
    <w:rsid w:val="00982B3F"/>
    <w:rsid w:val="009A7E3C"/>
    <w:rsid w:val="009B0B56"/>
    <w:rsid w:val="009B184B"/>
    <w:rsid w:val="009B32F4"/>
    <w:rsid w:val="009C3F4F"/>
    <w:rsid w:val="009E1201"/>
    <w:rsid w:val="009F1636"/>
    <w:rsid w:val="009F6831"/>
    <w:rsid w:val="00A028E5"/>
    <w:rsid w:val="00A1598F"/>
    <w:rsid w:val="00A1639A"/>
    <w:rsid w:val="00A2073F"/>
    <w:rsid w:val="00A26C2A"/>
    <w:rsid w:val="00A32B7C"/>
    <w:rsid w:val="00A40FD3"/>
    <w:rsid w:val="00A46834"/>
    <w:rsid w:val="00A473D9"/>
    <w:rsid w:val="00A50E2A"/>
    <w:rsid w:val="00A51CC9"/>
    <w:rsid w:val="00A7601A"/>
    <w:rsid w:val="00A80C8E"/>
    <w:rsid w:val="00A832DB"/>
    <w:rsid w:val="00A85C75"/>
    <w:rsid w:val="00A8667C"/>
    <w:rsid w:val="00A90A1F"/>
    <w:rsid w:val="00A936D9"/>
    <w:rsid w:val="00A94110"/>
    <w:rsid w:val="00AA24C3"/>
    <w:rsid w:val="00AB1582"/>
    <w:rsid w:val="00AB4E9F"/>
    <w:rsid w:val="00AD6B55"/>
    <w:rsid w:val="00AE2DC8"/>
    <w:rsid w:val="00AE2F8C"/>
    <w:rsid w:val="00AE666C"/>
    <w:rsid w:val="00AF0768"/>
    <w:rsid w:val="00AF4CEF"/>
    <w:rsid w:val="00B02969"/>
    <w:rsid w:val="00B235FE"/>
    <w:rsid w:val="00B23B90"/>
    <w:rsid w:val="00B25D4E"/>
    <w:rsid w:val="00B31E57"/>
    <w:rsid w:val="00B35F96"/>
    <w:rsid w:val="00B37819"/>
    <w:rsid w:val="00B40BF1"/>
    <w:rsid w:val="00B45D68"/>
    <w:rsid w:val="00B6422B"/>
    <w:rsid w:val="00B6610F"/>
    <w:rsid w:val="00B761D3"/>
    <w:rsid w:val="00B90F67"/>
    <w:rsid w:val="00B9168B"/>
    <w:rsid w:val="00B92885"/>
    <w:rsid w:val="00B95541"/>
    <w:rsid w:val="00BB2F86"/>
    <w:rsid w:val="00BC4705"/>
    <w:rsid w:val="00BD2D63"/>
    <w:rsid w:val="00BE624D"/>
    <w:rsid w:val="00BF0C29"/>
    <w:rsid w:val="00BF3208"/>
    <w:rsid w:val="00C1174B"/>
    <w:rsid w:val="00C119BF"/>
    <w:rsid w:val="00C20FAE"/>
    <w:rsid w:val="00C407D0"/>
    <w:rsid w:val="00C61D8C"/>
    <w:rsid w:val="00C73CA5"/>
    <w:rsid w:val="00C8477B"/>
    <w:rsid w:val="00C876FF"/>
    <w:rsid w:val="00C94E89"/>
    <w:rsid w:val="00C971FC"/>
    <w:rsid w:val="00CA2384"/>
    <w:rsid w:val="00CA2C67"/>
    <w:rsid w:val="00CA7C90"/>
    <w:rsid w:val="00CB0B75"/>
    <w:rsid w:val="00CB6850"/>
    <w:rsid w:val="00CC09AD"/>
    <w:rsid w:val="00CC0D58"/>
    <w:rsid w:val="00CD433C"/>
    <w:rsid w:val="00CE26DE"/>
    <w:rsid w:val="00CE5B09"/>
    <w:rsid w:val="00D0420A"/>
    <w:rsid w:val="00D104F9"/>
    <w:rsid w:val="00D11B7B"/>
    <w:rsid w:val="00D25E55"/>
    <w:rsid w:val="00D32316"/>
    <w:rsid w:val="00D32A62"/>
    <w:rsid w:val="00D406A1"/>
    <w:rsid w:val="00D50377"/>
    <w:rsid w:val="00D80319"/>
    <w:rsid w:val="00D84494"/>
    <w:rsid w:val="00DC7617"/>
    <w:rsid w:val="00DD267F"/>
    <w:rsid w:val="00DD2CC1"/>
    <w:rsid w:val="00DD51F7"/>
    <w:rsid w:val="00DE2B36"/>
    <w:rsid w:val="00DE710B"/>
    <w:rsid w:val="00E0450F"/>
    <w:rsid w:val="00E14341"/>
    <w:rsid w:val="00E279E7"/>
    <w:rsid w:val="00E31CA3"/>
    <w:rsid w:val="00E36B33"/>
    <w:rsid w:val="00E538A5"/>
    <w:rsid w:val="00E55A98"/>
    <w:rsid w:val="00E73297"/>
    <w:rsid w:val="00E77AD3"/>
    <w:rsid w:val="00E864A8"/>
    <w:rsid w:val="00E908AC"/>
    <w:rsid w:val="00E9582E"/>
    <w:rsid w:val="00E975F5"/>
    <w:rsid w:val="00EA37C7"/>
    <w:rsid w:val="00EA3B0C"/>
    <w:rsid w:val="00EA790F"/>
    <w:rsid w:val="00EB0198"/>
    <w:rsid w:val="00EC11FB"/>
    <w:rsid w:val="00EC2DF1"/>
    <w:rsid w:val="00ED1833"/>
    <w:rsid w:val="00ED3140"/>
    <w:rsid w:val="00EF1494"/>
    <w:rsid w:val="00F010FF"/>
    <w:rsid w:val="00F023EC"/>
    <w:rsid w:val="00F12F82"/>
    <w:rsid w:val="00F24BB3"/>
    <w:rsid w:val="00F2769A"/>
    <w:rsid w:val="00F3691D"/>
    <w:rsid w:val="00F52FF5"/>
    <w:rsid w:val="00F70300"/>
    <w:rsid w:val="00F8524A"/>
    <w:rsid w:val="00FB1417"/>
    <w:rsid w:val="00FB1420"/>
    <w:rsid w:val="00FB7193"/>
    <w:rsid w:val="00FD1F8C"/>
    <w:rsid w:val="00FD3475"/>
    <w:rsid w:val="00FE60D5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F7A4A7"/>
  <w15:docId w15:val="{F0BD8097-7CF3-4EE0-8C05-31F863BF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  <w:style w:type="paragraph" w:customStyle="1" w:styleId="Default">
    <w:name w:val="Default"/>
    <w:rsid w:val="009364C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-Absatz-Standardschriftart">
    <w:name w:val="WW-Absatz-Standardschriftart"/>
    <w:rsid w:val="00DD51F7"/>
  </w:style>
  <w:style w:type="character" w:customStyle="1" w:styleId="WW-Absatz-Standardschriftart1">
    <w:name w:val="WW-Absatz-Standardschriftart1"/>
    <w:rsid w:val="00716418"/>
  </w:style>
  <w:style w:type="paragraph" w:customStyle="1" w:styleId="c">
    <w:name w:val="c"/>
    <w:basedOn w:val="Normal"/>
    <w:rsid w:val="004A19A1"/>
    <w:pPr>
      <w:widowControl/>
      <w:autoSpaceDE/>
      <w:autoSpaceDN/>
      <w:ind w:left="360"/>
      <w:jc w:val="both"/>
    </w:pPr>
    <w:rPr>
      <w:rFonts w:ascii="Arial" w:eastAsia="Times New Roman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9AD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FB14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B142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8299-4B79-4749-B19C-04542B2C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6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Suwandi</dc:creator>
  <cp:keywords/>
  <dc:description/>
  <cp:lastModifiedBy>user</cp:lastModifiedBy>
  <cp:revision>38</cp:revision>
  <dcterms:created xsi:type="dcterms:W3CDTF">2024-08-21T03:18:00Z</dcterms:created>
  <dcterms:modified xsi:type="dcterms:W3CDTF">2025-04-30T03:39:00Z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