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6F2D3C">
        <w:trPr>
          <w:trHeight w:val="543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6F2D3C">
        <w:trPr>
          <w:trHeight w:val="861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0C815D" w14:textId="0831FFAB" w:rsidR="00460991" w:rsidRDefault="00735FF5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  <w:p w14:paraId="7B3E3071" w14:textId="77777777" w:rsidR="0005781E" w:rsidRDefault="0005781E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74C02019" w:rsidR="0005781E" w:rsidRPr="00C94E89" w:rsidRDefault="0005781E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PENANGANAN ORDER</w:t>
            </w:r>
            <w:r w:rsidR="009754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MELALUI E-KATALOG</w:t>
            </w:r>
            <w:r w:rsidR="00A448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RETAIL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CA4F007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A5E78">
              <w:rPr>
                <w:rFonts w:ascii="Arial" w:hAnsi="Arial" w:cs="Arial"/>
                <w:b/>
                <w:bCs/>
                <w:sz w:val="20"/>
                <w:szCs w:val="20"/>
              </w:rPr>
              <w:t>MKT.P.</w:t>
            </w:r>
            <w:r w:rsidR="00F3308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460991" w:rsidRPr="00C73F9D" w14:paraId="5A9264BE" w14:textId="77777777" w:rsidTr="00726C10">
        <w:trPr>
          <w:trHeight w:val="407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75EBD961" w:rsidR="00460991" w:rsidRPr="00C94E89" w:rsidRDefault="00460991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0CFE215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4485A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6F2D3C">
        <w:trPr>
          <w:trHeight w:val="443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D9DC901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F2D3C">
              <w:rPr>
                <w:rFonts w:ascii="Arial" w:hAnsi="Arial" w:cs="Arial"/>
                <w:b/>
                <w:sz w:val="20"/>
                <w:szCs w:val="20"/>
              </w:rPr>
              <w:t>21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EC1F77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EC1F7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F77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EC1F7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EC1F7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F77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EC1F7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F77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EC1F7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F77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EC1F7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F77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EC1F77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F77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14F52BF" w14:textId="77777777" w:rsidR="006410ED" w:rsidRDefault="006410ED" w:rsidP="006410ED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Aldy M.</w:t>
            </w:r>
          </w:p>
          <w:p w14:paraId="2AD38B2D" w14:textId="7CB71693" w:rsidR="006410ED" w:rsidRPr="006410ED" w:rsidRDefault="006410ED" w:rsidP="006410ED">
            <w:pPr>
              <w:rPr>
                <w:b/>
              </w:rPr>
            </w:pPr>
            <w:r w:rsidRPr="006410ED">
              <w:rPr>
                <w:b/>
              </w:rPr>
              <w:t>Taufik M.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006DD4A2" w:rsidR="00460991" w:rsidRPr="00773E2F" w:rsidRDefault="006410ED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E-Katalog, Brand &amp; Market Research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190C1D8" w:rsidR="00460991" w:rsidRPr="00773E2F" w:rsidRDefault="00806CC6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693637" wp14:editId="44519F0B">
                  <wp:extent cx="842645" cy="101346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4CDDC0CC" w:rsidR="00460991" w:rsidRPr="00773E2F" w:rsidRDefault="00773E2F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73E2F">
              <w:rPr>
                <w:rFonts w:ascii="Arial" w:hAnsi="Arial" w:cs="Arial"/>
                <w:b/>
                <w:color w:val="auto"/>
                <w:sz w:val="20"/>
                <w:szCs w:val="20"/>
              </w:rPr>
              <w:t>Shinta S.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25B925A6" w:rsidR="00460991" w:rsidRPr="00773E2F" w:rsidRDefault="00773E2F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773E2F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Manager Marketing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4A7E92C8" w:rsidR="00460991" w:rsidRPr="00773E2F" w:rsidRDefault="00FB0A3D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4D1EF60" wp14:editId="09A14027">
                  <wp:extent cx="909320" cy="650875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TD Digital Shint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6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E27340" w14:textId="77777777" w:rsidR="00460991" w:rsidRPr="00773E2F" w:rsidRDefault="00460991" w:rsidP="004609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4BD4BE" w14:textId="07047E98" w:rsidR="00460991" w:rsidRPr="00171448" w:rsidRDefault="00460991" w:rsidP="00323F39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6AABFA38" w14:textId="77777777" w:rsidR="006F2D3C" w:rsidRDefault="006F2D3C"/>
    <w:p w14:paraId="3ED1C4B6" w14:textId="77777777" w:rsidR="00AA24C3" w:rsidRDefault="00AA24C3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RUANG LINGKUP</w:t>
      </w:r>
    </w:p>
    <w:p w14:paraId="50A90AD5" w14:textId="0FF878D6" w:rsidR="0005781E" w:rsidRPr="0005781E" w:rsidRDefault="0005781E" w:rsidP="0005781E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bookmarkStart w:id="1" w:name="_Hlk193262444"/>
      <w:r>
        <w:rPr>
          <w:rFonts w:ascii="Arial" w:eastAsia="Times New Roman" w:hAnsi="Arial" w:cs="Times New Roman"/>
          <w:bCs/>
          <w:szCs w:val="20"/>
        </w:rPr>
        <w:t>Ruang lingkup prosedur ini</w:t>
      </w:r>
      <w:r w:rsidR="004511CB">
        <w:rPr>
          <w:rFonts w:ascii="Arial" w:eastAsia="Times New Roman" w:hAnsi="Arial" w:cs="Times New Roman"/>
          <w:bCs/>
          <w:szCs w:val="20"/>
        </w:rPr>
        <w:t xml:space="preserve"> dimulai</w:t>
      </w:r>
      <w:r>
        <w:rPr>
          <w:rFonts w:ascii="Arial" w:eastAsia="Times New Roman" w:hAnsi="Arial" w:cs="Times New Roman"/>
          <w:bCs/>
          <w:szCs w:val="20"/>
        </w:rPr>
        <w:t xml:space="preserve"> dari penerimaan order </w:t>
      </w:r>
      <w:r w:rsidR="002D29E0">
        <w:rPr>
          <w:rFonts w:ascii="Arial" w:eastAsia="Times New Roman" w:hAnsi="Arial" w:cs="Times New Roman"/>
          <w:bCs/>
          <w:szCs w:val="20"/>
        </w:rPr>
        <w:t>melalui e-Katalog</w:t>
      </w:r>
      <w:r w:rsidR="00A4485A">
        <w:rPr>
          <w:rFonts w:ascii="Arial" w:eastAsia="Times New Roman" w:hAnsi="Arial" w:cs="Times New Roman"/>
          <w:bCs/>
          <w:szCs w:val="20"/>
        </w:rPr>
        <w:t xml:space="preserve"> maupun melalui retail mencakup Clearance Sale, Reguler, Tokopedia, YukShopping, dan Monotaro </w:t>
      </w:r>
      <w:r>
        <w:rPr>
          <w:rFonts w:ascii="Arial" w:eastAsia="Times New Roman" w:hAnsi="Arial" w:cs="Times New Roman"/>
          <w:bCs/>
          <w:szCs w:val="20"/>
        </w:rPr>
        <w:t>hingga produk diterima oleh pelangga</w:t>
      </w:r>
      <w:r w:rsidR="00A4485A">
        <w:rPr>
          <w:rFonts w:ascii="Arial" w:eastAsia="Times New Roman" w:hAnsi="Arial" w:cs="Times New Roman"/>
          <w:bCs/>
          <w:szCs w:val="20"/>
        </w:rPr>
        <w:t>n.</w:t>
      </w:r>
    </w:p>
    <w:bookmarkEnd w:id="1"/>
    <w:p w14:paraId="42024F74" w14:textId="77777777" w:rsidR="006D1762" w:rsidRPr="00B90F67" w:rsidRDefault="006D1762" w:rsidP="006D1762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521CD576" w14:textId="77777777" w:rsidR="0005781E" w:rsidRPr="0005781E" w:rsidRDefault="0005781E" w:rsidP="0005781E">
      <w:pPr>
        <w:pStyle w:val="BodyTextIndent3"/>
        <w:widowControl/>
        <w:numPr>
          <w:ilvl w:val="1"/>
          <w:numId w:val="6"/>
        </w:numPr>
        <w:tabs>
          <w:tab w:val="clear" w:pos="4537"/>
          <w:tab w:val="num" w:pos="4680"/>
        </w:tabs>
        <w:autoSpaceDE/>
        <w:autoSpaceDN/>
        <w:spacing w:after="0"/>
        <w:ind w:left="810" w:hanging="450"/>
        <w:jc w:val="both"/>
        <w:rPr>
          <w:sz w:val="22"/>
          <w:szCs w:val="22"/>
        </w:rPr>
      </w:pPr>
      <w:bookmarkStart w:id="2" w:name="_Hlk193262640"/>
      <w:r w:rsidRPr="0005781E">
        <w:rPr>
          <w:sz w:val="22"/>
          <w:szCs w:val="22"/>
        </w:rPr>
        <w:t>Memastikan permintaan pelanggan ditangani dengan baik sesuai dengan persyaratan yang diminta oleh pelanggan</w:t>
      </w:r>
    </w:p>
    <w:p w14:paraId="3735F7DE" w14:textId="0C395EF0" w:rsidR="0005781E" w:rsidRPr="0005781E" w:rsidRDefault="0005781E" w:rsidP="0005781E">
      <w:pPr>
        <w:pStyle w:val="BodyTextIndent3"/>
        <w:widowControl/>
        <w:numPr>
          <w:ilvl w:val="1"/>
          <w:numId w:val="6"/>
        </w:numPr>
        <w:tabs>
          <w:tab w:val="clear" w:pos="4537"/>
          <w:tab w:val="num" w:pos="4680"/>
        </w:tabs>
        <w:autoSpaceDE/>
        <w:autoSpaceDN/>
        <w:spacing w:after="0"/>
        <w:ind w:left="810" w:hanging="450"/>
        <w:jc w:val="both"/>
        <w:rPr>
          <w:sz w:val="22"/>
          <w:szCs w:val="22"/>
        </w:rPr>
      </w:pPr>
      <w:r w:rsidRPr="0005781E">
        <w:rPr>
          <w:sz w:val="22"/>
          <w:szCs w:val="22"/>
        </w:rPr>
        <w:t>Memastikan kemampuan internal dalam memenuhi permintaan atau pesanan pelanggan</w:t>
      </w:r>
      <w:r>
        <w:rPr>
          <w:sz w:val="22"/>
          <w:szCs w:val="22"/>
        </w:rPr>
        <w:t xml:space="preserve"> </w:t>
      </w:r>
    </w:p>
    <w:p w14:paraId="2C72DDFC" w14:textId="77777777" w:rsidR="0005781E" w:rsidRPr="0005781E" w:rsidRDefault="0005781E" w:rsidP="0005781E">
      <w:pPr>
        <w:pStyle w:val="BodyTextIndent3"/>
        <w:widowControl/>
        <w:numPr>
          <w:ilvl w:val="1"/>
          <w:numId w:val="6"/>
        </w:numPr>
        <w:tabs>
          <w:tab w:val="clear" w:pos="4537"/>
          <w:tab w:val="num" w:pos="4680"/>
        </w:tabs>
        <w:autoSpaceDE/>
        <w:autoSpaceDN/>
        <w:spacing w:after="0"/>
        <w:ind w:left="810" w:hanging="450"/>
        <w:jc w:val="both"/>
        <w:rPr>
          <w:sz w:val="22"/>
          <w:szCs w:val="22"/>
        </w:rPr>
      </w:pPr>
      <w:r w:rsidRPr="0005781E">
        <w:rPr>
          <w:sz w:val="22"/>
          <w:szCs w:val="22"/>
        </w:rPr>
        <w:t>Memastikan bahwa permintaan pelanggan akan diproses di internal sesuai dengan tahapan dan jadwal yang sudah dijanjikan</w:t>
      </w:r>
    </w:p>
    <w:p w14:paraId="7AAE5EB8" w14:textId="79EB5747" w:rsidR="00622DAA" w:rsidRPr="0005781E" w:rsidRDefault="0005781E" w:rsidP="0005781E">
      <w:pPr>
        <w:pStyle w:val="BodyTextIndent3"/>
        <w:widowControl/>
        <w:numPr>
          <w:ilvl w:val="1"/>
          <w:numId w:val="6"/>
        </w:numPr>
        <w:tabs>
          <w:tab w:val="clear" w:pos="4537"/>
          <w:tab w:val="num" w:pos="4680"/>
        </w:tabs>
        <w:autoSpaceDE/>
        <w:autoSpaceDN/>
        <w:spacing w:after="0"/>
        <w:ind w:left="81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r w:rsidRPr="0005781E">
        <w:rPr>
          <w:sz w:val="22"/>
          <w:szCs w:val="22"/>
        </w:rPr>
        <w:t xml:space="preserve">Memastikan bahwa barang akan dikirim </w:t>
      </w:r>
      <w:r>
        <w:rPr>
          <w:sz w:val="22"/>
          <w:szCs w:val="22"/>
        </w:rPr>
        <w:t>dan diterima</w:t>
      </w:r>
      <w:r w:rsidRPr="0005781E">
        <w:rPr>
          <w:sz w:val="22"/>
          <w:szCs w:val="22"/>
        </w:rPr>
        <w:t xml:space="preserve"> </w:t>
      </w:r>
      <w:r>
        <w:rPr>
          <w:sz w:val="22"/>
          <w:szCs w:val="22"/>
        </w:rPr>
        <w:t>sesuai dengan persyaratan yang diminta oleh pelanggan</w:t>
      </w:r>
    </w:p>
    <w:bookmarkEnd w:id="2"/>
    <w:p w14:paraId="582B60BA" w14:textId="77777777" w:rsidR="0005781E" w:rsidRPr="0005781E" w:rsidRDefault="0005781E" w:rsidP="0005781E">
      <w:pPr>
        <w:pStyle w:val="BodyTextIndent3"/>
        <w:widowControl/>
        <w:autoSpaceDE/>
        <w:autoSpaceDN/>
        <w:spacing w:after="0" w:line="276" w:lineRule="auto"/>
        <w:ind w:left="81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51183F30" w:rsidR="00D104F9" w:rsidRPr="00EC1F77" w:rsidRDefault="00B90F67" w:rsidP="00622DA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EC1F77">
        <w:rPr>
          <w:rFonts w:ascii="Arial" w:eastAsia="Times New Roman" w:hAnsi="Arial" w:cs="Times New Roman"/>
          <w:b/>
          <w:szCs w:val="20"/>
        </w:rPr>
        <w:t>DEFINISI</w:t>
      </w:r>
    </w:p>
    <w:p w14:paraId="61C168D7" w14:textId="23B0DFC4" w:rsidR="004511CB" w:rsidRDefault="004511CB" w:rsidP="004511C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>e-Katalog</w:t>
      </w:r>
    </w:p>
    <w:p w14:paraId="7559F15A" w14:textId="765686FE" w:rsidR="00984CF3" w:rsidRPr="00984CF3" w:rsidRDefault="00984CF3" w:rsidP="00984CF3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S</w:t>
      </w:r>
      <w:r w:rsidRPr="00984CF3">
        <w:rPr>
          <w:rFonts w:ascii="Arial" w:eastAsia="Times New Roman" w:hAnsi="Arial" w:cs="Times New Roman"/>
          <w:bCs/>
          <w:szCs w:val="20"/>
        </w:rPr>
        <w:t>istem informasi elektronik yang berisi daftar produk dan jasa yang dapat dibeli oleh instansi pemerintah.</w:t>
      </w:r>
    </w:p>
    <w:p w14:paraId="4BD66890" w14:textId="1082F830" w:rsidR="00641B0B" w:rsidRDefault="00641B0B" w:rsidP="00641B0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641B0B">
        <w:rPr>
          <w:rFonts w:ascii="Arial" w:eastAsia="Times New Roman" w:hAnsi="Arial" w:cs="Times New Roman"/>
          <w:b/>
          <w:szCs w:val="20"/>
        </w:rPr>
        <w:t>Produk discontinue</w:t>
      </w:r>
    </w:p>
    <w:p w14:paraId="0B77F8CC" w14:textId="12457312" w:rsidR="006410ED" w:rsidRPr="006410ED" w:rsidRDefault="006410ED" w:rsidP="006410ED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Produk</w:t>
      </w:r>
      <w:r w:rsidRPr="006410ED">
        <w:rPr>
          <w:rFonts w:ascii="Arial" w:eastAsia="Times New Roman" w:hAnsi="Arial" w:cs="Times New Roman"/>
          <w:szCs w:val="20"/>
        </w:rPr>
        <w:t xml:space="preserve"> yang sudah tidak lagi diproduksi, dipasarkan, atau dijual oleh perusahaan karena berbagai alasan, baik strategis maupun operasional.</w:t>
      </w:r>
    </w:p>
    <w:p w14:paraId="7B762A89" w14:textId="2A113D1B" w:rsidR="00641B0B" w:rsidRDefault="00641B0B" w:rsidP="00641B0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641B0B">
        <w:rPr>
          <w:rFonts w:ascii="Arial" w:eastAsia="Times New Roman" w:hAnsi="Arial" w:cs="Times New Roman"/>
          <w:b/>
          <w:szCs w:val="20"/>
        </w:rPr>
        <w:t>Slow Moving Product</w:t>
      </w:r>
    </w:p>
    <w:p w14:paraId="72620DAC" w14:textId="6DE39643" w:rsidR="006410ED" w:rsidRPr="006410ED" w:rsidRDefault="006410ED" w:rsidP="006410ED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P</w:t>
      </w:r>
      <w:r w:rsidRPr="006410ED">
        <w:rPr>
          <w:rFonts w:ascii="Arial" w:eastAsia="Times New Roman" w:hAnsi="Arial" w:cs="Times New Roman"/>
          <w:szCs w:val="20"/>
        </w:rPr>
        <w:t>roduk yang memiliki perputaran penjualan (sales turnover) yang lambat dalam periode waktu tertentu.</w:t>
      </w:r>
    </w:p>
    <w:p w14:paraId="7F4ABBE2" w14:textId="4F0870CA" w:rsidR="00641B0B" w:rsidRDefault="00641B0B" w:rsidP="00641B0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641B0B">
        <w:rPr>
          <w:rFonts w:ascii="Arial" w:eastAsia="Times New Roman" w:hAnsi="Arial" w:cs="Times New Roman"/>
          <w:b/>
          <w:szCs w:val="20"/>
        </w:rPr>
        <w:t>Produk G1</w:t>
      </w:r>
    </w:p>
    <w:p w14:paraId="11DBD751" w14:textId="6F890A6F" w:rsidR="006410ED" w:rsidRPr="006410ED" w:rsidRDefault="006410ED" w:rsidP="006410ED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szCs w:val="20"/>
        </w:rPr>
      </w:pPr>
      <w:r w:rsidRPr="006410ED">
        <w:rPr>
          <w:rFonts w:ascii="Arial" w:eastAsia="Times New Roman" w:hAnsi="Arial" w:cs="Times New Roman"/>
          <w:szCs w:val="20"/>
        </w:rPr>
        <w:t>Produk cacat yang masih dapat diperbaiki dengan mengganti komponen tanpa menghilangkan fungsi pada produk tersebut (produk cacat layak pakai).</w:t>
      </w:r>
    </w:p>
    <w:p w14:paraId="7116BF84" w14:textId="77624160" w:rsidR="00641B0B" w:rsidRDefault="00641B0B" w:rsidP="00641B0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641B0B">
        <w:rPr>
          <w:rFonts w:ascii="Arial" w:eastAsia="Times New Roman" w:hAnsi="Arial" w:cs="Times New Roman"/>
          <w:b/>
          <w:szCs w:val="20"/>
        </w:rPr>
        <w:t>Produk Ex-Display</w:t>
      </w:r>
    </w:p>
    <w:p w14:paraId="0F73063A" w14:textId="5F5DFE5D" w:rsidR="006410ED" w:rsidRPr="006410ED" w:rsidRDefault="006410ED" w:rsidP="006410ED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szCs w:val="20"/>
        </w:rPr>
      </w:pPr>
      <w:r w:rsidRPr="006410ED">
        <w:rPr>
          <w:rFonts w:ascii="Arial" w:eastAsia="Times New Roman" w:hAnsi="Arial" w:cs="Times New Roman"/>
          <w:szCs w:val="20"/>
        </w:rPr>
        <w:t xml:space="preserve">Produk yang </w:t>
      </w:r>
      <w:r w:rsidR="00395ADF">
        <w:rPr>
          <w:rFonts w:ascii="Arial" w:eastAsia="Times New Roman" w:hAnsi="Arial" w:cs="Times New Roman"/>
          <w:szCs w:val="20"/>
        </w:rPr>
        <w:t>telah digunakan sebagai display event atau pameran atau digunakan sebagai model untuk pembuatan katalog/pricelist.</w:t>
      </w:r>
    </w:p>
    <w:p w14:paraId="10BE12E2" w14:textId="1D07FA92" w:rsidR="00641B0B" w:rsidRDefault="00641B0B" w:rsidP="00641B0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641B0B">
        <w:rPr>
          <w:rFonts w:ascii="Arial" w:eastAsia="Times New Roman" w:hAnsi="Arial" w:cs="Times New Roman"/>
          <w:b/>
          <w:szCs w:val="20"/>
        </w:rPr>
        <w:t>Sample product</w:t>
      </w:r>
    </w:p>
    <w:p w14:paraId="56246324" w14:textId="678CEB1D" w:rsidR="006410ED" w:rsidRPr="006410ED" w:rsidRDefault="006410ED" w:rsidP="006410ED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szCs w:val="20"/>
        </w:rPr>
      </w:pPr>
      <w:r w:rsidRPr="006410ED">
        <w:rPr>
          <w:rFonts w:ascii="Arial" w:eastAsia="Times New Roman" w:hAnsi="Arial" w:cs="Times New Roman"/>
          <w:szCs w:val="20"/>
        </w:rPr>
        <w:t>Contoh produk yang dig</w:t>
      </w:r>
      <w:r w:rsidR="00387E97">
        <w:rPr>
          <w:rFonts w:ascii="Arial" w:eastAsia="Times New Roman" w:hAnsi="Arial" w:cs="Times New Roman"/>
          <w:szCs w:val="20"/>
        </w:rPr>
        <w:t>unakan untuk kebutuhan konsumen, atau prototype sebelum dilakukan produksi masal.</w:t>
      </w:r>
    </w:p>
    <w:p w14:paraId="66E7192D" w14:textId="7BF9422C" w:rsidR="00641B0B" w:rsidRDefault="00641B0B" w:rsidP="00641B0B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641B0B">
        <w:rPr>
          <w:rFonts w:ascii="Arial" w:eastAsia="Times New Roman" w:hAnsi="Arial" w:cs="Times New Roman"/>
          <w:b/>
          <w:szCs w:val="20"/>
        </w:rPr>
        <w:t>Reguler Product</w:t>
      </w:r>
    </w:p>
    <w:p w14:paraId="246C7C3C" w14:textId="1A922068" w:rsidR="006410ED" w:rsidRPr="006410ED" w:rsidRDefault="006410ED" w:rsidP="006410ED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  <w:r>
        <w:rPr>
          <w:rStyle w:val="Strong"/>
          <w:b w:val="0"/>
        </w:rPr>
        <w:t>P</w:t>
      </w:r>
      <w:r w:rsidRPr="006410ED">
        <w:rPr>
          <w:rStyle w:val="Strong"/>
          <w:b w:val="0"/>
        </w:rPr>
        <w:t>roduk utama yang diproduksi dan dipasarkan secara rutin oleh perusahaan</w:t>
      </w:r>
      <w:r w:rsidRPr="006410ED">
        <w:rPr>
          <w:b/>
        </w:rPr>
        <w:t xml:space="preserve">, </w:t>
      </w:r>
      <w:r w:rsidR="00387E97">
        <w:t>berdasarkan</w:t>
      </w:r>
      <w:r w:rsidRPr="006410ED">
        <w:rPr>
          <w:b/>
        </w:rPr>
        <w:t xml:space="preserve"> </w:t>
      </w:r>
      <w:r w:rsidR="00387E97">
        <w:rPr>
          <w:rStyle w:val="Strong"/>
          <w:b w:val="0"/>
        </w:rPr>
        <w:t>permintaan</w:t>
      </w:r>
      <w:r w:rsidRPr="006410ED">
        <w:rPr>
          <w:rStyle w:val="Strong"/>
          <w:b w:val="0"/>
        </w:rPr>
        <w:t xml:space="preserve"> dan per</w:t>
      </w:r>
      <w:r w:rsidR="00387E97">
        <w:rPr>
          <w:rStyle w:val="Strong"/>
          <w:b w:val="0"/>
        </w:rPr>
        <w:t>putaran penjualan</w:t>
      </w:r>
      <w:r>
        <w:rPr>
          <w:rStyle w:val="Strong"/>
          <w:b w:val="0"/>
        </w:rPr>
        <w:t>. Produk baru masih tersegel oleh dus.</w:t>
      </w:r>
    </w:p>
    <w:p w14:paraId="560F2A44" w14:textId="77777777" w:rsidR="00622DAA" w:rsidRPr="004B7199" w:rsidRDefault="00622DAA" w:rsidP="00641B0B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87EB1FA" w14:textId="42AC2B01" w:rsidR="0005781E" w:rsidRDefault="0005781E" w:rsidP="0005781E">
      <w:pPr>
        <w:pStyle w:val="ListParagraph"/>
        <w:widowControl/>
        <w:numPr>
          <w:ilvl w:val="0"/>
          <w:numId w:val="22"/>
        </w:numPr>
        <w:suppressAutoHyphens/>
        <w:autoSpaceDE/>
        <w:autoSpaceDN/>
        <w:jc w:val="both"/>
      </w:pPr>
      <w:r>
        <w:t>Setiap order yang masuk dari customer harus diverifikasi meliputi jenis item, jumlah, spesifikasi dan harga yang disepakati</w:t>
      </w:r>
      <w:r w:rsidR="005E317D">
        <w:t>.</w:t>
      </w:r>
    </w:p>
    <w:p w14:paraId="4EF9CBE5" w14:textId="1EA7197C" w:rsidR="007C2EC7" w:rsidRPr="007C2EC7" w:rsidRDefault="007C2EC7" w:rsidP="00E10D39">
      <w:pPr>
        <w:pStyle w:val="ListParagraph"/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r>
        <w:t xml:space="preserve">Order dari pelanggan melalui e-Katalog diteruskan kepada Direct Holding (DH)  </w:t>
      </w:r>
      <w:r w:rsidR="005E317D">
        <w:rPr>
          <w:rFonts w:ascii="Arial" w:hAnsi="Arial" w:cs="Arial"/>
          <w:iCs/>
        </w:rPr>
        <w:t>sesuai wilayah order</w:t>
      </w:r>
      <w:r>
        <w:t>.</w:t>
      </w:r>
    </w:p>
    <w:p w14:paraId="65CD0815" w14:textId="270B4F58" w:rsidR="007C2EC7" w:rsidRDefault="00EF6A2A" w:rsidP="00B56B47">
      <w:pPr>
        <w:pStyle w:val="ListParagraph"/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bookmarkStart w:id="3" w:name="_Hlk193370768"/>
      <w:r w:rsidRPr="00F2499B">
        <w:rPr>
          <w:rFonts w:ascii="Arial" w:eastAsia="Times New Roman" w:hAnsi="Arial" w:cs="Times New Roman"/>
          <w:bCs/>
          <w:szCs w:val="20"/>
        </w:rPr>
        <w:t>Pengecekan stok</w:t>
      </w:r>
      <w:r w:rsidR="007C2EC7" w:rsidRPr="00F2499B">
        <w:rPr>
          <w:rFonts w:ascii="Arial" w:eastAsia="Times New Roman" w:hAnsi="Arial" w:cs="Times New Roman"/>
          <w:bCs/>
          <w:szCs w:val="20"/>
        </w:rPr>
        <w:t xml:space="preserve"> barang dilakukan </w:t>
      </w:r>
      <w:r w:rsidRPr="00F2499B">
        <w:rPr>
          <w:rFonts w:ascii="Arial" w:eastAsia="Times New Roman" w:hAnsi="Arial" w:cs="Times New Roman"/>
          <w:bCs/>
          <w:szCs w:val="20"/>
        </w:rPr>
        <w:t xml:space="preserve">oleh </w:t>
      </w:r>
      <w:r w:rsidR="007C2EC7" w:rsidRPr="00F2499B">
        <w:rPr>
          <w:rFonts w:ascii="Arial" w:eastAsia="Times New Roman" w:hAnsi="Arial" w:cs="Times New Roman"/>
          <w:bCs/>
          <w:szCs w:val="20"/>
        </w:rPr>
        <w:t>Sales Distribusi</w:t>
      </w:r>
      <w:bookmarkEnd w:id="3"/>
      <w:r w:rsidR="007C2EC7" w:rsidRPr="00F2499B">
        <w:rPr>
          <w:rFonts w:ascii="Arial" w:eastAsia="Times New Roman" w:hAnsi="Arial" w:cs="Times New Roman"/>
          <w:bCs/>
          <w:szCs w:val="20"/>
        </w:rPr>
        <w:t>.</w:t>
      </w:r>
    </w:p>
    <w:p w14:paraId="7E871591" w14:textId="6AF6342A" w:rsidR="00F2499B" w:rsidRDefault="00F2499B" w:rsidP="00F2499B">
      <w:pPr>
        <w:pStyle w:val="ListParagraph"/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r w:rsidRPr="002D0F8F">
        <w:rPr>
          <w:rFonts w:ascii="Arial" w:eastAsia="Times New Roman" w:hAnsi="Arial" w:cs="Times New Roman"/>
          <w:bCs/>
          <w:szCs w:val="20"/>
        </w:rPr>
        <w:t xml:space="preserve">Produk </w:t>
      </w:r>
      <w:r>
        <w:rPr>
          <w:rFonts w:ascii="Arial" w:eastAsia="Times New Roman" w:hAnsi="Arial" w:cs="Times New Roman"/>
          <w:bCs/>
          <w:szCs w:val="20"/>
        </w:rPr>
        <w:t>reguler yang akan dijual melalui clearance sale diberi diskon maksimal 25%</w:t>
      </w:r>
    </w:p>
    <w:p w14:paraId="1F53513E" w14:textId="77777777" w:rsidR="00F2499B" w:rsidRDefault="00F2499B" w:rsidP="00F2499B">
      <w:pPr>
        <w:pStyle w:val="ListParagraph"/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>Produk yang dapat dijual melalui clearance sale mencakup:</w:t>
      </w:r>
    </w:p>
    <w:p w14:paraId="5A606AD9" w14:textId="77777777" w:rsidR="00F2499B" w:rsidRDefault="00F2499B" w:rsidP="00F2499B">
      <w:pPr>
        <w:pStyle w:val="TableParagraph"/>
        <w:numPr>
          <w:ilvl w:val="1"/>
          <w:numId w:val="22"/>
        </w:numPr>
        <w:tabs>
          <w:tab w:val="left" w:pos="839"/>
          <w:tab w:val="left" w:pos="841"/>
        </w:tabs>
        <w:spacing w:line="252" w:lineRule="exac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Produk discontinue</w:t>
      </w:r>
    </w:p>
    <w:p w14:paraId="3FEFF0EE" w14:textId="77777777" w:rsidR="00F2499B" w:rsidRDefault="00F2499B" w:rsidP="00F2499B">
      <w:pPr>
        <w:pStyle w:val="TableParagraph"/>
        <w:numPr>
          <w:ilvl w:val="1"/>
          <w:numId w:val="22"/>
        </w:numPr>
        <w:tabs>
          <w:tab w:val="left" w:pos="839"/>
          <w:tab w:val="left" w:pos="841"/>
        </w:tabs>
        <w:spacing w:line="252" w:lineRule="exac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Slow Moving Product</w:t>
      </w:r>
    </w:p>
    <w:p w14:paraId="72FABC17" w14:textId="77777777" w:rsidR="00F2499B" w:rsidRDefault="00F2499B" w:rsidP="00F2499B">
      <w:pPr>
        <w:pStyle w:val="TableParagraph"/>
        <w:numPr>
          <w:ilvl w:val="1"/>
          <w:numId w:val="22"/>
        </w:numPr>
        <w:tabs>
          <w:tab w:val="left" w:pos="839"/>
          <w:tab w:val="left" w:pos="841"/>
        </w:tabs>
        <w:spacing w:line="252" w:lineRule="exac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Produk G1</w:t>
      </w:r>
    </w:p>
    <w:p w14:paraId="180EB233" w14:textId="77777777" w:rsidR="00F2499B" w:rsidRDefault="00F2499B" w:rsidP="00F2499B">
      <w:pPr>
        <w:pStyle w:val="TableParagraph"/>
        <w:numPr>
          <w:ilvl w:val="1"/>
          <w:numId w:val="22"/>
        </w:numPr>
        <w:tabs>
          <w:tab w:val="left" w:pos="839"/>
          <w:tab w:val="left" w:pos="841"/>
        </w:tabs>
        <w:spacing w:line="252" w:lineRule="exac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Produk Ex-Display</w:t>
      </w:r>
    </w:p>
    <w:p w14:paraId="06D6FB1D" w14:textId="77777777" w:rsidR="00F2499B" w:rsidRDefault="00F2499B" w:rsidP="00F2499B">
      <w:pPr>
        <w:pStyle w:val="TableParagraph"/>
        <w:numPr>
          <w:ilvl w:val="1"/>
          <w:numId w:val="22"/>
        </w:numPr>
        <w:tabs>
          <w:tab w:val="left" w:pos="839"/>
          <w:tab w:val="left" w:pos="841"/>
        </w:tabs>
        <w:spacing w:line="252" w:lineRule="exac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Sample product</w:t>
      </w:r>
    </w:p>
    <w:p w14:paraId="006C3DF0" w14:textId="77777777" w:rsidR="00F2499B" w:rsidRDefault="00F2499B" w:rsidP="00F2499B">
      <w:pPr>
        <w:pStyle w:val="TableParagraph"/>
        <w:numPr>
          <w:ilvl w:val="1"/>
          <w:numId w:val="22"/>
        </w:numPr>
        <w:tabs>
          <w:tab w:val="left" w:pos="839"/>
          <w:tab w:val="left" w:pos="841"/>
        </w:tabs>
        <w:spacing w:line="252" w:lineRule="exac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Reguler Product</w:t>
      </w:r>
    </w:p>
    <w:p w14:paraId="5390CEB8" w14:textId="7D137B63" w:rsidR="00F2499B" w:rsidRDefault="00F2499B" w:rsidP="00F2499B">
      <w:pPr>
        <w:pStyle w:val="ListParagraph"/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Apabila stok produk jadi yang diorder melalui Tokopedia, YukShopping maupun Monotaro</w:t>
      </w:r>
      <w:r w:rsidR="00116479">
        <w:rPr>
          <w:rFonts w:ascii="Arial" w:hAnsi="Arial" w:cs="Arial"/>
          <w:iCs/>
        </w:rPr>
        <w:t xml:space="preserve"> tidak tersedia, maka</w:t>
      </w:r>
      <w:r>
        <w:rPr>
          <w:rFonts w:ascii="Arial" w:hAnsi="Arial" w:cs="Arial"/>
          <w:iCs/>
        </w:rPr>
        <w:t xml:space="preserve"> harus dipastikan bahwa pelanggan sudah menyetujui lama waktu Pre-Order</w:t>
      </w:r>
      <w:r w:rsidR="0094416F">
        <w:rPr>
          <w:rFonts w:ascii="Arial" w:hAnsi="Arial" w:cs="Arial"/>
          <w:iCs/>
        </w:rPr>
        <w:t>.</w:t>
      </w:r>
    </w:p>
    <w:p w14:paraId="75573AF7" w14:textId="77777777" w:rsidR="00F2499B" w:rsidRPr="00B7687A" w:rsidRDefault="00F2499B" w:rsidP="00F2499B">
      <w:pPr>
        <w:pStyle w:val="ListParagraph"/>
        <w:widowControl/>
        <w:numPr>
          <w:ilvl w:val="0"/>
          <w:numId w:val="22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Apabila stok barang clearance sale tidak memenuhi kebutuhan pelanggan, maka arahkan ke pembelian reguler.</w:t>
      </w:r>
    </w:p>
    <w:p w14:paraId="428FE9DB" w14:textId="77777777" w:rsidR="00F2499B" w:rsidRDefault="00F2499B" w:rsidP="00515005">
      <w:pPr>
        <w:pStyle w:val="ListParagraph"/>
        <w:widowControl/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Cs/>
          <w:szCs w:val="20"/>
        </w:rPr>
      </w:pPr>
    </w:p>
    <w:p w14:paraId="4FF278D3" w14:textId="77777777" w:rsidR="0068139B" w:rsidRPr="00F2499B" w:rsidRDefault="0068139B" w:rsidP="00515005">
      <w:pPr>
        <w:pStyle w:val="ListParagraph"/>
        <w:widowControl/>
        <w:suppressAutoHyphens/>
        <w:autoSpaceDE/>
        <w:autoSpaceDN/>
        <w:spacing w:line="276" w:lineRule="auto"/>
        <w:ind w:left="720"/>
        <w:jc w:val="both"/>
        <w:rPr>
          <w:rFonts w:ascii="Arial" w:eastAsia="Times New Roman" w:hAnsi="Arial" w:cs="Times New Roman"/>
          <w:bCs/>
          <w:szCs w:val="20"/>
        </w:rPr>
      </w:pPr>
    </w:p>
    <w:p w14:paraId="1EB13065" w14:textId="71C68CE5" w:rsidR="00C9795F" w:rsidRDefault="00693FE4" w:rsidP="00C9795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4D7CCB6" w14:textId="497134E1" w:rsidR="00C9795F" w:rsidRDefault="00C9795F" w:rsidP="00C9795F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Ka. Bag E-Katalog</w:t>
      </w:r>
    </w:p>
    <w:p w14:paraId="70EFFCDF" w14:textId="34AE1F06" w:rsidR="00C9795F" w:rsidRDefault="00C9795F" w:rsidP="00C9795F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Menerima order yang masuk melalui e-katalog</w:t>
      </w:r>
    </w:p>
    <w:p w14:paraId="0339FE99" w14:textId="543D7E75" w:rsidR="00C9795F" w:rsidRDefault="00C9795F" w:rsidP="00C9795F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Memastikan DH yang ditunjuk memproses order pelanggan</w:t>
      </w:r>
    </w:p>
    <w:p w14:paraId="1D870828" w14:textId="27C0FC6F" w:rsidR="00C9795F" w:rsidRDefault="00C9795F" w:rsidP="00C9795F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Melakukan monitoring atas setiap order yang masuk melalui e-katalog</w:t>
      </w:r>
      <w:r w:rsidR="002F78E2">
        <w:rPr>
          <w:rFonts w:ascii="Arial" w:eastAsia="Times New Roman" w:hAnsi="Arial" w:cs="Times New Roman"/>
          <w:szCs w:val="20"/>
        </w:rPr>
        <w:t xml:space="preserve"> hingga barang jadi diterima pelanggan.</w:t>
      </w:r>
    </w:p>
    <w:p w14:paraId="03640A16" w14:textId="77777777" w:rsidR="00971990" w:rsidRDefault="00971990" w:rsidP="00971990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szCs w:val="20"/>
        </w:rPr>
      </w:pPr>
    </w:p>
    <w:p w14:paraId="69DF4B79" w14:textId="5997CF33" w:rsidR="00540848" w:rsidRDefault="000F54A5" w:rsidP="0054084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Ka. Bag </w:t>
      </w:r>
      <w:r w:rsidR="00540848">
        <w:rPr>
          <w:rFonts w:ascii="Arial" w:eastAsia="Times New Roman" w:hAnsi="Arial" w:cs="Times New Roman"/>
          <w:szCs w:val="20"/>
        </w:rPr>
        <w:t>Brand &amp; Marketing Research</w:t>
      </w:r>
    </w:p>
    <w:p w14:paraId="53F6FC9B" w14:textId="44AE489C" w:rsidR="007308FD" w:rsidRDefault="007308FD" w:rsidP="0053573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Menyusun daftar produk jadi yang akan dimasukkan ke dalam list penjualan clearance sale.</w:t>
      </w:r>
    </w:p>
    <w:p w14:paraId="02C5849D" w14:textId="7B4CFF9C" w:rsidR="0053573B" w:rsidRDefault="0053573B" w:rsidP="0053573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Menerima order yang masuk melalui </w:t>
      </w:r>
      <w:r w:rsidR="00CB13D7">
        <w:rPr>
          <w:rFonts w:ascii="Arial" w:eastAsia="Times New Roman" w:hAnsi="Arial" w:cs="Times New Roman"/>
          <w:szCs w:val="20"/>
        </w:rPr>
        <w:t>Tokopedia</w:t>
      </w:r>
      <w:r w:rsidR="00154DCF">
        <w:rPr>
          <w:rFonts w:ascii="Arial" w:eastAsia="Times New Roman" w:hAnsi="Arial" w:cs="Times New Roman"/>
          <w:szCs w:val="20"/>
        </w:rPr>
        <w:t xml:space="preserve"> dan YukShopping</w:t>
      </w:r>
    </w:p>
    <w:p w14:paraId="41E33A06" w14:textId="3F4159A2" w:rsidR="00CB13D7" w:rsidRPr="00154DCF" w:rsidRDefault="00CB13D7" w:rsidP="00154DCF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Melakukan withdraw saldo yang masuk melalui penjualan di Tokopedia</w:t>
      </w:r>
    </w:p>
    <w:p w14:paraId="658482FB" w14:textId="7EFF0527" w:rsidR="00971990" w:rsidRDefault="0053573B" w:rsidP="00154DCF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Melakukan monitoring atas setiap order yang masuk melalui </w:t>
      </w:r>
      <w:r w:rsidR="00154DCF">
        <w:rPr>
          <w:rFonts w:ascii="Arial" w:eastAsia="Times New Roman" w:hAnsi="Arial" w:cs="Times New Roman"/>
          <w:szCs w:val="20"/>
        </w:rPr>
        <w:t>Tokopedia dan YukShopping</w:t>
      </w:r>
      <w:r>
        <w:rPr>
          <w:rFonts w:ascii="Arial" w:eastAsia="Times New Roman" w:hAnsi="Arial" w:cs="Times New Roman"/>
          <w:szCs w:val="20"/>
        </w:rPr>
        <w:t xml:space="preserve"> hingga barang jadi diterima pelanggan.</w:t>
      </w:r>
    </w:p>
    <w:p w14:paraId="75E3C830" w14:textId="77777777" w:rsidR="00154DCF" w:rsidRPr="00154DCF" w:rsidRDefault="00154DCF" w:rsidP="00154DCF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szCs w:val="20"/>
        </w:rPr>
      </w:pPr>
    </w:p>
    <w:p w14:paraId="37C7D301" w14:textId="1629033B" w:rsidR="00540848" w:rsidRDefault="00540848" w:rsidP="0054084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Event &amp; Showroom</w:t>
      </w:r>
    </w:p>
    <w:p w14:paraId="0AD17C67" w14:textId="2759048A" w:rsidR="00154DCF" w:rsidRDefault="00154DCF" w:rsidP="00154DCF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Menerima order yang masuk melalui penjualan Reguler/Clearance Sale/YukShoppin/Monotaro</w:t>
      </w:r>
    </w:p>
    <w:p w14:paraId="7D2DCD9D" w14:textId="00F35DE7" w:rsidR="00E235B4" w:rsidRDefault="00154DCF" w:rsidP="00E235B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E235B4">
        <w:rPr>
          <w:rFonts w:ascii="Arial" w:eastAsia="Times New Roman" w:hAnsi="Arial" w:cs="Times New Roman"/>
          <w:szCs w:val="20"/>
        </w:rPr>
        <w:t xml:space="preserve">Melakukan monitoring atas setiap order yang masuk melalui </w:t>
      </w:r>
      <w:r w:rsidR="00E235B4">
        <w:rPr>
          <w:rFonts w:ascii="Arial" w:eastAsia="Times New Roman" w:hAnsi="Arial" w:cs="Times New Roman"/>
          <w:szCs w:val="20"/>
        </w:rPr>
        <w:t>penjualan Reguler/Clearance Sale/YukShoppin/Monotaro.</w:t>
      </w:r>
    </w:p>
    <w:p w14:paraId="3FC5300F" w14:textId="6135EA6E" w:rsidR="00154DCF" w:rsidRPr="00E235B4" w:rsidRDefault="00154DCF" w:rsidP="00E235B4">
      <w:pPr>
        <w:widowControl/>
        <w:suppressAutoHyphens/>
        <w:autoSpaceDE/>
        <w:autoSpaceDN/>
        <w:spacing w:line="276" w:lineRule="auto"/>
        <w:ind w:left="810"/>
        <w:jc w:val="both"/>
        <w:rPr>
          <w:rFonts w:ascii="Arial" w:eastAsia="Times New Roman" w:hAnsi="Arial" w:cs="Times New Roman"/>
          <w:szCs w:val="20"/>
        </w:rPr>
      </w:pPr>
    </w:p>
    <w:p w14:paraId="106D47DC" w14:textId="14C53E36" w:rsidR="00540848" w:rsidRDefault="00540848" w:rsidP="0054084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E-commerce</w:t>
      </w:r>
    </w:p>
    <w:p w14:paraId="3D307F0B" w14:textId="08DA4367" w:rsidR="00642084" w:rsidRDefault="00642084" w:rsidP="0064208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Menerima order yang masuk melalui Tokopedia</w:t>
      </w:r>
    </w:p>
    <w:p w14:paraId="0886914E" w14:textId="312EEB9B" w:rsidR="00642084" w:rsidRDefault="00642084" w:rsidP="00642084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E235B4">
        <w:rPr>
          <w:rFonts w:ascii="Arial" w:eastAsia="Times New Roman" w:hAnsi="Arial" w:cs="Times New Roman"/>
          <w:szCs w:val="20"/>
        </w:rPr>
        <w:t xml:space="preserve">Melakukan monitoring atas setiap order yang masuk melalui </w:t>
      </w:r>
      <w:r>
        <w:rPr>
          <w:rFonts w:ascii="Arial" w:eastAsia="Times New Roman" w:hAnsi="Arial" w:cs="Times New Roman"/>
          <w:szCs w:val="20"/>
        </w:rPr>
        <w:t>Tokopedia</w:t>
      </w:r>
    </w:p>
    <w:p w14:paraId="117ABCA9" w14:textId="77777777" w:rsidR="00642084" w:rsidRDefault="00642084" w:rsidP="00642084">
      <w:pPr>
        <w:widowControl/>
        <w:suppressAutoHyphens/>
        <w:autoSpaceDE/>
        <w:autoSpaceDN/>
        <w:spacing w:line="276" w:lineRule="auto"/>
        <w:ind w:left="810"/>
        <w:jc w:val="both"/>
        <w:rPr>
          <w:rFonts w:ascii="Arial" w:eastAsia="Times New Roman" w:hAnsi="Arial" w:cs="Times New Roman"/>
          <w:szCs w:val="20"/>
        </w:rPr>
      </w:pPr>
    </w:p>
    <w:p w14:paraId="39A87D44" w14:textId="245B9D84" w:rsidR="00540848" w:rsidRDefault="00540848" w:rsidP="00540848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spacing w:line="276" w:lineRule="auto"/>
        <w:ind w:left="810" w:hanging="45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Manager Marketing</w:t>
      </w:r>
    </w:p>
    <w:p w14:paraId="7D45E767" w14:textId="09F4DD17" w:rsidR="0068139B" w:rsidRPr="0068139B" w:rsidRDefault="009F2E45" w:rsidP="0068139B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  <w:sectPr w:rsidR="0068139B" w:rsidRPr="0068139B" w:rsidSect="00C94E89">
          <w:headerReference w:type="default" r:id="rId13"/>
          <w:footerReference w:type="default" r:id="rId14"/>
          <w:headerReference w:type="first" r:id="rId15"/>
          <w:pgSz w:w="11906" w:h="16838" w:code="9"/>
          <w:pgMar w:top="2410" w:right="1416" w:bottom="1300" w:left="1418" w:header="907" w:footer="1035" w:gutter="0"/>
          <w:cols w:space="720"/>
          <w:titlePg/>
          <w:docGrid w:linePitch="299"/>
        </w:sectPr>
      </w:pPr>
      <w:r>
        <w:rPr>
          <w:rFonts w:ascii="Arial" w:eastAsia="Times New Roman" w:hAnsi="Arial" w:cs="Times New Roman"/>
          <w:szCs w:val="20"/>
        </w:rPr>
        <w:t xml:space="preserve">Memastikan seluruh proses penjualan baik melalui </w:t>
      </w:r>
      <w:r>
        <w:rPr>
          <w:rFonts w:ascii="Arial" w:eastAsia="Times New Roman" w:hAnsi="Arial" w:cs="Times New Roman"/>
          <w:bCs/>
          <w:szCs w:val="20"/>
        </w:rPr>
        <w:t>e-Katalog maupun melalui retail mencakup Clearance Sale, Reguler, Tokopedia, YukShopping, dan Monotaro sesuai dengan prosedur.</w:t>
      </w:r>
    </w:p>
    <w:p w14:paraId="4A8E6D26" w14:textId="7DCB4843" w:rsidR="00A46834" w:rsidRDefault="00693FE4" w:rsidP="0068139B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880CE14" w14:textId="77777777" w:rsidR="00A86C07" w:rsidRDefault="00A86C07" w:rsidP="00A86C07">
      <w:pPr>
        <w:widowControl/>
        <w:suppressAutoHyphens/>
        <w:autoSpaceDE/>
        <w:autoSpaceDN/>
        <w:ind w:left="900"/>
        <w:jc w:val="both"/>
        <w:rPr>
          <w:noProof/>
        </w:rPr>
      </w:pPr>
    </w:p>
    <w:p w14:paraId="35E7C4B3" w14:textId="09497235" w:rsidR="00A86C07" w:rsidRDefault="00526DDD" w:rsidP="00421C7B">
      <w:pPr>
        <w:widowControl/>
        <w:suppressAutoHyphens/>
        <w:autoSpaceDE/>
        <w:autoSpaceDN/>
        <w:ind w:left="900" w:hanging="270"/>
        <w:jc w:val="both"/>
      </w:pPr>
      <w:r>
        <w:object w:dxaOrig="17765" w:dyaOrig="10827" w14:anchorId="538D7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.9pt;height:363.25pt" o:ole="">
            <v:imagedata r:id="rId16" o:title=""/>
          </v:shape>
          <o:OLEObject Type="Embed" ProgID="Visio.Drawing.11" ShapeID="_x0000_i1025" DrawAspect="Content" ObjectID="_1815482779" r:id="rId17"/>
        </w:object>
      </w:r>
    </w:p>
    <w:p w14:paraId="658694EA" w14:textId="77777777" w:rsidR="0068139B" w:rsidRDefault="0068139B" w:rsidP="0068139B">
      <w:pPr>
        <w:widowControl/>
        <w:suppressAutoHyphens/>
        <w:autoSpaceDE/>
        <w:autoSpaceDN/>
        <w:ind w:left="900" w:hanging="1980"/>
        <w:jc w:val="both"/>
        <w:rPr>
          <w:rFonts w:ascii="Arial" w:eastAsia="Times New Roman" w:hAnsi="Arial" w:cs="Times New Roman"/>
          <w:b/>
          <w:bCs/>
          <w:szCs w:val="20"/>
        </w:rPr>
        <w:sectPr w:rsidR="0068139B" w:rsidSect="0068139B">
          <w:pgSz w:w="16838" w:h="11906" w:orient="landscape" w:code="9"/>
          <w:pgMar w:top="1418" w:right="2410" w:bottom="1416" w:left="1300" w:header="907" w:footer="1035" w:gutter="0"/>
          <w:cols w:space="720"/>
          <w:titlePg/>
          <w:docGrid w:linePitch="299"/>
        </w:sectPr>
      </w:pPr>
    </w:p>
    <w:p w14:paraId="64C49B4C" w14:textId="77777777" w:rsidR="0068139B" w:rsidRPr="00AD27F9" w:rsidRDefault="0068139B" w:rsidP="0068139B">
      <w:pPr>
        <w:widowControl/>
        <w:suppressAutoHyphens/>
        <w:autoSpaceDE/>
        <w:autoSpaceDN/>
        <w:ind w:left="900" w:hanging="198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680F696B" w:rsidR="0084160A" w:rsidRPr="0068139B" w:rsidRDefault="00A46834" w:rsidP="0068139B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 w:rsidRPr="0068139B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77AFB85D" w:rsidR="00A46834" w:rsidRPr="00B90F67" w:rsidRDefault="00A4683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EC1F7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3F78B4">
        <w:trPr>
          <w:trHeight w:val="7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0EA26A" w14:textId="1E34E579" w:rsidR="005F1D8C" w:rsidRDefault="005F1D8C" w:rsidP="00F243E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Penjualan Melalui e-katalog</w:t>
            </w:r>
          </w:p>
          <w:p w14:paraId="5BDDDD5A" w14:textId="2E4BCD45" w:rsidR="002D29E0" w:rsidRDefault="00975493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Bagian marketing menerima order</w:t>
            </w:r>
            <w:r w:rsidR="002D29E0">
              <w:rPr>
                <w:rFonts w:ascii="Arial" w:hAnsi="Arial" w:cs="Arial"/>
                <w:iCs/>
              </w:rPr>
              <w:t xml:space="preserve"> di e-Katalog</w:t>
            </w:r>
          </w:p>
          <w:p w14:paraId="48AB2D4B" w14:textId="77777777" w:rsidR="0059085D" w:rsidRDefault="0059085D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578749E0" w14:textId="0555EAA3" w:rsidR="002D29E0" w:rsidRDefault="002D29E0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Menunjuk DH sesuai wilayah orde</w:t>
            </w:r>
            <w:r w:rsidR="0059085D">
              <w:rPr>
                <w:rFonts w:ascii="Arial" w:hAnsi="Arial" w:cs="Arial"/>
                <w:iCs/>
              </w:rPr>
              <w:t>r</w:t>
            </w:r>
          </w:p>
          <w:p w14:paraId="1C01EE3A" w14:textId="77777777" w:rsidR="00DD47C6" w:rsidRDefault="00DD47C6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19"/>
              <w:jc w:val="both"/>
              <w:rPr>
                <w:rFonts w:ascii="Arial" w:hAnsi="Arial" w:cs="Arial"/>
                <w:iCs/>
              </w:rPr>
            </w:pPr>
          </w:p>
          <w:p w14:paraId="2EE56E9D" w14:textId="77777777" w:rsidR="0059085D" w:rsidRDefault="0059085D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19"/>
              <w:jc w:val="both"/>
              <w:rPr>
                <w:rFonts w:ascii="Arial" w:hAnsi="Arial" w:cs="Arial"/>
                <w:iCs/>
              </w:rPr>
            </w:pPr>
          </w:p>
          <w:p w14:paraId="47E589ED" w14:textId="117E8A9F" w:rsidR="002D29E0" w:rsidRDefault="002D29E0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Melakukan pengecekan stock, apabila stok tersedia maka lanjut ke proses </w:t>
            </w:r>
            <w:r w:rsidR="0034630E">
              <w:rPr>
                <w:rFonts w:ascii="Arial" w:hAnsi="Arial" w:cs="Arial"/>
                <w:iCs/>
              </w:rPr>
              <w:t>7.1</w:t>
            </w:r>
            <w:r>
              <w:rPr>
                <w:rFonts w:ascii="Arial" w:hAnsi="Arial" w:cs="Arial"/>
                <w:iCs/>
              </w:rPr>
              <w:t xml:space="preserve">.5 apabila tidak tersedia, maka lanjut ke proses </w:t>
            </w:r>
            <w:r w:rsidR="0034630E">
              <w:rPr>
                <w:rFonts w:ascii="Arial" w:hAnsi="Arial" w:cs="Arial"/>
                <w:iCs/>
              </w:rPr>
              <w:t>7.1</w:t>
            </w:r>
            <w:r>
              <w:rPr>
                <w:rFonts w:ascii="Arial" w:hAnsi="Arial" w:cs="Arial"/>
                <w:iCs/>
              </w:rPr>
              <w:t>.4.</w:t>
            </w:r>
          </w:p>
          <w:p w14:paraId="0122B7CD" w14:textId="77777777" w:rsidR="0059085D" w:rsidRDefault="0059085D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19"/>
              <w:jc w:val="both"/>
              <w:rPr>
                <w:rFonts w:ascii="Arial" w:hAnsi="Arial" w:cs="Arial"/>
                <w:iCs/>
              </w:rPr>
            </w:pPr>
          </w:p>
          <w:p w14:paraId="0914FCD0" w14:textId="08C57554" w:rsidR="002D29E0" w:rsidRDefault="002D29E0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DH membuat PO ke Chitose dan lanjut ke Prosedur Penanganan Order Sales Distribusi</w:t>
            </w:r>
          </w:p>
          <w:p w14:paraId="111CF61F" w14:textId="77777777" w:rsidR="00DD47C6" w:rsidRDefault="00DD47C6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19"/>
              <w:jc w:val="both"/>
              <w:rPr>
                <w:rFonts w:ascii="Arial" w:hAnsi="Arial" w:cs="Arial"/>
                <w:iCs/>
              </w:rPr>
            </w:pPr>
          </w:p>
          <w:p w14:paraId="7855BF8B" w14:textId="77777777" w:rsidR="0059085D" w:rsidRDefault="0059085D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19"/>
              <w:jc w:val="both"/>
              <w:rPr>
                <w:rFonts w:ascii="Arial" w:hAnsi="Arial" w:cs="Arial"/>
                <w:iCs/>
              </w:rPr>
            </w:pPr>
          </w:p>
          <w:p w14:paraId="5F93F4A9" w14:textId="252CF3F9" w:rsidR="002D29E0" w:rsidRDefault="002D29E0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DH mengirimkan produk ke pelanggan.</w:t>
            </w:r>
          </w:p>
          <w:p w14:paraId="1F1ACEF1" w14:textId="77777777" w:rsidR="00DD47C6" w:rsidRDefault="00DD47C6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19"/>
              <w:jc w:val="both"/>
              <w:rPr>
                <w:rFonts w:ascii="Arial" w:hAnsi="Arial" w:cs="Arial"/>
                <w:iCs/>
              </w:rPr>
            </w:pPr>
          </w:p>
          <w:p w14:paraId="40EB0F9D" w14:textId="77777777" w:rsidR="0059085D" w:rsidRDefault="0059085D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19"/>
              <w:jc w:val="both"/>
              <w:rPr>
                <w:rFonts w:ascii="Arial" w:hAnsi="Arial" w:cs="Arial"/>
                <w:iCs/>
              </w:rPr>
            </w:pPr>
          </w:p>
          <w:p w14:paraId="00432526" w14:textId="4DFFAC5F" w:rsidR="000544EF" w:rsidRDefault="000544EF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219" w:hanging="6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Melakukan monitoring atas order pelanggan.</w:t>
            </w:r>
          </w:p>
          <w:p w14:paraId="6CD678CA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219"/>
              <w:jc w:val="both"/>
              <w:rPr>
                <w:rFonts w:ascii="Arial" w:hAnsi="Arial" w:cs="Arial"/>
                <w:iCs/>
              </w:rPr>
            </w:pPr>
          </w:p>
          <w:p w14:paraId="548114F5" w14:textId="77777777" w:rsidR="00B4619C" w:rsidRDefault="00B4619C" w:rsidP="00F243E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Clearance Sale</w:t>
            </w:r>
          </w:p>
          <w:p w14:paraId="770DD91C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list barang yang akan dijual melalui clearance sale.</w:t>
            </w:r>
          </w:p>
          <w:p w14:paraId="694F0CC4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18A9B650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41C3DF3F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125858F8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6259D6D7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Membuat Delivery Order manual untuk diberikan kepada bagian expedisi</w:t>
            </w:r>
          </w:p>
          <w:p w14:paraId="3C2FB04A" w14:textId="77777777" w:rsidR="002966D1" w:rsidRDefault="002966D1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23152507" w14:textId="0036414E" w:rsidR="002966D1" w:rsidRPr="002966D1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Bagian expedisi melakukan transfer barang dari SLoc CIWH ke CISL melalui SAP dengan t-code MIGO</w:t>
            </w:r>
          </w:p>
          <w:p w14:paraId="435EB366" w14:textId="77777777" w:rsidR="002966D1" w:rsidRDefault="002966D1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65A50EA5" w14:textId="122C0B02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Apabila ada order dari pelanggan, maka periksa ketersediaan stok</w:t>
            </w:r>
            <w:r w:rsidR="002966D1">
              <w:rPr>
                <w:rFonts w:ascii="Arial" w:hAnsi="Arial" w:cs="Arial"/>
                <w:iCs/>
              </w:rPr>
              <w:t>.</w:t>
            </w:r>
          </w:p>
          <w:p w14:paraId="5CD164EB" w14:textId="77777777" w:rsidR="002966D1" w:rsidRDefault="002966D1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6BCDE229" w14:textId="4DCC41BB" w:rsidR="002966D1" w:rsidRDefault="00BD19A4" w:rsidP="00BD19A4">
            <w:pPr>
              <w:pStyle w:val="ListParagraph"/>
              <w:numPr>
                <w:ilvl w:val="2"/>
                <w:numId w:val="6"/>
              </w:numPr>
              <w:jc w:val="both"/>
              <w:rPr>
                <w:rFonts w:ascii="Arial" w:hAnsi="Arial" w:cs="Arial"/>
                <w:iCs/>
              </w:rPr>
            </w:pPr>
            <w:r w:rsidRPr="00EC1F77">
              <w:rPr>
                <w:rFonts w:ascii="Arial" w:hAnsi="Arial" w:cs="Arial"/>
                <w:iCs/>
              </w:rPr>
              <w:t>Apabila</w:t>
            </w:r>
            <w:r>
              <w:rPr>
                <w:rFonts w:ascii="Arial" w:hAnsi="Arial" w:cs="Arial"/>
                <w:iCs/>
              </w:rPr>
              <w:t xml:space="preserve"> stock ada, maka melakukan pembuatan Kwitansi di CIS Web </w:t>
            </w:r>
            <w:r w:rsidRPr="00BD19A4">
              <w:rPr>
                <w:rFonts w:ascii="Arial" w:hAnsi="Arial" w:cs="Arial"/>
                <w:iCs/>
              </w:rPr>
              <w:t>rangkap 2 ( 1 untuk customer, 1 diserahkan ke Administrasi Sales untuk pembuatan Sales Order dan Billing)</w:t>
            </w:r>
          </w:p>
          <w:p w14:paraId="363D6163" w14:textId="77777777" w:rsidR="002966D1" w:rsidRDefault="002966D1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2C87B62B" w14:textId="1579BE9A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Apabila stok tidak ada, maka lanjut ke proses </w:t>
            </w:r>
            <w:r w:rsidR="003F78B4">
              <w:rPr>
                <w:rFonts w:ascii="Arial" w:hAnsi="Arial" w:cs="Arial"/>
                <w:iCs/>
              </w:rPr>
              <w:t>7</w:t>
            </w:r>
            <w:r>
              <w:rPr>
                <w:rFonts w:ascii="Arial" w:hAnsi="Arial" w:cs="Arial"/>
                <w:iCs/>
              </w:rPr>
              <w:t>.</w:t>
            </w:r>
            <w:r w:rsidR="00591840">
              <w:rPr>
                <w:rFonts w:ascii="Arial" w:hAnsi="Arial" w:cs="Arial"/>
                <w:iCs/>
              </w:rPr>
              <w:t>2</w:t>
            </w:r>
            <w:r>
              <w:rPr>
                <w:rFonts w:ascii="Arial" w:hAnsi="Arial" w:cs="Arial"/>
                <w:iCs/>
              </w:rPr>
              <w:t>.</w:t>
            </w:r>
            <w:r w:rsidR="00511999">
              <w:rPr>
                <w:rFonts w:ascii="Arial" w:hAnsi="Arial" w:cs="Arial"/>
                <w:iCs/>
              </w:rPr>
              <w:t>2</w:t>
            </w:r>
            <w:r>
              <w:rPr>
                <w:rFonts w:ascii="Arial" w:hAnsi="Arial" w:cs="Arial"/>
                <w:iCs/>
              </w:rPr>
              <w:t>.</w:t>
            </w:r>
          </w:p>
          <w:p w14:paraId="6D645693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935"/>
              <w:jc w:val="both"/>
              <w:rPr>
                <w:rFonts w:ascii="Arial" w:hAnsi="Arial" w:cs="Arial"/>
                <w:iCs/>
              </w:rPr>
            </w:pPr>
          </w:p>
          <w:p w14:paraId="3D5A4621" w14:textId="77777777" w:rsidR="00B4619C" w:rsidRDefault="00B4619C" w:rsidP="00F243E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Reguler</w:t>
            </w:r>
          </w:p>
          <w:p w14:paraId="4B413C3A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order melalui PO</w:t>
            </w:r>
          </w:p>
          <w:p w14:paraId="20B0478D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25B5B4D5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46E7033B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Memeriksa ketersediaan stok kepada bagian Sales Distribusi</w:t>
            </w:r>
          </w:p>
          <w:p w14:paraId="426EEAD0" w14:textId="77777777" w:rsidR="002966D1" w:rsidRDefault="002966D1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2773BC96" w14:textId="2381ECF2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ada, lanjut ke Prosedur Pengiriman Barang Jadi. Jika tidak ada, maka lanjut ke poin </w:t>
            </w:r>
            <w:r w:rsidR="0034630E">
              <w:rPr>
                <w:rFonts w:ascii="Arial" w:hAnsi="Arial" w:cs="Arial"/>
                <w:iCs/>
              </w:rPr>
              <w:t>7</w:t>
            </w:r>
            <w:r>
              <w:rPr>
                <w:rFonts w:ascii="Arial" w:hAnsi="Arial" w:cs="Arial"/>
                <w:iCs/>
              </w:rPr>
              <w:t>.</w:t>
            </w:r>
            <w:r w:rsidR="0034630E">
              <w:rPr>
                <w:rFonts w:ascii="Arial" w:hAnsi="Arial" w:cs="Arial"/>
                <w:iCs/>
              </w:rPr>
              <w:t>3</w:t>
            </w:r>
            <w:r>
              <w:rPr>
                <w:rFonts w:ascii="Arial" w:hAnsi="Arial" w:cs="Arial"/>
                <w:iCs/>
              </w:rPr>
              <w:t>.4</w:t>
            </w:r>
          </w:p>
          <w:p w14:paraId="288375B0" w14:textId="77777777" w:rsidR="002966D1" w:rsidRDefault="002966D1" w:rsidP="00F243E0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25B84032" w14:textId="77777777" w:rsidR="002966D1" w:rsidRDefault="002966D1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1E168B47" w14:textId="1F76F5EB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 w:rsidRPr="003F058B">
              <w:rPr>
                <w:rFonts w:ascii="Arial" w:hAnsi="Arial" w:cs="Arial"/>
                <w:iCs/>
              </w:rPr>
              <w:t xml:space="preserve">Membuat </w:t>
            </w:r>
            <w:r w:rsidR="00415690">
              <w:rPr>
                <w:rFonts w:ascii="Arial" w:hAnsi="Arial" w:cs="Arial"/>
                <w:iCs/>
              </w:rPr>
              <w:t>R</w:t>
            </w:r>
            <w:r w:rsidRPr="003F058B">
              <w:rPr>
                <w:rFonts w:ascii="Arial" w:hAnsi="Arial" w:cs="Arial"/>
                <w:iCs/>
              </w:rPr>
              <w:t xml:space="preserve">OP di CIS </w:t>
            </w:r>
          </w:p>
          <w:p w14:paraId="0D8D9D0E" w14:textId="77777777" w:rsidR="002966D1" w:rsidRPr="003F058B" w:rsidRDefault="002966D1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73F27D5B" w14:textId="77777777" w:rsidR="002966D1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Monitoring realisasi produksi</w:t>
            </w:r>
          </w:p>
          <w:p w14:paraId="38BFFBDA" w14:textId="77777777" w:rsidR="002966D1" w:rsidRDefault="002966D1" w:rsidP="00F243E0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61E9F2E4" w14:textId="0CCEC89A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.</w:t>
            </w:r>
          </w:p>
          <w:p w14:paraId="6717F555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Bagian Sales Distribusi menjalankan prosedur Penanganan Order dan Prosedur Pengiriman Barang Jadi</w:t>
            </w:r>
          </w:p>
          <w:p w14:paraId="27A80793" w14:textId="77777777" w:rsidR="00CA01EC" w:rsidRDefault="00CA01E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1D2BBC49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Bagian Sales Administrasi menjalankan Instruksi Kerja Billing Order.</w:t>
            </w:r>
          </w:p>
          <w:p w14:paraId="7F31E4BF" w14:textId="77777777" w:rsidR="00CA01EC" w:rsidRDefault="00CA01EC" w:rsidP="00F243E0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08A00D7B" w14:textId="77777777" w:rsidR="00CA01EC" w:rsidRDefault="00CA01E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06511DC6" w14:textId="70EC8028" w:rsidR="004F1BA2" w:rsidRDefault="00B4619C" w:rsidP="004F1BA2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Monitoring sampai barang diterima oleh pelanggan.</w:t>
            </w:r>
          </w:p>
          <w:p w14:paraId="02D7B362" w14:textId="77777777" w:rsidR="004F1BA2" w:rsidRDefault="004F1BA2" w:rsidP="004F1BA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433759B8" w14:textId="77777777" w:rsidR="004F1BA2" w:rsidRPr="004F1BA2" w:rsidRDefault="004F1BA2" w:rsidP="004F1BA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CAFD524" w14:textId="77777777" w:rsidR="00B4619C" w:rsidRDefault="00B4619C" w:rsidP="00F243E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Tokopedia</w:t>
            </w:r>
          </w:p>
          <w:p w14:paraId="3090BFFD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order melalui laman Tokopedia</w:t>
            </w:r>
          </w:p>
          <w:p w14:paraId="3C2214C4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02838477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0A7D73DE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09D2CCB1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Memeriksa ketersediaan stok kepada bagian Sales Distribusi</w:t>
            </w:r>
          </w:p>
          <w:p w14:paraId="77035FE1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57823785" w14:textId="3D2F05D9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stok ada, lanjut ke poin </w:t>
            </w:r>
            <w:r w:rsidR="0034630E">
              <w:rPr>
                <w:rFonts w:ascii="Arial" w:hAnsi="Arial" w:cs="Arial"/>
                <w:iCs/>
              </w:rPr>
              <w:t>7</w:t>
            </w:r>
            <w:r>
              <w:rPr>
                <w:rFonts w:ascii="Arial" w:hAnsi="Arial" w:cs="Arial"/>
                <w:iCs/>
              </w:rPr>
              <w:t>.</w:t>
            </w:r>
            <w:r w:rsidR="004C0536">
              <w:rPr>
                <w:rFonts w:ascii="Arial" w:hAnsi="Arial" w:cs="Arial"/>
                <w:iCs/>
              </w:rPr>
              <w:t>4</w:t>
            </w:r>
            <w:r>
              <w:rPr>
                <w:rFonts w:ascii="Arial" w:hAnsi="Arial" w:cs="Arial"/>
                <w:iCs/>
              </w:rPr>
              <w:t>.7</w:t>
            </w:r>
          </w:p>
          <w:p w14:paraId="296B1BB5" w14:textId="77777777" w:rsidR="00F243E0" w:rsidRDefault="00F243E0" w:rsidP="00F243E0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019E1A7F" w14:textId="77777777" w:rsidR="00F243E0" w:rsidRDefault="00F243E0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3998DB22" w14:textId="37DE25E6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stok tidak ada, maka konfirmasi terlebih dahulu kepada pelanggan terkait dengan lama waktu Pre-Order. Apabila pelanggan setuju, maka membuat </w:t>
            </w:r>
            <w:r w:rsidR="00E9458B">
              <w:rPr>
                <w:rFonts w:ascii="Arial" w:hAnsi="Arial" w:cs="Arial"/>
                <w:iCs/>
              </w:rPr>
              <w:t>F</w:t>
            </w:r>
            <w:r>
              <w:rPr>
                <w:rFonts w:ascii="Arial" w:hAnsi="Arial" w:cs="Arial"/>
                <w:iCs/>
              </w:rPr>
              <w:t>OP</w:t>
            </w:r>
          </w:p>
          <w:p w14:paraId="2BFB5ADF" w14:textId="77777777" w:rsidR="00F243E0" w:rsidRDefault="00F243E0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381B7DD2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Monitoring realisasi produksi.</w:t>
            </w:r>
          </w:p>
          <w:p w14:paraId="5932297B" w14:textId="77777777" w:rsidR="00F243E0" w:rsidRDefault="00F243E0" w:rsidP="00F243E0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47F9E77B" w14:textId="77777777" w:rsidR="00F243E0" w:rsidRDefault="00F243E0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11B6AC4C" w14:textId="34FB74DB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Bagian Sales Distribusi menjalankan prosedur Penanganan Order dan lanjut ke poin </w:t>
            </w:r>
            <w:r w:rsidR="000E5361">
              <w:rPr>
                <w:rFonts w:ascii="Arial" w:hAnsi="Arial" w:cs="Arial"/>
                <w:iCs/>
              </w:rPr>
              <w:t>7.4</w:t>
            </w:r>
            <w:r>
              <w:rPr>
                <w:rFonts w:ascii="Arial" w:hAnsi="Arial" w:cs="Arial"/>
                <w:iCs/>
              </w:rPr>
              <w:t>.7</w:t>
            </w:r>
          </w:p>
          <w:p w14:paraId="446781BC" w14:textId="77777777" w:rsidR="00F243E0" w:rsidRDefault="00F243E0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27FC8C45" w14:textId="627F747C" w:rsidR="00B4619C" w:rsidRDefault="00F243E0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</w:t>
            </w:r>
            <w:r w:rsidR="00B4619C">
              <w:rPr>
                <w:rFonts w:ascii="Arial" w:hAnsi="Arial" w:cs="Arial"/>
                <w:iCs/>
              </w:rPr>
              <w:t>enyiapkan barang untuk dipick up oleh kurir.</w:t>
            </w:r>
          </w:p>
          <w:p w14:paraId="77C335C6" w14:textId="77777777" w:rsidR="00A3219F" w:rsidRDefault="00A3219F" w:rsidP="00A3219F">
            <w:pPr>
              <w:pStyle w:val="ListParagraph"/>
              <w:rPr>
                <w:rFonts w:ascii="Arial" w:hAnsi="Arial" w:cs="Arial"/>
                <w:iCs/>
              </w:rPr>
            </w:pPr>
          </w:p>
          <w:p w14:paraId="3A9EC39D" w14:textId="77777777" w:rsidR="00A3219F" w:rsidRPr="00531119" w:rsidRDefault="00A3219F" w:rsidP="00A3219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1E9DF06F" w14:textId="16F2E1AC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Setelah pelanggan klik pesanan selesai, maka revenue sales otomatis masuk ke saldo Tokopedia milik Chitose</w:t>
            </w:r>
            <w:r w:rsidR="00A3219F">
              <w:rPr>
                <w:rFonts w:ascii="Arial" w:hAnsi="Arial" w:cs="Arial"/>
                <w:iCs/>
              </w:rPr>
              <w:t>.</w:t>
            </w:r>
          </w:p>
          <w:p w14:paraId="61F14D0A" w14:textId="77777777" w:rsidR="00A3219F" w:rsidRDefault="00A3219F" w:rsidP="00A3219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2C1DA319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Lakukan withdraw ke rekening Chitose.</w:t>
            </w:r>
          </w:p>
          <w:p w14:paraId="0806C895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jc w:val="both"/>
              <w:rPr>
                <w:rFonts w:ascii="Arial" w:hAnsi="Arial" w:cs="Arial"/>
                <w:iCs/>
              </w:rPr>
            </w:pPr>
          </w:p>
          <w:p w14:paraId="0749AF15" w14:textId="77777777" w:rsidR="00B4619C" w:rsidRPr="007E2372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jc w:val="both"/>
              <w:rPr>
                <w:rFonts w:ascii="Arial" w:hAnsi="Arial" w:cs="Arial"/>
                <w:iCs/>
              </w:rPr>
            </w:pPr>
          </w:p>
          <w:p w14:paraId="30CE7FE3" w14:textId="77777777" w:rsidR="00B4619C" w:rsidRDefault="00B4619C" w:rsidP="00F243E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YukShopping</w:t>
            </w:r>
          </w:p>
          <w:p w14:paraId="7D0CF756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informasi pemesanan dari marketing YukShopping</w:t>
            </w:r>
          </w:p>
          <w:p w14:paraId="0E5F2CDD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35BA6184" w14:textId="77777777" w:rsidR="00026C27" w:rsidRDefault="00026C27" w:rsidP="008D4822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5799035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Memeriksa ketersediaan stok kepada bagian Sales Distribusi</w:t>
            </w:r>
          </w:p>
          <w:p w14:paraId="7515AC78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39E25BB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Jika stok ada, maka marketing YukShopping menerbitkan PO dan dikirimkan ke marketing Chitose</w:t>
            </w:r>
          </w:p>
          <w:p w14:paraId="4DDA3F72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751A6719" w14:textId="780C1105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stok tidak ada, maka konfirmasi terlebih dahulu kepada pelanggan terkait dengan lama waktu Pre-Order. Apabila pelanggan setuju, maka membuat </w:t>
            </w:r>
            <w:r w:rsidR="00E9458B">
              <w:rPr>
                <w:rFonts w:ascii="Arial" w:hAnsi="Arial" w:cs="Arial"/>
                <w:iCs/>
              </w:rPr>
              <w:t>F</w:t>
            </w:r>
            <w:r>
              <w:rPr>
                <w:rFonts w:ascii="Arial" w:hAnsi="Arial" w:cs="Arial"/>
                <w:iCs/>
              </w:rPr>
              <w:t>OP</w:t>
            </w:r>
          </w:p>
          <w:p w14:paraId="5371A7CF" w14:textId="77777777" w:rsidR="00026C27" w:rsidRDefault="00026C27" w:rsidP="00026C27">
            <w:pPr>
              <w:pStyle w:val="ListParagraph"/>
              <w:rPr>
                <w:rFonts w:ascii="Arial" w:hAnsi="Arial" w:cs="Arial"/>
                <w:iCs/>
              </w:rPr>
            </w:pPr>
          </w:p>
          <w:p w14:paraId="6FC77F75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0F22711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Monitoring realisasi produksi.</w:t>
            </w:r>
          </w:p>
          <w:p w14:paraId="04995C8C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jc w:val="both"/>
              <w:rPr>
                <w:rFonts w:ascii="Arial" w:hAnsi="Arial" w:cs="Arial"/>
                <w:iCs/>
              </w:rPr>
            </w:pPr>
          </w:p>
          <w:p w14:paraId="3A570EC8" w14:textId="77777777" w:rsidR="005D54DE" w:rsidRDefault="005D54DE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jc w:val="both"/>
              <w:rPr>
                <w:rFonts w:ascii="Arial" w:hAnsi="Arial" w:cs="Arial"/>
                <w:iCs/>
              </w:rPr>
            </w:pPr>
          </w:p>
          <w:p w14:paraId="34D169C1" w14:textId="70F5A785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Bagian Sales Distribusi menjalankan prosedur Penanganan Order dan lanjut ke poin </w:t>
            </w:r>
            <w:r w:rsidR="00C8480D">
              <w:rPr>
                <w:rFonts w:ascii="Arial" w:hAnsi="Arial" w:cs="Arial"/>
                <w:iCs/>
              </w:rPr>
              <w:t>7.5</w:t>
            </w:r>
            <w:r>
              <w:rPr>
                <w:rFonts w:ascii="Arial" w:hAnsi="Arial" w:cs="Arial"/>
                <w:iCs/>
              </w:rPr>
              <w:t>.7</w:t>
            </w:r>
            <w:r w:rsidR="00026C27">
              <w:rPr>
                <w:rFonts w:ascii="Arial" w:hAnsi="Arial" w:cs="Arial"/>
                <w:iCs/>
              </w:rPr>
              <w:t>.</w:t>
            </w:r>
          </w:p>
          <w:p w14:paraId="66A817DE" w14:textId="77777777" w:rsidR="00026C27" w:rsidRDefault="00026C27" w:rsidP="00026C27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39217CF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60D2DBE4" w14:textId="7AAA93AB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Menyiapkan barang untuk dipick up oleh kurir</w:t>
            </w:r>
          </w:p>
          <w:p w14:paraId="5E08B1AA" w14:textId="77777777" w:rsidR="00026C27" w:rsidRPr="00531119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45AA3DC7" w14:textId="5338989C" w:rsidR="00026C27" w:rsidRPr="005D54DE" w:rsidRDefault="00B4619C" w:rsidP="00026C27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Bagian Sales Administrasi menjalankan Instruksi Kerja Billing Order</w:t>
            </w:r>
          </w:p>
          <w:p w14:paraId="1E1C7B13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0DA8066F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Monitoring sampai barang diterima oleh marketing YukShopping.</w:t>
            </w:r>
          </w:p>
          <w:p w14:paraId="020B799D" w14:textId="77777777" w:rsidR="00B4619C" w:rsidRDefault="00B4619C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0D4532BC" w14:textId="77777777" w:rsidR="00B4619C" w:rsidRDefault="00B4619C" w:rsidP="00F243E0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Monotaro</w:t>
            </w:r>
          </w:p>
          <w:p w14:paraId="32B820B4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Menerima informasi pemesanan dari marketing Monotaro</w:t>
            </w:r>
          </w:p>
          <w:p w14:paraId="6FE37A40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530"/>
              <w:jc w:val="both"/>
              <w:rPr>
                <w:rFonts w:ascii="Arial" w:hAnsi="Arial" w:cs="Arial"/>
                <w:iCs/>
              </w:rPr>
            </w:pPr>
          </w:p>
          <w:p w14:paraId="5CCB7205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Memeriksa ketersediaan stok kepada bagian Sales Distribusi</w:t>
            </w:r>
          </w:p>
          <w:p w14:paraId="1AEBB59A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3E21634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Jika stok ada, maka marketing Monotaro menerbitkan PO dan dikirimkan ke marketing Chitose</w:t>
            </w:r>
          </w:p>
          <w:p w14:paraId="30371EB0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37A85BC" w14:textId="13CBCD4A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Jika stok tidak ada, maka konfirmasi terlebih dahulu kepada pelanggan terkait dengan lama waktu Pre-Order. Apabila pelanggan setuju, maka membuat </w:t>
            </w:r>
            <w:r w:rsidR="00454C8B">
              <w:rPr>
                <w:rFonts w:ascii="Arial" w:hAnsi="Arial" w:cs="Arial"/>
                <w:iCs/>
              </w:rPr>
              <w:t>F</w:t>
            </w:r>
            <w:r>
              <w:rPr>
                <w:rFonts w:ascii="Arial" w:hAnsi="Arial" w:cs="Arial"/>
                <w:iCs/>
              </w:rPr>
              <w:t>OP</w:t>
            </w:r>
          </w:p>
          <w:p w14:paraId="5090BEED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5E6943A7" w14:textId="23FA4A5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Monitoring realisasi produksi.</w:t>
            </w:r>
          </w:p>
          <w:p w14:paraId="183F8A36" w14:textId="77777777" w:rsidR="00D5025F" w:rsidRDefault="00D5025F" w:rsidP="00D5025F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8D93E0A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07554D04" w14:textId="1ADEE7A3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Bagian Sales Distribusi menjalankan prosedur Penanganan Order dan lanjut ke poin </w:t>
            </w:r>
            <w:r w:rsidR="00C8480D">
              <w:rPr>
                <w:rFonts w:ascii="Arial" w:hAnsi="Arial" w:cs="Arial"/>
                <w:iCs/>
              </w:rPr>
              <w:t>7.6</w:t>
            </w:r>
            <w:r>
              <w:rPr>
                <w:rFonts w:ascii="Arial" w:hAnsi="Arial" w:cs="Arial"/>
                <w:iCs/>
              </w:rPr>
              <w:t>.7</w:t>
            </w:r>
          </w:p>
          <w:p w14:paraId="3A61ABCC" w14:textId="77777777" w:rsidR="00026C27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6E7842C8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Melakukan koordinasi dengan bagian Ekspedisi untuk pemesanan jasa angkutan dan pengiriman produk jadi.</w:t>
            </w:r>
          </w:p>
          <w:p w14:paraId="2C51D692" w14:textId="77777777" w:rsidR="00026C27" w:rsidRDefault="00026C27" w:rsidP="00026C27">
            <w:pPr>
              <w:pStyle w:val="ListParagraph"/>
              <w:rPr>
                <w:rFonts w:ascii="Arial" w:hAnsi="Arial" w:cs="Arial"/>
                <w:iCs/>
              </w:rPr>
            </w:pPr>
          </w:p>
          <w:p w14:paraId="17477B4C" w14:textId="77777777" w:rsidR="00026C27" w:rsidRPr="00531119" w:rsidRDefault="00026C27" w:rsidP="00026C2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16A6D291" w14:textId="77777777" w:rsidR="00B4619C" w:rsidRDefault="00B4619C" w:rsidP="00F243E0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Bagian Sales Administrasi menjalankan Instruksi Kerja Billing Order.</w:t>
            </w:r>
          </w:p>
          <w:p w14:paraId="6281B88F" w14:textId="77777777" w:rsidR="00DD47C6" w:rsidRDefault="00DD47C6" w:rsidP="00F243E0">
            <w:pPr>
              <w:pStyle w:val="ListParagraph"/>
              <w:jc w:val="both"/>
              <w:rPr>
                <w:rFonts w:ascii="Arial" w:hAnsi="Arial" w:cs="Arial"/>
                <w:iCs/>
              </w:rPr>
            </w:pPr>
          </w:p>
          <w:p w14:paraId="3C38FFE2" w14:textId="70691FBE" w:rsidR="002D29E0" w:rsidRPr="00EE371A" w:rsidRDefault="002D29E0" w:rsidP="00F243E0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063201" w14:textId="77777777" w:rsidR="005F1D8C" w:rsidRDefault="005F1D8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3B17EDA" w14:textId="752B0FB3" w:rsidR="00A46834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E-Katalog</w:t>
            </w:r>
          </w:p>
          <w:p w14:paraId="6BFFC93C" w14:textId="77777777" w:rsidR="000544EF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4F4D800" w14:textId="77777777" w:rsidR="0059085D" w:rsidRDefault="0059085D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27578A0" w14:textId="77777777" w:rsidR="000544EF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E-Katalog</w:t>
            </w:r>
          </w:p>
          <w:p w14:paraId="25D0338C" w14:textId="77777777" w:rsidR="0059085D" w:rsidRDefault="0059085D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74CD79D" w14:textId="77777777" w:rsidR="0059085D" w:rsidRDefault="0059085D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24A91925" w14:textId="77777777" w:rsidR="000544EF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Direct Holding</w:t>
            </w:r>
          </w:p>
          <w:p w14:paraId="69F3CD4A" w14:textId="77777777" w:rsidR="000544EF" w:rsidRDefault="000544EF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3593C42B" w14:textId="77777777" w:rsidR="0059085D" w:rsidRDefault="0059085D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3423B638" w14:textId="77777777" w:rsidR="0059085D" w:rsidRDefault="0059085D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1D1B8DB6" w14:textId="59125943" w:rsidR="0059085D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Direct Holding</w:t>
            </w:r>
          </w:p>
          <w:p w14:paraId="3A5DBB3A" w14:textId="77777777" w:rsidR="0059085D" w:rsidRDefault="0059085D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E0EAF3C" w14:textId="77777777" w:rsidR="0059085D" w:rsidRDefault="0059085D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D612A4C" w14:textId="77777777" w:rsidR="000544EF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Direct Holding</w:t>
            </w:r>
          </w:p>
          <w:p w14:paraId="0A02B129" w14:textId="77777777" w:rsidR="0059085D" w:rsidRDefault="0059085D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6B7E0E48" w14:textId="77777777" w:rsidR="00594295" w:rsidRDefault="00594295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5F2D27A8" w14:textId="77777777" w:rsidR="00594295" w:rsidRDefault="00594295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4F22BF05" w14:textId="77777777" w:rsidR="000544EF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E-Katalog</w:t>
            </w:r>
          </w:p>
          <w:p w14:paraId="7ACB895A" w14:textId="77777777" w:rsidR="000544EF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FFA0E04" w14:textId="77777777" w:rsidR="000544EF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ED39572" w14:textId="77777777" w:rsidR="000544EF" w:rsidRDefault="000544E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4B202EC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EC30D1C" w14:textId="77777777" w:rsidR="00B4619C" w:rsidRDefault="00B4619C" w:rsidP="00610541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4BDADDD0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Brand &amp; Marketing Research   &amp; Event &amp; Showroom</w:t>
            </w:r>
          </w:p>
          <w:p w14:paraId="267C4B1B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95A1CC9" w14:textId="629D7521" w:rsidR="00B4619C" w:rsidRDefault="00A53E7B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 Adm</w:t>
            </w:r>
          </w:p>
          <w:p w14:paraId="610EF38E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5A272B1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3484BFD" w14:textId="77777777" w:rsidR="009F1AF3" w:rsidRDefault="009F1AF3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416BD8E" w14:textId="59F42EF4" w:rsidR="00B4619C" w:rsidRDefault="002966D1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Expedisi</w:t>
            </w:r>
          </w:p>
          <w:p w14:paraId="4772AE7A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86B78E7" w14:textId="77777777" w:rsidR="002966D1" w:rsidRDefault="002966D1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0BFF6AC" w14:textId="77777777" w:rsidR="002966D1" w:rsidRDefault="002966D1" w:rsidP="0059184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7C529CFD" w14:textId="77777777" w:rsidR="002966D1" w:rsidRDefault="002966D1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159C5983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5FD2384" w14:textId="77777777" w:rsidR="002966D1" w:rsidRDefault="002966D1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A22AC3D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0F367C1A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MKT Administrasi</w:t>
            </w:r>
          </w:p>
          <w:p w14:paraId="3843A00D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55FEBD1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BE66348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07B7707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A878B9B" w14:textId="77777777" w:rsidR="003F78B4" w:rsidRDefault="003F78B4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03EC74D" w14:textId="77777777" w:rsidR="003F78B4" w:rsidRDefault="003F78B4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39C027F" w14:textId="77777777" w:rsidR="003F78B4" w:rsidRDefault="003F78B4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B923862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4389F6B8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ECAD8FF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66F3748B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2D0E00C" w14:textId="77777777" w:rsidR="00B4619C" w:rsidRDefault="00B4619C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36D123D2" w14:textId="77777777" w:rsidR="0068752C" w:rsidRDefault="0068752C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19D3A626" w14:textId="77777777" w:rsidR="0068752C" w:rsidRDefault="0068752C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702530BC" w14:textId="77777777" w:rsidR="002966D1" w:rsidRDefault="002966D1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2300827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7B560D7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Marketing</w:t>
            </w:r>
          </w:p>
          <w:p w14:paraId="3BBE6EDD" w14:textId="77777777" w:rsidR="00B4619C" w:rsidRDefault="00B4619C" w:rsidP="0034630E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4C6C0E6C" w14:textId="77777777" w:rsidR="002966D1" w:rsidRDefault="002966D1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Marketing</w:t>
            </w:r>
          </w:p>
          <w:p w14:paraId="28BD2C65" w14:textId="77777777" w:rsidR="00B4619C" w:rsidRDefault="00B4619C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759921F0" w14:textId="77777777" w:rsidR="0034630E" w:rsidRDefault="0034630E" w:rsidP="00F243E0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7C5CE63F" w14:textId="360C6987" w:rsidR="00B4619C" w:rsidRDefault="00F243E0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 Dist</w:t>
            </w:r>
          </w:p>
          <w:p w14:paraId="12F9EAA3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30A87EF" w14:textId="77777777" w:rsidR="0034630E" w:rsidRDefault="0034630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692D738" w14:textId="77777777" w:rsidR="00CA01EC" w:rsidRDefault="00CA01EC" w:rsidP="004F1BA2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05CE3D56" w14:textId="650D422A" w:rsidR="00CA01EC" w:rsidRDefault="00CA01E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 Adm</w:t>
            </w:r>
          </w:p>
          <w:p w14:paraId="292FA20A" w14:textId="77777777" w:rsidR="00CA01EC" w:rsidRDefault="00CA01E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B5B4ADD" w14:textId="77777777" w:rsidR="00CA01EC" w:rsidRDefault="00CA01E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9F6E955" w14:textId="77777777" w:rsidR="00CA01EC" w:rsidRDefault="00CA01E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2DEFBEC" w14:textId="77777777" w:rsidR="00CA01EC" w:rsidRDefault="00CA01E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43D7A92" w14:textId="359405C3" w:rsidR="00CA01EC" w:rsidRDefault="00CA01E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</w:t>
            </w:r>
          </w:p>
          <w:p w14:paraId="2907C904" w14:textId="67F16F08" w:rsidR="00CA01EC" w:rsidRDefault="00CA01E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Showroom</w:t>
            </w:r>
          </w:p>
          <w:p w14:paraId="1641356A" w14:textId="77777777" w:rsidR="00CA01EC" w:rsidRDefault="00CA01E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4332CE2" w14:textId="77777777" w:rsidR="00F243E0" w:rsidRDefault="00F243E0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C1CF5D6" w14:textId="77777777" w:rsidR="004F1BA2" w:rsidRDefault="004F1BA2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84A526F" w14:textId="77777777" w:rsidR="004C0536" w:rsidRDefault="004C0536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0797B7A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Brand &amp; Marketing Research &amp; e-commerce</w:t>
            </w:r>
          </w:p>
          <w:p w14:paraId="3F82C638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6FB3673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e-commerce</w:t>
            </w:r>
          </w:p>
          <w:p w14:paraId="3E64A707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6689BCC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62DBC4C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95E23E7" w14:textId="77777777" w:rsidR="00F243E0" w:rsidRDefault="00F243E0" w:rsidP="008D4822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5E83CB13" w14:textId="77777777" w:rsidR="004C0536" w:rsidRDefault="004C0536" w:rsidP="008D4822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039D8BA0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e-commerce</w:t>
            </w:r>
          </w:p>
          <w:p w14:paraId="4E022EB3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4C65DFF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910D8BB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6573049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9E43CC2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41751F7" w14:textId="77777777" w:rsidR="00F243E0" w:rsidRDefault="00F243E0" w:rsidP="00911C13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03FBA8F6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e-commerce</w:t>
            </w:r>
          </w:p>
          <w:p w14:paraId="425E3F21" w14:textId="77777777" w:rsidR="008D4822" w:rsidRDefault="008D4822" w:rsidP="008D4822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437C0CE4" w14:textId="77777777" w:rsidR="008D4822" w:rsidRDefault="008D4822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4BDE39E" w14:textId="2D3C2E45" w:rsidR="00B4619C" w:rsidRDefault="00DD43F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 Distribusi</w:t>
            </w:r>
          </w:p>
          <w:p w14:paraId="6169D1D0" w14:textId="6E0C8EC1" w:rsidR="00B4619C" w:rsidRDefault="00B4619C" w:rsidP="007F5282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73E69D65" w14:textId="77777777" w:rsidR="008D4822" w:rsidRDefault="008D4822" w:rsidP="007F5282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0767D6C4" w14:textId="77777777" w:rsidR="008D4822" w:rsidRDefault="008D4822" w:rsidP="007F5282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0FCE3E26" w14:textId="61F8166F" w:rsidR="00A3219F" w:rsidRDefault="00FA5EE0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Expedisi</w:t>
            </w:r>
          </w:p>
          <w:p w14:paraId="1CE02AA8" w14:textId="77777777" w:rsidR="00A3219F" w:rsidRDefault="00A3219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3A302D0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61D080CC" w14:textId="77777777" w:rsidR="00B4619C" w:rsidRDefault="00B4619C" w:rsidP="00A3219F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16EA0C05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Brand &amp; Marketing Research</w:t>
            </w:r>
          </w:p>
          <w:p w14:paraId="2BDBE399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DB73EDF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888E7C5" w14:textId="77777777" w:rsidR="00A3219F" w:rsidRDefault="00A3219F" w:rsidP="00765CEF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770D8FAD" w14:textId="77777777" w:rsidR="00450476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Brand &amp; Marketing Research, </w:t>
            </w:r>
          </w:p>
          <w:p w14:paraId="39B5C32D" w14:textId="77777777" w:rsidR="00450476" w:rsidRDefault="00450476" w:rsidP="00765CEF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69F3C621" w14:textId="0941BB29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5C61A806" w14:textId="77777777" w:rsidR="00450476" w:rsidRDefault="00450476" w:rsidP="003F78B4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307C78EA" w14:textId="77777777" w:rsidR="00911C13" w:rsidRDefault="00911C13" w:rsidP="003F78B4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12CF0028" w14:textId="2977C540" w:rsidR="005D54DE" w:rsidRDefault="005D54DE" w:rsidP="00450476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4FA53E92" w14:textId="77777777" w:rsidR="005D54DE" w:rsidRDefault="005D54D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6D96061" w14:textId="77777777" w:rsidR="005D54DE" w:rsidRDefault="005D54DE" w:rsidP="005D54DE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66E9150C" w14:textId="77777777" w:rsidR="005D54DE" w:rsidRDefault="005D54D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56146FA" w14:textId="77777777" w:rsidR="00765CEF" w:rsidRDefault="00765CEF" w:rsidP="00765CEF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423D9964" w14:textId="77777777" w:rsidR="005D54DE" w:rsidRDefault="005D54DE" w:rsidP="005D54DE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68092782" w14:textId="77777777" w:rsidR="005D54DE" w:rsidRDefault="005D54D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3EBEFCE" w14:textId="77777777" w:rsidR="00911C13" w:rsidRDefault="00911C13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63380C6" w14:textId="77777777" w:rsidR="00911C13" w:rsidRDefault="00911C13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6AA348B" w14:textId="77777777" w:rsidR="00911C13" w:rsidRDefault="00911C13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AF388A1" w14:textId="77777777" w:rsidR="00911C13" w:rsidRDefault="00911C13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635C595" w14:textId="77777777" w:rsidR="00911C13" w:rsidRDefault="00911C13" w:rsidP="00911C13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365DC7C8" w14:textId="77777777" w:rsidR="00911C13" w:rsidRDefault="00911C13" w:rsidP="00911C13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35F10AA4" w14:textId="77777777" w:rsidR="00911C13" w:rsidRDefault="00911C13" w:rsidP="00911C13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3A517644" w14:textId="5CB82FDE" w:rsidR="005D54DE" w:rsidRDefault="005D54D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 Distribusi</w:t>
            </w:r>
          </w:p>
          <w:p w14:paraId="560D0E4C" w14:textId="77777777" w:rsidR="005D54DE" w:rsidRDefault="005D54D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21D0E1D" w14:textId="77777777" w:rsidR="005D54DE" w:rsidRDefault="005D54D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850C515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1E9FD08" w14:textId="77777777" w:rsidR="003F78B4" w:rsidRDefault="003F78B4" w:rsidP="00765CEF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660B41AA" w14:textId="2161091A" w:rsidR="00B4619C" w:rsidRDefault="005D54D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Expedisi</w:t>
            </w:r>
          </w:p>
          <w:p w14:paraId="58E2F790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640433B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A5FE1D6" w14:textId="37A537DC" w:rsidR="00B4619C" w:rsidRDefault="005D54D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 Adm</w:t>
            </w:r>
          </w:p>
          <w:p w14:paraId="0B679973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07687ED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E495CF2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F7FA58D" w14:textId="704F4C2D" w:rsidR="00B4619C" w:rsidRDefault="005D54DE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3EFEF2F5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EB4FE1D" w14:textId="77777777" w:rsidR="00B4619C" w:rsidRDefault="00B4619C" w:rsidP="00CB13D7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60859A2A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01243C1E" w14:textId="77777777" w:rsidR="00CB13D7" w:rsidRDefault="00CB13D7" w:rsidP="00CB13D7">
            <w:pPr>
              <w:pStyle w:val="TableParagraph"/>
              <w:ind w:right="246"/>
              <w:jc w:val="both"/>
              <w:rPr>
                <w:rFonts w:ascii="Arial" w:hAnsi="Arial" w:cs="Arial"/>
                <w:i/>
              </w:rPr>
            </w:pPr>
          </w:p>
          <w:p w14:paraId="041843D4" w14:textId="77777777" w:rsidR="00BD748F" w:rsidRDefault="00BD748F" w:rsidP="00BD748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1E2B7CF1" w14:textId="77777777" w:rsidR="00B4619C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3C2CD9E" w14:textId="77777777" w:rsidR="00BD748F" w:rsidRDefault="00BD748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C03A7CE" w14:textId="77777777" w:rsidR="00D5025F" w:rsidRDefault="00D5025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4EB8E34" w14:textId="77777777" w:rsidR="00D5025F" w:rsidRDefault="00D5025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128ED69" w14:textId="77777777" w:rsidR="00BD748F" w:rsidRDefault="00BD748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D5685B8" w14:textId="77777777" w:rsidR="00BD748F" w:rsidRDefault="00BD748F" w:rsidP="00BD748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18C1C95C" w14:textId="77777777" w:rsidR="00BD748F" w:rsidRDefault="00BD748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D4870E2" w14:textId="77777777" w:rsidR="00BD748F" w:rsidRDefault="00BD748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AB193B2" w14:textId="77777777" w:rsidR="00D5025F" w:rsidRDefault="00D5025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1CC259E" w14:textId="77777777" w:rsidR="00D5025F" w:rsidRDefault="00D5025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978CD76" w14:textId="77777777" w:rsidR="00D5025F" w:rsidRDefault="00D5025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57BC99F4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3EB59908" w14:textId="77777777" w:rsidR="00D5025F" w:rsidRDefault="00D5025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402CD4B" w14:textId="77777777" w:rsidR="00BD748F" w:rsidRDefault="00BD748F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74739620" w14:textId="4DE1CBD9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 Distribusi</w:t>
            </w:r>
          </w:p>
          <w:p w14:paraId="0436073D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ACB766F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90174A4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22FA5D1A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 &amp; Showroom</w:t>
            </w:r>
          </w:p>
          <w:p w14:paraId="4047F121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17D26319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6C9D38D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02D31DE7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3A37D273" w14:textId="5C842B99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Sales Adm</w:t>
            </w:r>
          </w:p>
          <w:p w14:paraId="0652FEF8" w14:textId="77777777" w:rsidR="00D5025F" w:rsidRDefault="00D5025F" w:rsidP="00D5025F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  <w:p w14:paraId="4CF5A36A" w14:textId="4BF2D56E" w:rsidR="00B4619C" w:rsidRPr="00B90F67" w:rsidRDefault="00B4619C" w:rsidP="00F243E0">
            <w:pPr>
              <w:pStyle w:val="TableParagraph"/>
              <w:ind w:left="251" w:right="246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68ABA65" w14:textId="77777777" w:rsidR="00A46834" w:rsidRDefault="00DD47C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BDB7828" w14:textId="77777777" w:rsidR="00DD47C6" w:rsidRDefault="00DD47C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B15174" w14:textId="77777777" w:rsidR="00DD47C6" w:rsidRDefault="00DD47C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DEA367" w14:textId="583B6117" w:rsidR="00DD47C6" w:rsidRDefault="00DD47C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65506CB5" w14:textId="77777777" w:rsidR="00DD47C6" w:rsidRDefault="00DD47C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ABB273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EEA67C4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38DA0C3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4AE265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92AE7D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422304F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E15EB1D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71EAEA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9AE5F6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81C782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ACEFD4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DDC17BF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274CBF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5AA9A4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3962AD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22F071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2E7C67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2F9C544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0840EFB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FCD4AF9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05263C2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252089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1939053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D81FD0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C2E9AD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53C2CA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6E475D" w14:textId="77777777" w:rsidR="003F78B4" w:rsidRDefault="003F78B4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7319A3" w14:textId="77777777" w:rsidR="003F78B4" w:rsidRDefault="003F78B4" w:rsidP="004C0536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DF7544A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346C68A5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A84E7D6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35F9414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3A2F46" w14:textId="77777777" w:rsidR="004C0536" w:rsidRDefault="004C0536" w:rsidP="004C0536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2E5A6F55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4A796C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E80341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AAE4EDB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78C0BF5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EDB750C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295F0EC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B953CC7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5BE229D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63F0E8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BA9A848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446DDAE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2779C81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F63D44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ED735A2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338661" w14:textId="77777777" w:rsidR="003F78B4" w:rsidRDefault="003F78B4" w:rsidP="003F78B4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742EE5" w14:textId="77777777" w:rsidR="00932FDB" w:rsidRDefault="00932FDB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AEA8CE" w14:textId="77777777" w:rsidR="00932FDB" w:rsidRDefault="00932FDB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8869C4" w14:textId="77777777" w:rsidR="00932FDB" w:rsidRDefault="00932FDB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925E57E" w14:textId="77777777" w:rsidR="00932FDB" w:rsidRDefault="00932FDB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139A3E" w14:textId="77777777" w:rsidR="00932FDB" w:rsidRDefault="00932FDB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E1B2FC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9F04CD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13D1F49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2D8585B3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8EEA99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E56024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8F05FF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567890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63D1C2D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28C963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54DA67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ADE837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5E0C21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C3A9D6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E53E5F8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0620D2B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B64FA4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D0553E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6D4E01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75433A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7188D07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92C706A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8509D3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42AC837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25BC7A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3E87272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21CF89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6F7601A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D2E586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72C0D57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4570B8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B48706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E7F4A47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972481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44769FC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3675D96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6519F5D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5BCC2E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A7F256" w14:textId="77777777" w:rsidR="004C0536" w:rsidRDefault="004C05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23E20F1B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ACE2F0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3CC2FB5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4A57DBD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334EDE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9B05FA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C47E6FB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DB60433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160BC3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7700C99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91747F1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E077391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7FA797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69A6CD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84B576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4CFD29E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8F0C7EF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3FC23F8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9F5D304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CAAA69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C8DA6B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AE440C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50BBA7E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C62844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F42656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8F47FCD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B64FA77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D3C457B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FAB2C3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64F2EDE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B14053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75267C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31C0075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52D6AC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5B06CF2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AC50108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49739B3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E2AAA49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DAE6EC3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D3D844A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EB6A24D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E667806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8955299" w14:textId="57F539C9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7B3BADF9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4B0AEDE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688435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59D4067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A88922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91A632E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D23995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ECE63F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B81F1B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47ED31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7BA68C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675FFBB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E53F8C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A92DB5C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D0B314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5DEA6E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0634B7C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CF8A08A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E24B94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53E8DA3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30D58C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A40D21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0BFA6A0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84B87AF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73A961A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9F0C3E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659E009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09FD7A5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772F713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54CD631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560350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219963A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9E8F216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6F9CBE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612A86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45C0DAD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D0A57B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67AE1C3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14FF00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74FED9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922A13C" w14:textId="77777777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EE8C1E8" w14:textId="450A238D" w:rsidR="00B14D36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  <w:p w14:paraId="14022A01" w14:textId="28B4C619" w:rsidR="00B14D36" w:rsidRPr="00B90F67" w:rsidRDefault="00B14D36" w:rsidP="0068671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 w:rsidP="00B14D36">
      <w:pPr>
        <w:pStyle w:val="Heading1"/>
        <w:ind w:left="0"/>
        <w:jc w:val="both"/>
      </w:pPr>
    </w:p>
    <w:p w14:paraId="77D6450D" w14:textId="6A32D136" w:rsidR="006477E2" w:rsidRPr="00F03CB8" w:rsidRDefault="001A0CF0" w:rsidP="00526DDD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526DDD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0DCFB189" w14:textId="73DA93C8" w:rsidR="00F03CB8" w:rsidRDefault="00F03CB8" w:rsidP="00F03CB8">
      <w:pPr>
        <w:pStyle w:val="ListParagraph"/>
        <w:widowControl/>
        <w:suppressAutoHyphens/>
        <w:autoSpaceDE/>
        <w:autoSpaceDN/>
        <w:ind w:left="340"/>
        <w:jc w:val="both"/>
      </w:pPr>
      <w:r>
        <w:t>-</w:t>
      </w:r>
    </w:p>
    <w:p w14:paraId="420123D5" w14:textId="77777777" w:rsidR="004A024A" w:rsidRPr="006477E2" w:rsidRDefault="004A024A" w:rsidP="004A024A">
      <w:pPr>
        <w:widowControl/>
        <w:tabs>
          <w:tab w:val="num" w:pos="4680"/>
        </w:tabs>
        <w:suppressAutoHyphens/>
        <w:autoSpaceDE/>
        <w:autoSpaceDN/>
        <w:ind w:left="900" w:hanging="54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6F46378" w14:textId="502DEF21" w:rsidR="00B4619C" w:rsidRDefault="00B4619C" w:rsidP="00B4619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Arial" w:eastAsia="Times New Roman" w:hAnsi="Arial" w:cs="Times New Roman"/>
          <w:szCs w:val="20"/>
        </w:rPr>
      </w:pPr>
      <w:r w:rsidRPr="00B4619C">
        <w:rPr>
          <w:rFonts w:ascii="Arial" w:eastAsia="Times New Roman" w:hAnsi="Arial" w:cs="Times New Roman"/>
          <w:szCs w:val="20"/>
        </w:rPr>
        <w:t>Purchase Order (PO)</w:t>
      </w:r>
    </w:p>
    <w:p w14:paraId="0E543142" w14:textId="42C6E3D1" w:rsidR="00E9458B" w:rsidRDefault="00E9458B" w:rsidP="00B4619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Fix Order Pelanggan (FOP)</w:t>
      </w:r>
    </w:p>
    <w:p w14:paraId="29684A1A" w14:textId="3266022C" w:rsidR="00E9458B" w:rsidRPr="00B4619C" w:rsidRDefault="007B56B5" w:rsidP="00B4619C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5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Delivery Order </w:t>
      </w: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01B7945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48996E77" w:rsidR="0084160A" w:rsidRPr="000124CA" w:rsidRDefault="001A0CF0" w:rsidP="000124CA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786AE69" w14:textId="518A4B56" w:rsidR="0000258C" w:rsidRPr="0000258C" w:rsidRDefault="0000258C" w:rsidP="0000258C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900"/>
          <w:tab w:val="num" w:pos="4770"/>
        </w:tabs>
        <w:ind w:left="1170" w:hanging="720"/>
        <w:jc w:val="both"/>
        <w:rPr>
          <w:rFonts w:cs="Arial"/>
        </w:rPr>
      </w:pPr>
      <w:r w:rsidRPr="005719BD">
        <w:t xml:space="preserve">ISO-9001:2015, Element: 9.1.2 </w:t>
      </w:r>
      <w:r w:rsidRPr="0000258C">
        <w:rPr>
          <w:rFonts w:cs="Arial"/>
        </w:rPr>
        <w:t>Kepuasan pelanggan (</w:t>
      </w:r>
      <w:r w:rsidRPr="0000258C">
        <w:rPr>
          <w:rFonts w:cs="Arial"/>
          <w:i/>
        </w:rPr>
        <w:t>Customer satisfaction</w:t>
      </w:r>
      <w:r w:rsidRPr="0000258C">
        <w:rPr>
          <w:rFonts w:cs="Arial"/>
        </w:rPr>
        <w:t>)</w:t>
      </w:r>
    </w:p>
    <w:p w14:paraId="74DDAAF0" w14:textId="69AD990A" w:rsidR="0000258C" w:rsidRPr="0000258C" w:rsidRDefault="0000258C" w:rsidP="0000258C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900"/>
          <w:tab w:val="num" w:pos="4770"/>
        </w:tabs>
        <w:ind w:left="1170" w:hanging="720"/>
        <w:jc w:val="both"/>
      </w:pPr>
      <w:r>
        <w:t>Manual Sistem Manajemen Terintegrasi PT.CINT</w:t>
      </w:r>
    </w:p>
    <w:p w14:paraId="76F3AD40" w14:textId="76701341" w:rsidR="0000258C" w:rsidRPr="0000258C" w:rsidRDefault="0000258C" w:rsidP="0000258C">
      <w:pPr>
        <w:pStyle w:val="ListParagraph"/>
        <w:numPr>
          <w:ilvl w:val="1"/>
          <w:numId w:val="6"/>
        </w:numPr>
        <w:tabs>
          <w:tab w:val="clear" w:pos="4537"/>
          <w:tab w:val="left" w:pos="360"/>
          <w:tab w:val="left" w:pos="900"/>
          <w:tab w:val="num" w:pos="4770"/>
        </w:tabs>
        <w:ind w:left="1170" w:hanging="720"/>
        <w:jc w:val="both"/>
        <w:rPr>
          <w:rFonts w:cs="Arial"/>
        </w:rPr>
      </w:pPr>
      <w:r w:rsidRPr="0000258C">
        <w:t>Permenkes No. 20 tahun 2017: Cara Pembuatan Alat Kesehatan dan Perbekalan</w:t>
      </w:r>
      <w:r w:rsidRPr="0000258C">
        <w:rPr>
          <w:rFonts w:cs="Arial"/>
        </w:rPr>
        <w:t xml:space="preserve"> kesehatan Rumah Tangga yang baik</w:t>
      </w:r>
    </w:p>
    <w:p w14:paraId="08700939" w14:textId="5BCC697F" w:rsidR="004A024A" w:rsidRDefault="004A024A" w:rsidP="0000258C">
      <w:pPr>
        <w:widowControl/>
        <w:suppressAutoHyphens/>
        <w:autoSpaceDE/>
        <w:autoSpaceDN/>
        <w:ind w:left="990"/>
      </w:pPr>
    </w:p>
    <w:sectPr w:rsidR="004A024A" w:rsidSect="00C94E89">
      <w:headerReference w:type="first" r:id="rId18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E5FB" w14:textId="77777777" w:rsidR="00EC5E76" w:rsidRDefault="00EC5E76">
      <w:r>
        <w:separator/>
      </w:r>
    </w:p>
  </w:endnote>
  <w:endnote w:type="continuationSeparator" w:id="0">
    <w:p w14:paraId="1FD92CA8" w14:textId="77777777" w:rsidR="00EC5E76" w:rsidRDefault="00EC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5300E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5300E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2A89" w14:textId="77777777" w:rsidR="00EC5E76" w:rsidRDefault="00EC5E76">
      <w:r>
        <w:separator/>
      </w:r>
    </w:p>
  </w:footnote>
  <w:footnote w:type="continuationSeparator" w:id="0">
    <w:p w14:paraId="7A5A02B0" w14:textId="77777777" w:rsidR="00EC5E76" w:rsidRDefault="00EC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4726DC4C" w14:textId="77777777" w:rsidR="00252FF9" w:rsidRDefault="00667DD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PROSEDUR </w:t>
                                </w:r>
                              </w:p>
                              <w:p w14:paraId="070AC46F" w14:textId="5C36A9BD" w:rsidR="00667DD0" w:rsidRPr="001A619F" w:rsidRDefault="00667DD0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PENANGANAN ORDER MELALUI E-KATALOG &amp; RETAIL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4DF5C62A" w:rsidR="00252FF9" w:rsidRPr="00C94E89" w:rsidRDefault="006F2D3C" w:rsidP="00252FF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 MKT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8C00B01" w:rsidR="00C94E89" w:rsidRPr="00C94E89" w:rsidRDefault="006F2D3C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08BFEBA8" w:rsidR="00C94E89" w:rsidRPr="00C94E89" w:rsidRDefault="006F2D3C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 MKT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79DB7D1D" w:rsidR="00C94E89" w:rsidRPr="00C94E89" w:rsidRDefault="006F2D3C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21 Juli 2025</w:t>
                                </w: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4726DC4C" w14:textId="77777777" w:rsidR="00252FF9" w:rsidRDefault="00667DD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PROSEDUR </w:t>
                          </w:r>
                        </w:p>
                        <w:p w14:paraId="070AC46F" w14:textId="5C36A9BD" w:rsidR="00667DD0" w:rsidRPr="001A619F" w:rsidRDefault="00667DD0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PENANGANAN ORDER MELALUI E-KATALOG &amp; RETAIL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4DF5C62A" w:rsidR="00252FF9" w:rsidRPr="00C94E89" w:rsidRDefault="006F2D3C" w:rsidP="00252FF9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 MKT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8C00B01" w:rsidR="00C94E89" w:rsidRPr="00C94E89" w:rsidRDefault="006F2D3C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08BFEBA8" w:rsidR="00C94E89" w:rsidRPr="00C94E89" w:rsidRDefault="006F2D3C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 MKT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79DB7D1D" w:rsidR="00C94E89" w:rsidRPr="00C94E89" w:rsidRDefault="006F2D3C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21 Juli 2025</w:t>
                          </w: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72BF" w14:textId="77777777" w:rsidR="0068139B" w:rsidRDefault="0068139B" w:rsidP="0068139B">
    <w:pPr>
      <w:pStyle w:val="Header"/>
      <w:ind w:hanging="4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0" w:type="dxa"/>
      <w:tblInd w:w="-10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28"/>
      <w:gridCol w:w="3802"/>
      <w:gridCol w:w="1350"/>
      <w:gridCol w:w="630"/>
      <w:gridCol w:w="1710"/>
      <w:gridCol w:w="1440"/>
    </w:tblGrid>
    <w:tr w:rsidR="00526DDD" w14:paraId="40AB4968" w14:textId="77777777" w:rsidTr="00526DDD">
      <w:trPr>
        <w:trHeight w:val="340"/>
      </w:trPr>
      <w:tc>
        <w:tcPr>
          <w:tcW w:w="222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69A823" w14:textId="77777777" w:rsidR="00526DDD" w:rsidRDefault="00526DDD" w:rsidP="0068139B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7EEBBF7" wp14:editId="2CADBE69">
                <wp:extent cx="833718" cy="295275"/>
                <wp:effectExtent l="0" t="0" r="5080" b="0"/>
                <wp:docPr id="1321554450" name="Picture 13215544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496" cy="29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2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14:paraId="4E6445F1" w14:textId="77777777" w:rsidR="00526DDD" w:rsidRDefault="00526DDD" w:rsidP="0068139B">
          <w:pPr>
            <w:pStyle w:val="TableParagraph"/>
            <w:spacing w:before="59"/>
            <w:ind w:left="2" w:right="131"/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 xml:space="preserve">PROSEDUR </w:t>
          </w:r>
        </w:p>
        <w:p w14:paraId="77DC18DF" w14:textId="77777777" w:rsidR="00526DDD" w:rsidRPr="001A619F" w:rsidRDefault="00526DDD" w:rsidP="0068139B">
          <w:pPr>
            <w:pStyle w:val="TableParagraph"/>
            <w:spacing w:before="59"/>
            <w:ind w:left="2" w:right="131"/>
            <w:jc w:val="center"/>
            <w:rPr>
              <w:b/>
              <w:sz w:val="18"/>
              <w:szCs w:val="20"/>
            </w:rPr>
          </w:pPr>
          <w:r>
            <w:rPr>
              <w:b/>
              <w:sz w:val="18"/>
              <w:szCs w:val="20"/>
            </w:rPr>
            <w:t>PENANGANAN ORDER MELALUI E-KATALOG &amp; RETAIL</w:t>
          </w:r>
        </w:p>
      </w:tc>
      <w:tc>
        <w:tcPr>
          <w:tcW w:w="1350" w:type="dxa"/>
          <w:tcBorders>
            <w:left w:val="single" w:sz="4" w:space="0" w:color="auto"/>
          </w:tcBorders>
        </w:tcPr>
        <w:p w14:paraId="51B3198C" w14:textId="77777777" w:rsidR="00526DDD" w:rsidRPr="00C94E89" w:rsidRDefault="00526DDD" w:rsidP="0068139B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r w:rsidRPr="00C94E89">
            <w:rPr>
              <w:b/>
              <w:sz w:val="18"/>
              <w:szCs w:val="18"/>
            </w:rPr>
            <w:t>Direvisi Oleh</w:t>
          </w:r>
        </w:p>
      </w:tc>
      <w:tc>
        <w:tcPr>
          <w:tcW w:w="630" w:type="dxa"/>
          <w:tcBorders>
            <w:left w:val="single" w:sz="4" w:space="0" w:color="auto"/>
            <w:right w:val="single" w:sz="4" w:space="0" w:color="auto"/>
          </w:tcBorders>
        </w:tcPr>
        <w:p w14:paraId="5EE7F77C" w14:textId="77777777" w:rsidR="00526DDD" w:rsidRPr="00C94E89" w:rsidRDefault="00526DDD" w:rsidP="0068139B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r w:rsidRPr="00C94E89">
            <w:rPr>
              <w:b/>
              <w:sz w:val="18"/>
              <w:szCs w:val="18"/>
            </w:rPr>
            <w:t>Revisi</w:t>
          </w:r>
        </w:p>
      </w:tc>
      <w:tc>
        <w:tcPr>
          <w:tcW w:w="1710" w:type="dxa"/>
          <w:tcBorders>
            <w:left w:val="single" w:sz="4" w:space="0" w:color="auto"/>
          </w:tcBorders>
          <w:shd w:val="clear" w:color="auto" w:fill="auto"/>
        </w:tcPr>
        <w:p w14:paraId="040E31E8" w14:textId="77777777" w:rsidR="00526DDD" w:rsidRPr="00C94E89" w:rsidRDefault="00526DDD" w:rsidP="0068139B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r w:rsidRPr="00C94E89">
            <w:rPr>
              <w:b/>
              <w:sz w:val="18"/>
              <w:szCs w:val="18"/>
            </w:rPr>
            <w:t>Disetujui oleh</w:t>
          </w:r>
        </w:p>
      </w:tc>
      <w:tc>
        <w:tcPr>
          <w:tcW w:w="1440" w:type="dxa"/>
          <w:tcBorders>
            <w:left w:val="single" w:sz="4" w:space="0" w:color="auto"/>
          </w:tcBorders>
          <w:shd w:val="clear" w:color="auto" w:fill="auto"/>
        </w:tcPr>
        <w:p w14:paraId="2F9D4D4D" w14:textId="77777777" w:rsidR="00526DDD" w:rsidRPr="00C94E89" w:rsidRDefault="00526DDD" w:rsidP="0068139B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r w:rsidRPr="00C94E89">
            <w:rPr>
              <w:b/>
              <w:sz w:val="18"/>
              <w:szCs w:val="18"/>
            </w:rPr>
            <w:t>Tgl. Efektif</w:t>
          </w:r>
        </w:p>
      </w:tc>
    </w:tr>
    <w:tr w:rsidR="006F2D3C" w14:paraId="50C70762" w14:textId="77777777" w:rsidTr="00526DDD">
      <w:trPr>
        <w:trHeight w:val="340"/>
      </w:trPr>
      <w:tc>
        <w:tcPr>
          <w:tcW w:w="222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62BEABC" w14:textId="77777777" w:rsidR="006F2D3C" w:rsidRDefault="006F2D3C" w:rsidP="006F2D3C">
          <w:pPr>
            <w:rPr>
              <w:sz w:val="2"/>
              <w:szCs w:val="2"/>
            </w:rPr>
          </w:pPr>
        </w:p>
      </w:tc>
      <w:tc>
        <w:tcPr>
          <w:tcW w:w="3802" w:type="dxa"/>
          <w:vMerge/>
          <w:tcBorders>
            <w:left w:val="single" w:sz="4" w:space="0" w:color="auto"/>
          </w:tcBorders>
          <w:shd w:val="clear" w:color="auto" w:fill="auto"/>
        </w:tcPr>
        <w:p w14:paraId="5DD8DA81" w14:textId="77777777" w:rsidR="006F2D3C" w:rsidRPr="001A619F" w:rsidRDefault="006F2D3C" w:rsidP="006F2D3C">
          <w:pPr>
            <w:pStyle w:val="TableParagraph"/>
            <w:spacing w:before="122"/>
            <w:ind w:right="418"/>
            <w:rPr>
              <w:b/>
              <w:i/>
              <w:sz w:val="18"/>
              <w:szCs w:val="20"/>
            </w:rPr>
          </w:pPr>
        </w:p>
      </w:tc>
      <w:tc>
        <w:tcPr>
          <w:tcW w:w="1350" w:type="dxa"/>
          <w:tcBorders>
            <w:left w:val="single" w:sz="4" w:space="0" w:color="auto"/>
          </w:tcBorders>
        </w:tcPr>
        <w:p w14:paraId="63436725" w14:textId="30777D95" w:rsidR="006F2D3C" w:rsidRPr="00C94E89" w:rsidRDefault="006F2D3C" w:rsidP="006F2D3C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KaBag MKT</w:t>
          </w:r>
        </w:p>
      </w:tc>
      <w:tc>
        <w:tcPr>
          <w:tcW w:w="630" w:type="dxa"/>
          <w:tcBorders>
            <w:left w:val="single" w:sz="4" w:space="0" w:color="auto"/>
            <w:right w:val="single" w:sz="4" w:space="0" w:color="auto"/>
          </w:tcBorders>
        </w:tcPr>
        <w:p w14:paraId="2BD8DFF1" w14:textId="73197BFE" w:rsidR="006F2D3C" w:rsidRPr="00C94E89" w:rsidRDefault="006F2D3C" w:rsidP="006F2D3C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N</w:t>
          </w:r>
        </w:p>
      </w:tc>
      <w:tc>
        <w:tcPr>
          <w:tcW w:w="171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A13F0CD" w14:textId="33B6A853" w:rsidR="006F2D3C" w:rsidRPr="00C94E89" w:rsidRDefault="006F2D3C" w:rsidP="006F2D3C">
          <w:pPr>
            <w:pStyle w:val="TableParagraph"/>
            <w:spacing w:before="122"/>
            <w:ind w:left="136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Mgr MKT</w:t>
          </w:r>
        </w:p>
      </w:tc>
      <w:tc>
        <w:tcPr>
          <w:tcW w:w="144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A09B08E" w14:textId="0164451C" w:rsidR="006F2D3C" w:rsidRPr="00C94E89" w:rsidRDefault="006F2D3C" w:rsidP="006F2D3C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21 Juli 2025</w:t>
          </w:r>
        </w:p>
      </w:tc>
    </w:tr>
    <w:tr w:rsidR="006F2D3C" w14:paraId="50919205" w14:textId="77777777" w:rsidTr="00526DDD">
      <w:trPr>
        <w:trHeight w:val="340"/>
      </w:trPr>
      <w:tc>
        <w:tcPr>
          <w:tcW w:w="222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E732598" w14:textId="77777777" w:rsidR="006F2D3C" w:rsidRDefault="006F2D3C" w:rsidP="006F2D3C">
          <w:pPr>
            <w:rPr>
              <w:sz w:val="2"/>
              <w:szCs w:val="2"/>
            </w:rPr>
          </w:pPr>
        </w:p>
      </w:tc>
      <w:tc>
        <w:tcPr>
          <w:tcW w:w="3802" w:type="dxa"/>
          <w:vMerge/>
          <w:tcBorders>
            <w:left w:val="single" w:sz="4" w:space="0" w:color="auto"/>
          </w:tcBorders>
        </w:tcPr>
        <w:p w14:paraId="2276471C" w14:textId="77777777" w:rsidR="006F2D3C" w:rsidRPr="001A619F" w:rsidRDefault="006F2D3C" w:rsidP="006F2D3C">
          <w:pPr>
            <w:pStyle w:val="TableParagraph"/>
            <w:spacing w:before="122"/>
            <w:ind w:left="286" w:right="418" w:hanging="1"/>
            <w:jc w:val="center"/>
            <w:rPr>
              <w:b/>
              <w:i/>
              <w:sz w:val="18"/>
              <w:szCs w:val="20"/>
            </w:rPr>
          </w:pPr>
        </w:p>
      </w:tc>
      <w:tc>
        <w:tcPr>
          <w:tcW w:w="1350" w:type="dxa"/>
          <w:tcBorders>
            <w:left w:val="single" w:sz="4" w:space="0" w:color="auto"/>
          </w:tcBorders>
        </w:tcPr>
        <w:p w14:paraId="2E92BFA2" w14:textId="77777777" w:rsidR="006F2D3C" w:rsidRPr="00C94E89" w:rsidRDefault="006F2D3C" w:rsidP="006F2D3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630" w:type="dxa"/>
          <w:tcBorders>
            <w:left w:val="single" w:sz="4" w:space="0" w:color="auto"/>
            <w:right w:val="single" w:sz="4" w:space="0" w:color="auto"/>
          </w:tcBorders>
        </w:tcPr>
        <w:p w14:paraId="4ECE881C" w14:textId="77777777" w:rsidR="006F2D3C" w:rsidRPr="00C94E89" w:rsidRDefault="006F2D3C" w:rsidP="006F2D3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710" w:type="dxa"/>
          <w:tcBorders>
            <w:left w:val="single" w:sz="4" w:space="0" w:color="auto"/>
          </w:tcBorders>
          <w:vAlign w:val="center"/>
        </w:tcPr>
        <w:p w14:paraId="64488757" w14:textId="77777777" w:rsidR="006F2D3C" w:rsidRPr="00C94E89" w:rsidRDefault="006F2D3C" w:rsidP="006F2D3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14:paraId="4D7D0765" w14:textId="77777777" w:rsidR="006F2D3C" w:rsidRPr="00C94E89" w:rsidRDefault="006F2D3C" w:rsidP="006F2D3C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  <w:tr w:rsidR="006F2D3C" w14:paraId="7DE6AC2A" w14:textId="77777777" w:rsidTr="00526DDD">
      <w:trPr>
        <w:trHeight w:val="340"/>
      </w:trPr>
      <w:tc>
        <w:tcPr>
          <w:tcW w:w="2228" w:type="dxa"/>
          <w:vMerge/>
          <w:tcBorders>
            <w:left w:val="single" w:sz="4" w:space="0" w:color="auto"/>
            <w:right w:val="single" w:sz="4" w:space="0" w:color="auto"/>
          </w:tcBorders>
        </w:tcPr>
        <w:p w14:paraId="7B9BABF8" w14:textId="77777777" w:rsidR="006F2D3C" w:rsidRDefault="006F2D3C" w:rsidP="006F2D3C">
          <w:pPr>
            <w:rPr>
              <w:sz w:val="2"/>
              <w:szCs w:val="2"/>
            </w:rPr>
          </w:pPr>
        </w:p>
      </w:tc>
      <w:tc>
        <w:tcPr>
          <w:tcW w:w="3802" w:type="dxa"/>
          <w:vMerge/>
          <w:tcBorders>
            <w:left w:val="single" w:sz="4" w:space="0" w:color="auto"/>
          </w:tcBorders>
        </w:tcPr>
        <w:p w14:paraId="1E21475A" w14:textId="77777777" w:rsidR="006F2D3C" w:rsidRPr="001A619F" w:rsidRDefault="006F2D3C" w:rsidP="006F2D3C">
          <w:pPr>
            <w:pStyle w:val="TableParagraph"/>
            <w:spacing w:before="122"/>
            <w:ind w:left="286" w:right="418" w:hanging="1"/>
            <w:jc w:val="center"/>
            <w:rPr>
              <w:b/>
              <w:i/>
              <w:sz w:val="18"/>
              <w:szCs w:val="20"/>
            </w:rPr>
          </w:pPr>
        </w:p>
      </w:tc>
      <w:tc>
        <w:tcPr>
          <w:tcW w:w="1350" w:type="dxa"/>
          <w:tcBorders>
            <w:left w:val="single" w:sz="4" w:space="0" w:color="auto"/>
          </w:tcBorders>
        </w:tcPr>
        <w:p w14:paraId="7DBAFDB7" w14:textId="77777777" w:rsidR="006F2D3C" w:rsidRPr="00C94E89" w:rsidRDefault="006F2D3C" w:rsidP="006F2D3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630" w:type="dxa"/>
          <w:tcBorders>
            <w:left w:val="single" w:sz="4" w:space="0" w:color="auto"/>
            <w:right w:val="single" w:sz="4" w:space="0" w:color="auto"/>
          </w:tcBorders>
        </w:tcPr>
        <w:p w14:paraId="09A45443" w14:textId="77777777" w:rsidR="006F2D3C" w:rsidRPr="00C94E89" w:rsidRDefault="006F2D3C" w:rsidP="006F2D3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710" w:type="dxa"/>
          <w:tcBorders>
            <w:left w:val="single" w:sz="4" w:space="0" w:color="auto"/>
          </w:tcBorders>
          <w:vAlign w:val="center"/>
        </w:tcPr>
        <w:p w14:paraId="00414EB5" w14:textId="77777777" w:rsidR="006F2D3C" w:rsidRPr="00C94E89" w:rsidRDefault="006F2D3C" w:rsidP="006F2D3C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</w:p>
      </w:tc>
      <w:tc>
        <w:tcPr>
          <w:tcW w:w="1440" w:type="dxa"/>
          <w:tcBorders>
            <w:left w:val="single" w:sz="4" w:space="0" w:color="auto"/>
          </w:tcBorders>
          <w:vAlign w:val="center"/>
        </w:tcPr>
        <w:p w14:paraId="64752A5A" w14:textId="77777777" w:rsidR="006F2D3C" w:rsidRPr="00C94E89" w:rsidRDefault="006F2D3C" w:rsidP="006F2D3C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</w:tbl>
  <w:p w14:paraId="1567BDF2" w14:textId="77777777" w:rsidR="00526DDD" w:rsidRDefault="00526DDD" w:rsidP="0068139B">
    <w:pPr>
      <w:pStyle w:val="Header"/>
      <w:ind w:hanging="4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0" w15:restartNumberingAfterBreak="0">
    <w:nsid w:val="3146037C"/>
    <w:multiLevelType w:val="hybridMultilevel"/>
    <w:tmpl w:val="1D3286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DCD2045"/>
    <w:multiLevelType w:val="multilevel"/>
    <w:tmpl w:val="39F8324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sz w:val="22"/>
        <w:szCs w:val="22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458134DE"/>
    <w:multiLevelType w:val="hybridMultilevel"/>
    <w:tmpl w:val="DC22BA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9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26368"/>
    <w:multiLevelType w:val="hybridMultilevel"/>
    <w:tmpl w:val="85D82AD6"/>
    <w:lvl w:ilvl="0" w:tplc="081203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20" w:hanging="360"/>
      </w:pPr>
    </w:lvl>
    <w:lvl w:ilvl="2" w:tplc="3809001B" w:tentative="1">
      <w:start w:val="1"/>
      <w:numFmt w:val="lowerRoman"/>
      <w:lvlText w:val="%3."/>
      <w:lvlJc w:val="right"/>
      <w:pPr>
        <w:ind w:left="2140" w:hanging="180"/>
      </w:pPr>
    </w:lvl>
    <w:lvl w:ilvl="3" w:tplc="3809000F" w:tentative="1">
      <w:start w:val="1"/>
      <w:numFmt w:val="decimal"/>
      <w:lvlText w:val="%4."/>
      <w:lvlJc w:val="left"/>
      <w:pPr>
        <w:ind w:left="2860" w:hanging="360"/>
      </w:pPr>
    </w:lvl>
    <w:lvl w:ilvl="4" w:tplc="38090019" w:tentative="1">
      <w:start w:val="1"/>
      <w:numFmt w:val="lowerLetter"/>
      <w:lvlText w:val="%5."/>
      <w:lvlJc w:val="left"/>
      <w:pPr>
        <w:ind w:left="3580" w:hanging="360"/>
      </w:pPr>
    </w:lvl>
    <w:lvl w:ilvl="5" w:tplc="3809001B" w:tentative="1">
      <w:start w:val="1"/>
      <w:numFmt w:val="lowerRoman"/>
      <w:lvlText w:val="%6."/>
      <w:lvlJc w:val="right"/>
      <w:pPr>
        <w:ind w:left="4300" w:hanging="180"/>
      </w:pPr>
    </w:lvl>
    <w:lvl w:ilvl="6" w:tplc="3809000F" w:tentative="1">
      <w:start w:val="1"/>
      <w:numFmt w:val="decimal"/>
      <w:lvlText w:val="%7."/>
      <w:lvlJc w:val="left"/>
      <w:pPr>
        <w:ind w:left="5020" w:hanging="360"/>
      </w:pPr>
    </w:lvl>
    <w:lvl w:ilvl="7" w:tplc="38090019" w:tentative="1">
      <w:start w:val="1"/>
      <w:numFmt w:val="lowerLetter"/>
      <w:lvlText w:val="%8."/>
      <w:lvlJc w:val="left"/>
      <w:pPr>
        <w:ind w:left="5740" w:hanging="360"/>
      </w:pPr>
    </w:lvl>
    <w:lvl w:ilvl="8" w:tplc="3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2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304889865">
    <w:abstractNumId w:val="8"/>
  </w:num>
  <w:num w:numId="2" w16cid:durableId="1577082199">
    <w:abstractNumId w:val="17"/>
  </w:num>
  <w:num w:numId="3" w16cid:durableId="292443175">
    <w:abstractNumId w:val="7"/>
  </w:num>
  <w:num w:numId="4" w16cid:durableId="627858542">
    <w:abstractNumId w:val="21"/>
  </w:num>
  <w:num w:numId="5" w16cid:durableId="654644719">
    <w:abstractNumId w:val="14"/>
  </w:num>
  <w:num w:numId="6" w16cid:durableId="1666011863">
    <w:abstractNumId w:val="12"/>
  </w:num>
  <w:num w:numId="7" w16cid:durableId="1848443786">
    <w:abstractNumId w:val="16"/>
  </w:num>
  <w:num w:numId="8" w16cid:durableId="1077165168">
    <w:abstractNumId w:val="11"/>
  </w:num>
  <w:num w:numId="9" w16cid:durableId="531504509">
    <w:abstractNumId w:val="13"/>
  </w:num>
  <w:num w:numId="10" w16cid:durableId="1907566795">
    <w:abstractNumId w:val="4"/>
  </w:num>
  <w:num w:numId="11" w16cid:durableId="380400962">
    <w:abstractNumId w:val="18"/>
  </w:num>
  <w:num w:numId="12" w16cid:durableId="1539127122">
    <w:abstractNumId w:val="5"/>
  </w:num>
  <w:num w:numId="13" w16cid:durableId="1355418120">
    <w:abstractNumId w:val="2"/>
  </w:num>
  <w:num w:numId="14" w16cid:durableId="1863862292">
    <w:abstractNumId w:val="0"/>
  </w:num>
  <w:num w:numId="15" w16cid:durableId="1814832178">
    <w:abstractNumId w:val="22"/>
  </w:num>
  <w:num w:numId="16" w16cid:durableId="1830897737">
    <w:abstractNumId w:val="6"/>
  </w:num>
  <w:num w:numId="17" w16cid:durableId="661743032">
    <w:abstractNumId w:val="19"/>
  </w:num>
  <w:num w:numId="18" w16cid:durableId="2018537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6648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8391272">
    <w:abstractNumId w:val="9"/>
  </w:num>
  <w:num w:numId="21" w16cid:durableId="1412969469">
    <w:abstractNumId w:val="15"/>
  </w:num>
  <w:num w:numId="22" w16cid:durableId="1055079871">
    <w:abstractNumId w:val="10"/>
  </w:num>
  <w:num w:numId="23" w16cid:durableId="18650944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0A"/>
    <w:rsid w:val="0000258C"/>
    <w:rsid w:val="00002FB6"/>
    <w:rsid w:val="00007E5B"/>
    <w:rsid w:val="000124CA"/>
    <w:rsid w:val="00026C27"/>
    <w:rsid w:val="000315DE"/>
    <w:rsid w:val="000544EF"/>
    <w:rsid w:val="0005781E"/>
    <w:rsid w:val="000E5361"/>
    <w:rsid w:val="000F54A5"/>
    <w:rsid w:val="00111626"/>
    <w:rsid w:val="0011387A"/>
    <w:rsid w:val="00116479"/>
    <w:rsid w:val="00146586"/>
    <w:rsid w:val="001543BA"/>
    <w:rsid w:val="00154DCF"/>
    <w:rsid w:val="001632ED"/>
    <w:rsid w:val="001636A8"/>
    <w:rsid w:val="00171448"/>
    <w:rsid w:val="001823F7"/>
    <w:rsid w:val="001A0CF0"/>
    <w:rsid w:val="001A619F"/>
    <w:rsid w:val="00205495"/>
    <w:rsid w:val="00211946"/>
    <w:rsid w:val="00226259"/>
    <w:rsid w:val="00252FF9"/>
    <w:rsid w:val="00253166"/>
    <w:rsid w:val="00264BB5"/>
    <w:rsid w:val="00293ACD"/>
    <w:rsid w:val="002966D1"/>
    <w:rsid w:val="002A7C25"/>
    <w:rsid w:val="002D23A3"/>
    <w:rsid w:val="002D29E0"/>
    <w:rsid w:val="002F4C98"/>
    <w:rsid w:val="002F78E2"/>
    <w:rsid w:val="00323B41"/>
    <w:rsid w:val="00323F39"/>
    <w:rsid w:val="003409A8"/>
    <w:rsid w:val="0034154C"/>
    <w:rsid w:val="003434CF"/>
    <w:rsid w:val="0034630E"/>
    <w:rsid w:val="00351DBA"/>
    <w:rsid w:val="00387E97"/>
    <w:rsid w:val="00395ADF"/>
    <w:rsid w:val="003969EF"/>
    <w:rsid w:val="0039726D"/>
    <w:rsid w:val="003A5E78"/>
    <w:rsid w:val="003C2607"/>
    <w:rsid w:val="003C504B"/>
    <w:rsid w:val="003F058B"/>
    <w:rsid w:val="003F33BB"/>
    <w:rsid w:val="003F78B4"/>
    <w:rsid w:val="00415690"/>
    <w:rsid w:val="00421C7B"/>
    <w:rsid w:val="00450476"/>
    <w:rsid w:val="004511CB"/>
    <w:rsid w:val="00454C8B"/>
    <w:rsid w:val="00460991"/>
    <w:rsid w:val="00476085"/>
    <w:rsid w:val="004A024A"/>
    <w:rsid w:val="004A250F"/>
    <w:rsid w:val="004B7199"/>
    <w:rsid w:val="004C0536"/>
    <w:rsid w:val="004F1BA2"/>
    <w:rsid w:val="00511999"/>
    <w:rsid w:val="00515005"/>
    <w:rsid w:val="00526DDD"/>
    <w:rsid w:val="005300E0"/>
    <w:rsid w:val="0053573B"/>
    <w:rsid w:val="00536A32"/>
    <w:rsid w:val="00540848"/>
    <w:rsid w:val="00565A0A"/>
    <w:rsid w:val="0059085D"/>
    <w:rsid w:val="00591840"/>
    <w:rsid w:val="00594295"/>
    <w:rsid w:val="005D54DE"/>
    <w:rsid w:val="005E1F16"/>
    <w:rsid w:val="005E317D"/>
    <w:rsid w:val="005F1D8C"/>
    <w:rsid w:val="00610541"/>
    <w:rsid w:val="00622DAA"/>
    <w:rsid w:val="006410ED"/>
    <w:rsid w:val="00641B0B"/>
    <w:rsid w:val="00642084"/>
    <w:rsid w:val="006477E2"/>
    <w:rsid w:val="00651A6F"/>
    <w:rsid w:val="0065718C"/>
    <w:rsid w:val="00667DD0"/>
    <w:rsid w:val="0068139B"/>
    <w:rsid w:val="00686715"/>
    <w:rsid w:val="0068752C"/>
    <w:rsid w:val="00693FE4"/>
    <w:rsid w:val="006D1762"/>
    <w:rsid w:val="006E5030"/>
    <w:rsid w:val="006F2D3C"/>
    <w:rsid w:val="0072081A"/>
    <w:rsid w:val="00726C10"/>
    <w:rsid w:val="007308FD"/>
    <w:rsid w:val="00735FF5"/>
    <w:rsid w:val="0073679F"/>
    <w:rsid w:val="0073736E"/>
    <w:rsid w:val="00765CEF"/>
    <w:rsid w:val="00773E2F"/>
    <w:rsid w:val="00785351"/>
    <w:rsid w:val="007B56B5"/>
    <w:rsid w:val="007C2EC7"/>
    <w:rsid w:val="007E34CE"/>
    <w:rsid w:val="007F5282"/>
    <w:rsid w:val="00806CAC"/>
    <w:rsid w:val="00806CC6"/>
    <w:rsid w:val="0084160A"/>
    <w:rsid w:val="008473E6"/>
    <w:rsid w:val="00854CE3"/>
    <w:rsid w:val="008919AF"/>
    <w:rsid w:val="008C2875"/>
    <w:rsid w:val="008D4822"/>
    <w:rsid w:val="00905692"/>
    <w:rsid w:val="00906963"/>
    <w:rsid w:val="00911C13"/>
    <w:rsid w:val="00932FDB"/>
    <w:rsid w:val="0093621B"/>
    <w:rsid w:val="0094416F"/>
    <w:rsid w:val="00971990"/>
    <w:rsid w:val="00975493"/>
    <w:rsid w:val="00981CA9"/>
    <w:rsid w:val="00984CF3"/>
    <w:rsid w:val="00987284"/>
    <w:rsid w:val="009B7236"/>
    <w:rsid w:val="009E1201"/>
    <w:rsid w:val="009E46FE"/>
    <w:rsid w:val="009E54B9"/>
    <w:rsid w:val="009F1AF3"/>
    <w:rsid w:val="009F2E45"/>
    <w:rsid w:val="009F6831"/>
    <w:rsid w:val="00A1639A"/>
    <w:rsid w:val="00A3219F"/>
    <w:rsid w:val="00A32B7C"/>
    <w:rsid w:val="00A4481A"/>
    <w:rsid w:val="00A4485A"/>
    <w:rsid w:val="00A46834"/>
    <w:rsid w:val="00A53E7B"/>
    <w:rsid w:val="00A6467E"/>
    <w:rsid w:val="00A75303"/>
    <w:rsid w:val="00A80C3D"/>
    <w:rsid w:val="00A8663F"/>
    <w:rsid w:val="00A86C07"/>
    <w:rsid w:val="00AA24C3"/>
    <w:rsid w:val="00AC6CC8"/>
    <w:rsid w:val="00AD0223"/>
    <w:rsid w:val="00AD27F9"/>
    <w:rsid w:val="00AF5720"/>
    <w:rsid w:val="00AF658E"/>
    <w:rsid w:val="00B14D36"/>
    <w:rsid w:val="00B4619C"/>
    <w:rsid w:val="00B76FFC"/>
    <w:rsid w:val="00B84A69"/>
    <w:rsid w:val="00B90F67"/>
    <w:rsid w:val="00B91078"/>
    <w:rsid w:val="00B9168B"/>
    <w:rsid w:val="00BA70A4"/>
    <w:rsid w:val="00BD19A4"/>
    <w:rsid w:val="00BD5C67"/>
    <w:rsid w:val="00BD748F"/>
    <w:rsid w:val="00C06FB1"/>
    <w:rsid w:val="00C3388B"/>
    <w:rsid w:val="00C46D67"/>
    <w:rsid w:val="00C73CA5"/>
    <w:rsid w:val="00C8480D"/>
    <w:rsid w:val="00C94E89"/>
    <w:rsid w:val="00C9795F"/>
    <w:rsid w:val="00CA01EC"/>
    <w:rsid w:val="00CB13D7"/>
    <w:rsid w:val="00CC154A"/>
    <w:rsid w:val="00CD7980"/>
    <w:rsid w:val="00CE1687"/>
    <w:rsid w:val="00D104F9"/>
    <w:rsid w:val="00D32316"/>
    <w:rsid w:val="00D5025F"/>
    <w:rsid w:val="00DB6F7E"/>
    <w:rsid w:val="00DC290F"/>
    <w:rsid w:val="00DD43FE"/>
    <w:rsid w:val="00DD47C6"/>
    <w:rsid w:val="00E235B4"/>
    <w:rsid w:val="00E73297"/>
    <w:rsid w:val="00E86F3F"/>
    <w:rsid w:val="00E9458B"/>
    <w:rsid w:val="00EA790F"/>
    <w:rsid w:val="00EC1F77"/>
    <w:rsid w:val="00EC5E76"/>
    <w:rsid w:val="00ED575F"/>
    <w:rsid w:val="00EE371A"/>
    <w:rsid w:val="00EF6A2A"/>
    <w:rsid w:val="00F010FF"/>
    <w:rsid w:val="00F033EC"/>
    <w:rsid w:val="00F03CB8"/>
    <w:rsid w:val="00F243E0"/>
    <w:rsid w:val="00F2499B"/>
    <w:rsid w:val="00F33082"/>
    <w:rsid w:val="00F53D80"/>
    <w:rsid w:val="00F70300"/>
    <w:rsid w:val="00F81767"/>
    <w:rsid w:val="00F924E5"/>
    <w:rsid w:val="00FA5EE0"/>
    <w:rsid w:val="00FB0A3D"/>
    <w:rsid w:val="00FD4BE0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styleId="Strong">
    <w:name w:val="Strong"/>
    <w:basedOn w:val="DefaultParagraphFont"/>
    <w:uiPriority w:val="22"/>
    <w:qFormat/>
    <w:rsid w:val="00641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109</cp:revision>
  <dcterms:created xsi:type="dcterms:W3CDTF">2025-03-18T02:34:00Z</dcterms:created>
  <dcterms:modified xsi:type="dcterms:W3CDTF">2025-07-31T09:00:00Z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