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67E1627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22FB008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3865461D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9766F9" w14:textId="77777777" w:rsidR="00460991" w:rsidRDefault="00E5560F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  <w:p w14:paraId="5BC15B08" w14:textId="41A1DD0A" w:rsidR="00E5560F" w:rsidRPr="00C94E89" w:rsidRDefault="00E5560F" w:rsidP="00E556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18E215F0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221EED98" w:rsidR="00460991" w:rsidRPr="00C94E89" w:rsidRDefault="00E5560F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PENYIMPANAN</w:t>
            </w:r>
            <w:r w:rsidR="00BA65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2D5A95">
              <w:rPr>
                <w:rFonts w:ascii="Arial" w:hAnsi="Arial" w:cs="Arial"/>
                <w:b/>
                <w:bCs/>
                <w:sz w:val="24"/>
                <w:szCs w:val="24"/>
              </w:rPr>
              <w:t>PENGELOLAAN</w:t>
            </w:r>
            <w:r w:rsidR="00BA6596">
              <w:rPr>
                <w:rFonts w:ascii="Arial" w:hAnsi="Arial" w:cs="Arial"/>
                <w:b/>
                <w:bCs/>
                <w:sz w:val="24"/>
                <w:szCs w:val="24"/>
              </w:rPr>
              <w:t>, DAN PERAWATAN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BARANG JADI </w:t>
            </w:r>
            <w:r w:rsidR="002D5A95">
              <w:rPr>
                <w:rFonts w:ascii="Arial" w:hAnsi="Arial" w:cs="Arial"/>
                <w:b/>
                <w:bCs/>
                <w:sz w:val="24"/>
                <w:szCs w:val="24"/>
              </w:rPr>
              <w:t>DI GUDANG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0ECCB9DD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5466BB2B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2F6DC419" w:rsidR="00460991" w:rsidRPr="00C94E89" w:rsidRDefault="003B6FC4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A.Muhtaromi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34AAA6BF" w:rsidR="00460991" w:rsidRPr="00C94E89" w:rsidRDefault="003B6FC4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WH &amp; </w:t>
            </w: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Expedisi</w:t>
            </w:r>
            <w:proofErr w:type="spellEnd"/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110C0AD4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1D42ED84" w:rsidR="00460991" w:rsidRPr="00C94E89" w:rsidRDefault="003B6FC4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Lukito</w:t>
            </w:r>
            <w:proofErr w:type="spellEnd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A.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5E870499" w:rsidR="00460991" w:rsidRPr="00C94E89" w:rsidRDefault="003B6FC4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SLS Dist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3AC153DE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2024F74" w14:textId="6E182C59" w:rsidR="006D1762" w:rsidRDefault="00105ACB" w:rsidP="00105ACB">
      <w:pPr>
        <w:widowControl/>
        <w:suppressAutoHyphens/>
        <w:autoSpaceDE/>
        <w:autoSpaceDN/>
        <w:spacing w:line="276" w:lineRule="auto"/>
        <w:jc w:val="both"/>
        <w:rPr>
          <w:lang w:val="id-ID"/>
        </w:rPr>
      </w:pPr>
      <w:proofErr w:type="spellStart"/>
      <w:r>
        <w:t>P</w:t>
      </w:r>
      <w:r w:rsidRPr="00FC1714">
        <w:t>rosedur</w:t>
      </w:r>
      <w:proofErr w:type="spellEnd"/>
      <w:r w:rsidRPr="00FC1714">
        <w:t xml:space="preserve"> </w:t>
      </w:r>
      <w:proofErr w:type="spellStart"/>
      <w:r w:rsidRPr="00FC1714">
        <w:t>ini</w:t>
      </w:r>
      <w:proofErr w:type="spellEnd"/>
      <w:r w:rsidRPr="00FC1714">
        <w:t xml:space="preserve"> </w:t>
      </w:r>
      <w:proofErr w:type="spellStart"/>
      <w:r w:rsidRPr="00FC1714">
        <w:t>mengatur</w:t>
      </w:r>
      <w:proofErr w:type="spellEnd"/>
      <w:r>
        <w:t xml:space="preserve"> </w:t>
      </w:r>
      <w:proofErr w:type="spellStart"/>
      <w:r w:rsidR="00261455">
        <w:t>penyimpanan</w:t>
      </w:r>
      <w:proofErr w:type="spellEnd"/>
      <w:r w:rsidR="00261455"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jadi</w:t>
      </w:r>
      <w:proofErr w:type="spellEnd"/>
      <w:r w:rsidR="00261455">
        <w:rPr>
          <w:lang w:val="id-ID"/>
        </w:rPr>
        <w:t xml:space="preserve"> di Gudang Finished Good hingga pengaturan</w:t>
      </w:r>
      <w:r>
        <w:rPr>
          <w:lang w:val="id-ID"/>
        </w:rPr>
        <w:t xml:space="preserve"> penyimpanan barang</w:t>
      </w:r>
      <w:r w:rsidR="00261455">
        <w:rPr>
          <w:lang w:val="id-ID"/>
        </w:rPr>
        <w:t xml:space="preserve"> jadi</w:t>
      </w:r>
      <w:r>
        <w:rPr>
          <w:lang w:val="id-ID"/>
        </w:rPr>
        <w:t xml:space="preserve"> sesuai dengan kategori dan lokasi penyimpanan yang sudah di tetapkan.</w:t>
      </w:r>
    </w:p>
    <w:p w14:paraId="7856B9A1" w14:textId="77777777" w:rsidR="00105ACB" w:rsidRPr="00B90F67" w:rsidRDefault="00105ACB" w:rsidP="00105ACB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10FDA760" w14:textId="4C009DF4" w:rsidR="00CC4563" w:rsidRPr="00CC4563" w:rsidRDefault="00CC4563" w:rsidP="00CC4563">
      <w:pPr>
        <w:pStyle w:val="BodyTextIndent3"/>
        <w:widowControl/>
        <w:numPr>
          <w:ilvl w:val="0"/>
          <w:numId w:val="7"/>
        </w:numPr>
        <w:autoSpaceDE/>
        <w:autoSpaceDN/>
        <w:spacing w:after="0"/>
        <w:ind w:left="630" w:hanging="630"/>
        <w:jc w:val="both"/>
        <w:rPr>
          <w:sz w:val="22"/>
          <w:szCs w:val="22"/>
        </w:rPr>
      </w:pPr>
      <w:proofErr w:type="spellStart"/>
      <w:r w:rsidRPr="00CC4563">
        <w:rPr>
          <w:sz w:val="22"/>
          <w:szCs w:val="22"/>
        </w:rPr>
        <w:t>Memastikan</w:t>
      </w:r>
      <w:proofErr w:type="spellEnd"/>
      <w:r w:rsidRPr="00CC4563">
        <w:rPr>
          <w:sz w:val="22"/>
          <w:szCs w:val="22"/>
        </w:rPr>
        <w:t xml:space="preserve"> </w:t>
      </w:r>
      <w:proofErr w:type="spellStart"/>
      <w:r w:rsidRPr="00CC4563">
        <w:rPr>
          <w:sz w:val="22"/>
          <w:szCs w:val="22"/>
        </w:rPr>
        <w:t>Produk</w:t>
      </w:r>
      <w:proofErr w:type="spellEnd"/>
      <w:r w:rsidRPr="00CC4563">
        <w:rPr>
          <w:sz w:val="22"/>
          <w:szCs w:val="22"/>
        </w:rPr>
        <w:t xml:space="preserve"> </w:t>
      </w:r>
      <w:proofErr w:type="spellStart"/>
      <w:r w:rsidRPr="00CC4563">
        <w:rPr>
          <w:sz w:val="22"/>
          <w:szCs w:val="22"/>
        </w:rPr>
        <w:t>jadi</w:t>
      </w:r>
      <w:proofErr w:type="spellEnd"/>
      <w:r w:rsidRPr="00CC4563">
        <w:rPr>
          <w:sz w:val="22"/>
          <w:szCs w:val="22"/>
        </w:rPr>
        <w:t xml:space="preserve"> yang </w:t>
      </w:r>
      <w:proofErr w:type="spellStart"/>
      <w:r w:rsidRPr="00CC4563">
        <w:rPr>
          <w:sz w:val="22"/>
          <w:szCs w:val="22"/>
        </w:rPr>
        <w:t>disimpan</w:t>
      </w:r>
      <w:proofErr w:type="spellEnd"/>
      <w:r w:rsidRPr="00CC4563">
        <w:rPr>
          <w:sz w:val="22"/>
          <w:szCs w:val="22"/>
        </w:rPr>
        <w:t xml:space="preserve"> </w:t>
      </w:r>
      <w:proofErr w:type="spellStart"/>
      <w:r w:rsidRPr="00CC4563">
        <w:rPr>
          <w:sz w:val="22"/>
          <w:szCs w:val="22"/>
        </w:rPr>
        <w:t>sudah</w:t>
      </w:r>
      <w:proofErr w:type="spellEnd"/>
      <w:r w:rsidRPr="00CC4563">
        <w:rPr>
          <w:sz w:val="22"/>
          <w:szCs w:val="22"/>
        </w:rPr>
        <w:t xml:space="preserve"> </w:t>
      </w:r>
      <w:proofErr w:type="spellStart"/>
      <w:r w:rsidRPr="00CC4563">
        <w:rPr>
          <w:sz w:val="22"/>
          <w:szCs w:val="22"/>
        </w:rPr>
        <w:t>diidentifikasi</w:t>
      </w:r>
      <w:proofErr w:type="spellEnd"/>
      <w:r w:rsidRPr="00CC4563">
        <w:rPr>
          <w:sz w:val="22"/>
          <w:szCs w:val="22"/>
        </w:rPr>
        <w:t xml:space="preserve"> </w:t>
      </w:r>
      <w:proofErr w:type="spellStart"/>
      <w:r w:rsidRPr="00CC4563">
        <w:rPr>
          <w:sz w:val="22"/>
          <w:szCs w:val="22"/>
        </w:rPr>
        <w:t>secara</w:t>
      </w:r>
      <w:proofErr w:type="spellEnd"/>
      <w:r w:rsidRPr="00CC4563">
        <w:rPr>
          <w:sz w:val="22"/>
          <w:szCs w:val="22"/>
        </w:rPr>
        <w:t xml:space="preserve"> </w:t>
      </w:r>
      <w:proofErr w:type="spellStart"/>
      <w:r w:rsidRPr="00CC4563">
        <w:rPr>
          <w:sz w:val="22"/>
          <w:szCs w:val="22"/>
        </w:rPr>
        <w:t>lengkap</w:t>
      </w:r>
      <w:proofErr w:type="spellEnd"/>
      <w:r w:rsidRPr="00CC4563">
        <w:rPr>
          <w:sz w:val="22"/>
          <w:szCs w:val="22"/>
        </w:rPr>
        <w:t xml:space="preserve"> </w:t>
      </w:r>
      <w:proofErr w:type="spellStart"/>
      <w:r w:rsidRPr="00CC4563">
        <w:rPr>
          <w:sz w:val="22"/>
          <w:szCs w:val="22"/>
        </w:rPr>
        <w:t>dalam</w:t>
      </w:r>
      <w:proofErr w:type="spellEnd"/>
      <w:r w:rsidRPr="00CC4563">
        <w:rPr>
          <w:sz w:val="22"/>
          <w:szCs w:val="22"/>
        </w:rPr>
        <w:t xml:space="preserve"> </w:t>
      </w:r>
      <w:proofErr w:type="spellStart"/>
      <w:r w:rsidRPr="00CC4563">
        <w:rPr>
          <w:sz w:val="22"/>
          <w:szCs w:val="22"/>
        </w:rPr>
        <w:t>hal</w:t>
      </w:r>
      <w:proofErr w:type="spellEnd"/>
      <w:r w:rsidRPr="00CC4563">
        <w:rPr>
          <w:sz w:val="22"/>
          <w:szCs w:val="22"/>
        </w:rPr>
        <w:t xml:space="preserve"> </w:t>
      </w:r>
      <w:proofErr w:type="spellStart"/>
      <w:r w:rsidRPr="00CC4563">
        <w:rPr>
          <w:sz w:val="22"/>
          <w:szCs w:val="22"/>
        </w:rPr>
        <w:t>waktu</w:t>
      </w:r>
      <w:proofErr w:type="spellEnd"/>
      <w:r w:rsidRPr="00CC4563">
        <w:rPr>
          <w:sz w:val="22"/>
          <w:szCs w:val="22"/>
        </w:rPr>
        <w:t xml:space="preserve"> </w:t>
      </w:r>
      <w:proofErr w:type="spellStart"/>
      <w:r w:rsidRPr="00CC4563">
        <w:rPr>
          <w:sz w:val="22"/>
          <w:szCs w:val="22"/>
        </w:rPr>
        <w:t>kedatangan</w:t>
      </w:r>
      <w:proofErr w:type="spellEnd"/>
      <w:r w:rsidRPr="00CC4563">
        <w:rPr>
          <w:sz w:val="22"/>
          <w:szCs w:val="22"/>
        </w:rPr>
        <w:t xml:space="preserve">, </w:t>
      </w:r>
      <w:proofErr w:type="spellStart"/>
      <w:r w:rsidRPr="00CC4563">
        <w:rPr>
          <w:sz w:val="22"/>
          <w:szCs w:val="22"/>
        </w:rPr>
        <w:t>Jumlah</w:t>
      </w:r>
      <w:proofErr w:type="spellEnd"/>
      <w:r w:rsidRPr="00CC4563">
        <w:rPr>
          <w:sz w:val="22"/>
          <w:szCs w:val="22"/>
        </w:rPr>
        <w:t xml:space="preserve"> yang </w:t>
      </w:r>
      <w:proofErr w:type="spellStart"/>
      <w:r w:rsidRPr="00CC4563">
        <w:rPr>
          <w:sz w:val="22"/>
          <w:szCs w:val="22"/>
        </w:rPr>
        <w:t>disimpan</w:t>
      </w:r>
      <w:proofErr w:type="spellEnd"/>
      <w:r w:rsidRPr="00CC4563">
        <w:rPr>
          <w:sz w:val="22"/>
          <w:szCs w:val="22"/>
        </w:rPr>
        <w:t xml:space="preserve">, model dan type </w:t>
      </w:r>
      <w:proofErr w:type="spellStart"/>
      <w:r w:rsidRPr="00CC4563">
        <w:rPr>
          <w:sz w:val="22"/>
          <w:szCs w:val="22"/>
        </w:rPr>
        <w:t>produk</w:t>
      </w:r>
      <w:proofErr w:type="spellEnd"/>
      <w:r w:rsidRPr="00CC4563">
        <w:rPr>
          <w:sz w:val="22"/>
          <w:szCs w:val="22"/>
        </w:rPr>
        <w:t xml:space="preserve"> </w:t>
      </w:r>
      <w:proofErr w:type="spellStart"/>
      <w:r w:rsidRPr="00CC4563">
        <w:rPr>
          <w:sz w:val="22"/>
          <w:szCs w:val="22"/>
        </w:rPr>
        <w:t>serta</w:t>
      </w:r>
      <w:proofErr w:type="spellEnd"/>
      <w:r w:rsidRPr="00CC4563">
        <w:rPr>
          <w:sz w:val="22"/>
          <w:szCs w:val="22"/>
        </w:rPr>
        <w:t xml:space="preserve"> area </w:t>
      </w:r>
      <w:proofErr w:type="spellStart"/>
      <w:r w:rsidRPr="00CC4563">
        <w:rPr>
          <w:sz w:val="22"/>
          <w:szCs w:val="22"/>
        </w:rPr>
        <w:t>tempat</w:t>
      </w:r>
      <w:proofErr w:type="spellEnd"/>
      <w:r w:rsidRPr="00CC4563">
        <w:rPr>
          <w:sz w:val="22"/>
          <w:szCs w:val="22"/>
        </w:rPr>
        <w:t xml:space="preserve"> </w:t>
      </w:r>
      <w:proofErr w:type="spellStart"/>
      <w:r w:rsidRPr="00CC4563">
        <w:rPr>
          <w:sz w:val="22"/>
          <w:szCs w:val="22"/>
        </w:rPr>
        <w:t>penyimpanan</w:t>
      </w:r>
      <w:proofErr w:type="spellEnd"/>
      <w:r w:rsidRPr="00CC4563">
        <w:rPr>
          <w:sz w:val="22"/>
          <w:szCs w:val="22"/>
        </w:rPr>
        <w:t xml:space="preserve"> </w:t>
      </w:r>
      <w:proofErr w:type="spellStart"/>
      <w:r w:rsidRPr="00CC4563">
        <w:rPr>
          <w:sz w:val="22"/>
          <w:szCs w:val="22"/>
        </w:rPr>
        <w:t>dengan</w:t>
      </w:r>
      <w:proofErr w:type="spellEnd"/>
      <w:r w:rsidRPr="00CC4563">
        <w:rPr>
          <w:sz w:val="22"/>
          <w:szCs w:val="22"/>
        </w:rPr>
        <w:t xml:space="preserve"> </w:t>
      </w:r>
      <w:proofErr w:type="spellStart"/>
      <w:r w:rsidRPr="00CC4563">
        <w:rPr>
          <w:sz w:val="22"/>
          <w:szCs w:val="22"/>
        </w:rPr>
        <w:t>mengacu</w:t>
      </w:r>
      <w:proofErr w:type="spellEnd"/>
      <w:r w:rsidRPr="00CC4563">
        <w:rPr>
          <w:sz w:val="22"/>
          <w:szCs w:val="22"/>
        </w:rPr>
        <w:t xml:space="preserve"> pada </w:t>
      </w:r>
      <w:proofErr w:type="spellStart"/>
      <w:r w:rsidRPr="00CC4563">
        <w:rPr>
          <w:sz w:val="22"/>
          <w:szCs w:val="22"/>
        </w:rPr>
        <w:t>kaidah</w:t>
      </w:r>
      <w:proofErr w:type="spellEnd"/>
      <w:r w:rsidRPr="00CC4563">
        <w:rPr>
          <w:sz w:val="22"/>
          <w:szCs w:val="22"/>
        </w:rPr>
        <w:t xml:space="preserve"> FIFO</w:t>
      </w:r>
    </w:p>
    <w:p w14:paraId="2B994E89" w14:textId="343283F9" w:rsidR="00105ACB" w:rsidRPr="00CC4563" w:rsidRDefault="00105ACB" w:rsidP="00105ACB">
      <w:pPr>
        <w:pStyle w:val="BodyTextIndent3"/>
        <w:widowControl/>
        <w:numPr>
          <w:ilvl w:val="0"/>
          <w:numId w:val="7"/>
        </w:numPr>
        <w:autoSpaceDE/>
        <w:autoSpaceDN/>
        <w:spacing w:after="0"/>
        <w:ind w:left="630" w:hanging="630"/>
        <w:jc w:val="both"/>
        <w:rPr>
          <w:sz w:val="22"/>
          <w:szCs w:val="22"/>
        </w:rPr>
      </w:pPr>
      <w:proofErr w:type="spellStart"/>
      <w:r w:rsidRPr="00CC4563">
        <w:rPr>
          <w:sz w:val="22"/>
          <w:szCs w:val="22"/>
        </w:rPr>
        <w:t>Memastikan</w:t>
      </w:r>
      <w:proofErr w:type="spellEnd"/>
      <w:r w:rsidRPr="00CC4563">
        <w:rPr>
          <w:sz w:val="22"/>
          <w:szCs w:val="22"/>
        </w:rPr>
        <w:t xml:space="preserve"> </w:t>
      </w:r>
      <w:r w:rsidRPr="00CC4563">
        <w:rPr>
          <w:sz w:val="22"/>
          <w:szCs w:val="22"/>
          <w:lang w:val="id-ID"/>
        </w:rPr>
        <w:t>barang tersimpan dalam area gudang sesuai dengan lokasi penyimpanannya dan sudah dilakukan scan pada setiap barcode di kemasan dan di lokasi penyimpanan.</w:t>
      </w:r>
    </w:p>
    <w:p w14:paraId="3366AA59" w14:textId="77777777" w:rsidR="00105ACB" w:rsidRPr="00CC4563" w:rsidRDefault="00105ACB" w:rsidP="00105ACB">
      <w:pPr>
        <w:pStyle w:val="BodyTextIndent3"/>
        <w:widowControl/>
        <w:numPr>
          <w:ilvl w:val="0"/>
          <w:numId w:val="7"/>
        </w:numPr>
        <w:autoSpaceDE/>
        <w:autoSpaceDN/>
        <w:spacing w:after="0"/>
        <w:ind w:left="630" w:hanging="630"/>
        <w:jc w:val="both"/>
        <w:rPr>
          <w:sz w:val="22"/>
          <w:szCs w:val="22"/>
        </w:rPr>
      </w:pPr>
      <w:r w:rsidRPr="00CC4563">
        <w:rPr>
          <w:sz w:val="22"/>
          <w:szCs w:val="22"/>
          <w:lang w:val="id-ID"/>
        </w:rPr>
        <w:t>Memastikan perpindahan antar lokasi penyimpanan di lakukan scan dari lokasi awal ke lokasi tujuan.</w:t>
      </w:r>
    </w:p>
    <w:p w14:paraId="7AAE5EB8" w14:textId="77777777" w:rsidR="00622DAA" w:rsidRPr="00105ACB" w:rsidRDefault="00622DAA" w:rsidP="00105ACB">
      <w:pPr>
        <w:widowControl/>
        <w:autoSpaceDE/>
        <w:autoSpaceDN/>
        <w:spacing w:line="276" w:lineRule="auto"/>
        <w:ind w:left="630" w:hanging="630"/>
        <w:jc w:val="both"/>
        <w:rPr>
          <w:rFonts w:ascii="Arial" w:eastAsia="Times New Roman" w:hAnsi="Arial" w:cs="Times New Roman"/>
          <w:snapToGrid w:val="0"/>
          <w:lang w:val="en-GB"/>
        </w:rPr>
      </w:pPr>
    </w:p>
    <w:p w14:paraId="5668057A" w14:textId="39E0446A" w:rsidR="00F85044" w:rsidRPr="00465DB8" w:rsidRDefault="00B90F67" w:rsidP="00465DB8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6DE1B60A" w14:textId="14D1142C" w:rsidR="00F85044" w:rsidRPr="00465DB8" w:rsidRDefault="008B2EDE" w:rsidP="00465DB8">
      <w:pPr>
        <w:widowControl/>
        <w:numPr>
          <w:ilvl w:val="1"/>
          <w:numId w:val="26"/>
        </w:numPr>
        <w:suppressAutoHyphens/>
        <w:autoSpaceDE/>
        <w:autoSpaceDN/>
        <w:spacing w:after="120"/>
        <w:ind w:left="547" w:hanging="540"/>
        <w:contextualSpacing/>
        <w:rPr>
          <w:bCs/>
          <w:i/>
          <w:iCs/>
        </w:rPr>
      </w:pPr>
      <w:r>
        <w:rPr>
          <w:bCs/>
        </w:rPr>
        <w:t>Barang Jadi</w:t>
      </w:r>
      <w:r w:rsidR="00F85044" w:rsidRPr="00465DB8">
        <w:rPr>
          <w:bCs/>
          <w:i/>
          <w:iCs/>
        </w:rPr>
        <w:t xml:space="preserve"> (Finished Goods)</w:t>
      </w:r>
    </w:p>
    <w:p w14:paraId="071186C3" w14:textId="77777777" w:rsidR="00F85044" w:rsidRPr="00465DB8" w:rsidRDefault="00F85044" w:rsidP="00465DB8">
      <w:pPr>
        <w:spacing w:after="120"/>
        <w:ind w:left="547"/>
        <w:contextualSpacing/>
        <w:rPr>
          <w:bCs/>
        </w:rPr>
      </w:pPr>
      <w:bookmarkStart w:id="1" w:name="_Hlk143695033"/>
      <w:r w:rsidRPr="00465DB8">
        <w:rPr>
          <w:bCs/>
        </w:rPr>
        <w:t xml:space="preserve">Barang yang </w:t>
      </w:r>
      <w:proofErr w:type="spellStart"/>
      <w:r w:rsidRPr="00465DB8">
        <w:rPr>
          <w:bCs/>
        </w:rPr>
        <w:t>sudah</w:t>
      </w:r>
      <w:proofErr w:type="spellEnd"/>
      <w:r w:rsidRPr="00465DB8">
        <w:rPr>
          <w:bCs/>
        </w:rPr>
        <w:t xml:space="preserve"> </w:t>
      </w:r>
      <w:proofErr w:type="spellStart"/>
      <w:r w:rsidRPr="00465DB8">
        <w:rPr>
          <w:bCs/>
        </w:rPr>
        <w:t>tercatat</w:t>
      </w:r>
      <w:proofErr w:type="spellEnd"/>
      <w:r w:rsidRPr="00465DB8">
        <w:rPr>
          <w:bCs/>
        </w:rPr>
        <w:t xml:space="preserve"> </w:t>
      </w:r>
      <w:proofErr w:type="spellStart"/>
      <w:r w:rsidRPr="00465DB8">
        <w:rPr>
          <w:bCs/>
        </w:rPr>
        <w:t>sebagai</w:t>
      </w:r>
      <w:proofErr w:type="spellEnd"/>
      <w:r w:rsidRPr="00465DB8">
        <w:rPr>
          <w:bCs/>
        </w:rPr>
        <w:t xml:space="preserve"> </w:t>
      </w:r>
      <w:proofErr w:type="spellStart"/>
      <w:r w:rsidRPr="00465DB8">
        <w:rPr>
          <w:bCs/>
        </w:rPr>
        <w:t>hasil</w:t>
      </w:r>
      <w:proofErr w:type="spellEnd"/>
      <w:r w:rsidRPr="00465DB8">
        <w:rPr>
          <w:bCs/>
        </w:rPr>
        <w:t xml:space="preserve"> </w:t>
      </w:r>
      <w:proofErr w:type="spellStart"/>
      <w:r w:rsidRPr="00465DB8">
        <w:rPr>
          <w:bCs/>
        </w:rPr>
        <w:t>produksi</w:t>
      </w:r>
      <w:proofErr w:type="spellEnd"/>
      <w:r w:rsidRPr="00465DB8">
        <w:rPr>
          <w:bCs/>
        </w:rPr>
        <w:t xml:space="preserve"> dan </w:t>
      </w:r>
      <w:proofErr w:type="spellStart"/>
      <w:r w:rsidRPr="00465DB8">
        <w:rPr>
          <w:bCs/>
        </w:rPr>
        <w:t>sudah</w:t>
      </w:r>
      <w:proofErr w:type="spellEnd"/>
      <w:r w:rsidRPr="00465DB8">
        <w:rPr>
          <w:bCs/>
        </w:rPr>
        <w:t xml:space="preserve"> </w:t>
      </w:r>
      <w:proofErr w:type="spellStart"/>
      <w:r w:rsidRPr="00465DB8">
        <w:rPr>
          <w:bCs/>
        </w:rPr>
        <w:t>melalui</w:t>
      </w:r>
      <w:proofErr w:type="spellEnd"/>
      <w:r w:rsidRPr="00465DB8">
        <w:rPr>
          <w:bCs/>
        </w:rPr>
        <w:t xml:space="preserve"> proses transfer </w:t>
      </w:r>
      <w:proofErr w:type="spellStart"/>
      <w:r w:rsidRPr="00465DB8">
        <w:rPr>
          <w:bCs/>
        </w:rPr>
        <w:t>ke</w:t>
      </w:r>
      <w:proofErr w:type="spellEnd"/>
      <w:r w:rsidRPr="00465DB8">
        <w:rPr>
          <w:bCs/>
        </w:rPr>
        <w:t xml:space="preserve"> warehouse DC </w:t>
      </w:r>
    </w:p>
    <w:bookmarkEnd w:id="1"/>
    <w:p w14:paraId="466B9452" w14:textId="2D409853" w:rsidR="00F85044" w:rsidRPr="00465DB8" w:rsidRDefault="008B2EDE" w:rsidP="00465DB8">
      <w:pPr>
        <w:widowControl/>
        <w:numPr>
          <w:ilvl w:val="1"/>
          <w:numId w:val="26"/>
        </w:numPr>
        <w:suppressAutoHyphens/>
        <w:autoSpaceDE/>
        <w:autoSpaceDN/>
        <w:spacing w:after="120"/>
        <w:ind w:left="547" w:hanging="540"/>
        <w:contextualSpacing/>
        <w:rPr>
          <w:bCs/>
        </w:rPr>
      </w:pPr>
      <w:proofErr w:type="spellStart"/>
      <w:r>
        <w:rPr>
          <w:bCs/>
        </w:rPr>
        <w:t>Tipe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Produk</w:t>
      </w:r>
      <w:proofErr w:type="spellEnd"/>
    </w:p>
    <w:p w14:paraId="2825F172" w14:textId="77777777" w:rsidR="00F85044" w:rsidRPr="00465DB8" w:rsidRDefault="00F85044" w:rsidP="00465DB8">
      <w:pPr>
        <w:spacing w:after="120"/>
        <w:ind w:left="547"/>
        <w:contextualSpacing/>
        <w:rPr>
          <w:bCs/>
        </w:rPr>
      </w:pPr>
      <w:proofErr w:type="spellStart"/>
      <w:r w:rsidRPr="00465DB8">
        <w:rPr>
          <w:bCs/>
        </w:rPr>
        <w:t>Pengelompokan</w:t>
      </w:r>
      <w:proofErr w:type="spellEnd"/>
      <w:r w:rsidRPr="00465DB8">
        <w:rPr>
          <w:bCs/>
        </w:rPr>
        <w:t xml:space="preserve"> </w:t>
      </w:r>
      <w:proofErr w:type="spellStart"/>
      <w:r w:rsidRPr="00465DB8">
        <w:rPr>
          <w:bCs/>
        </w:rPr>
        <w:t>produk</w:t>
      </w:r>
      <w:proofErr w:type="spellEnd"/>
      <w:r w:rsidRPr="00465DB8">
        <w:rPr>
          <w:bCs/>
        </w:rPr>
        <w:t xml:space="preserve"> </w:t>
      </w:r>
      <w:proofErr w:type="spellStart"/>
      <w:r w:rsidRPr="00465DB8">
        <w:rPr>
          <w:bCs/>
        </w:rPr>
        <w:t>berdasar</w:t>
      </w:r>
      <w:proofErr w:type="spellEnd"/>
      <w:r w:rsidRPr="00465DB8">
        <w:rPr>
          <w:bCs/>
        </w:rPr>
        <w:t xml:space="preserve"> pada model </w:t>
      </w:r>
      <w:proofErr w:type="spellStart"/>
      <w:r w:rsidRPr="00465DB8">
        <w:rPr>
          <w:bCs/>
        </w:rPr>
        <w:t>produk</w:t>
      </w:r>
      <w:proofErr w:type="spellEnd"/>
    </w:p>
    <w:p w14:paraId="52AC6C38" w14:textId="62CBDCB0" w:rsidR="00F85044" w:rsidRPr="00465DB8" w:rsidRDefault="008B2EDE" w:rsidP="00465DB8">
      <w:pPr>
        <w:widowControl/>
        <w:numPr>
          <w:ilvl w:val="1"/>
          <w:numId w:val="26"/>
        </w:numPr>
        <w:suppressAutoHyphens/>
        <w:autoSpaceDE/>
        <w:autoSpaceDN/>
        <w:spacing w:after="120"/>
        <w:ind w:left="547" w:hanging="540"/>
        <w:contextualSpacing/>
        <w:rPr>
          <w:bCs/>
        </w:rPr>
      </w:pPr>
      <w:proofErr w:type="spellStart"/>
      <w:r>
        <w:rPr>
          <w:bCs/>
        </w:rPr>
        <w:t>Kategori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Produk</w:t>
      </w:r>
      <w:proofErr w:type="spellEnd"/>
    </w:p>
    <w:p w14:paraId="3BC076F6" w14:textId="77777777" w:rsidR="00F85044" w:rsidRPr="00465DB8" w:rsidRDefault="00F85044" w:rsidP="00465DB8">
      <w:pPr>
        <w:spacing w:after="120"/>
        <w:ind w:left="547"/>
        <w:contextualSpacing/>
        <w:rPr>
          <w:bCs/>
          <w:lang w:val="id-ID"/>
        </w:rPr>
      </w:pPr>
      <w:proofErr w:type="spellStart"/>
      <w:r w:rsidRPr="00465DB8">
        <w:rPr>
          <w:bCs/>
        </w:rPr>
        <w:t>Pengelompokan</w:t>
      </w:r>
      <w:proofErr w:type="spellEnd"/>
      <w:r w:rsidRPr="00465DB8">
        <w:rPr>
          <w:bCs/>
        </w:rPr>
        <w:t xml:space="preserve"> </w:t>
      </w:r>
      <w:proofErr w:type="spellStart"/>
      <w:r w:rsidRPr="00465DB8">
        <w:rPr>
          <w:bCs/>
        </w:rPr>
        <w:t>produk</w:t>
      </w:r>
      <w:proofErr w:type="spellEnd"/>
      <w:r w:rsidRPr="00465DB8">
        <w:rPr>
          <w:bCs/>
        </w:rPr>
        <w:t xml:space="preserve"> </w:t>
      </w:r>
      <w:proofErr w:type="spellStart"/>
      <w:r w:rsidRPr="00465DB8">
        <w:rPr>
          <w:bCs/>
        </w:rPr>
        <w:t>berdasarkan</w:t>
      </w:r>
      <w:proofErr w:type="spellEnd"/>
      <w:r w:rsidRPr="00465DB8">
        <w:rPr>
          <w:bCs/>
        </w:rPr>
        <w:t xml:space="preserve"> pada </w:t>
      </w:r>
      <w:proofErr w:type="spellStart"/>
      <w:r w:rsidRPr="00465DB8">
        <w:rPr>
          <w:bCs/>
        </w:rPr>
        <w:t>fungsinya</w:t>
      </w:r>
      <w:proofErr w:type="spellEnd"/>
    </w:p>
    <w:p w14:paraId="61A0944E" w14:textId="77777777" w:rsidR="00F85044" w:rsidRPr="00465DB8" w:rsidRDefault="00F85044" w:rsidP="00465DB8">
      <w:pPr>
        <w:widowControl/>
        <w:numPr>
          <w:ilvl w:val="1"/>
          <w:numId w:val="26"/>
        </w:numPr>
        <w:suppressAutoHyphens/>
        <w:autoSpaceDE/>
        <w:autoSpaceDN/>
        <w:spacing w:after="120"/>
        <w:ind w:left="547" w:hanging="540"/>
        <w:contextualSpacing/>
        <w:rPr>
          <w:bCs/>
        </w:rPr>
      </w:pPr>
      <w:r w:rsidRPr="00465DB8">
        <w:rPr>
          <w:bCs/>
        </w:rPr>
        <w:t>FIFO (</w:t>
      </w:r>
      <w:r w:rsidRPr="00465DB8">
        <w:rPr>
          <w:bCs/>
          <w:i/>
          <w:iCs/>
        </w:rPr>
        <w:t xml:space="preserve">First </w:t>
      </w:r>
      <w:proofErr w:type="gramStart"/>
      <w:r w:rsidRPr="00465DB8">
        <w:rPr>
          <w:bCs/>
          <w:i/>
          <w:iCs/>
        </w:rPr>
        <w:t>In</w:t>
      </w:r>
      <w:proofErr w:type="gramEnd"/>
      <w:r w:rsidRPr="00465DB8">
        <w:rPr>
          <w:bCs/>
          <w:i/>
          <w:iCs/>
        </w:rPr>
        <w:t xml:space="preserve"> First Out</w:t>
      </w:r>
      <w:r w:rsidRPr="00465DB8">
        <w:rPr>
          <w:bCs/>
        </w:rPr>
        <w:t>)</w:t>
      </w:r>
    </w:p>
    <w:p w14:paraId="560F2A44" w14:textId="0C1EC9EE" w:rsidR="00622DAA" w:rsidRPr="00465DB8" w:rsidRDefault="00974618" w:rsidP="00465DB8">
      <w:pPr>
        <w:spacing w:after="120"/>
        <w:ind w:left="547"/>
        <w:contextualSpacing/>
        <w:rPr>
          <w:bCs/>
          <w:lang w:val="id-ID"/>
        </w:rPr>
      </w:pPr>
      <w:r w:rsidRPr="00465DB8">
        <w:rPr>
          <w:bCs/>
          <w:lang w:val="en-ID"/>
        </w:rPr>
        <w:t xml:space="preserve">Barang </w:t>
      </w:r>
      <w:proofErr w:type="spellStart"/>
      <w:r w:rsidRPr="00465DB8">
        <w:rPr>
          <w:bCs/>
          <w:lang w:val="en-ID"/>
        </w:rPr>
        <w:t>jadi</w:t>
      </w:r>
      <w:proofErr w:type="spellEnd"/>
      <w:r w:rsidR="00F85044" w:rsidRPr="00465DB8">
        <w:rPr>
          <w:bCs/>
          <w:lang w:val="en-ID"/>
        </w:rPr>
        <w:t xml:space="preserve"> yang </w:t>
      </w:r>
      <w:proofErr w:type="spellStart"/>
      <w:r w:rsidR="00F85044" w:rsidRPr="00465DB8">
        <w:rPr>
          <w:bCs/>
          <w:lang w:val="en-ID"/>
        </w:rPr>
        <w:t>pertama</w:t>
      </w:r>
      <w:proofErr w:type="spellEnd"/>
      <w:r w:rsidR="00F85044" w:rsidRPr="00465DB8">
        <w:rPr>
          <w:bCs/>
          <w:lang w:val="en-ID"/>
        </w:rPr>
        <w:t xml:space="preserve"> </w:t>
      </w:r>
      <w:proofErr w:type="spellStart"/>
      <w:r w:rsidR="00F85044" w:rsidRPr="00465DB8">
        <w:rPr>
          <w:bCs/>
          <w:lang w:val="en-ID"/>
        </w:rPr>
        <w:t>masuk</w:t>
      </w:r>
      <w:proofErr w:type="spellEnd"/>
      <w:r w:rsidR="00F85044" w:rsidRPr="00465DB8">
        <w:rPr>
          <w:bCs/>
          <w:lang w:val="en-ID"/>
        </w:rPr>
        <w:t xml:space="preserve"> </w:t>
      </w:r>
      <w:proofErr w:type="spellStart"/>
      <w:r w:rsidR="00F85044" w:rsidRPr="00465DB8">
        <w:rPr>
          <w:bCs/>
          <w:lang w:val="en-ID"/>
        </w:rPr>
        <w:t>adalah</w:t>
      </w:r>
      <w:proofErr w:type="spellEnd"/>
      <w:r w:rsidR="00F85044" w:rsidRPr="00465DB8">
        <w:rPr>
          <w:bCs/>
          <w:lang w:val="en-ID"/>
        </w:rPr>
        <w:t xml:space="preserve"> </w:t>
      </w:r>
      <w:r w:rsidRPr="00465DB8">
        <w:rPr>
          <w:bCs/>
          <w:lang w:val="en-ID"/>
        </w:rPr>
        <w:t xml:space="preserve">Barang </w:t>
      </w:r>
      <w:proofErr w:type="spellStart"/>
      <w:r w:rsidRPr="00465DB8">
        <w:rPr>
          <w:bCs/>
          <w:lang w:val="en-ID"/>
        </w:rPr>
        <w:t>jadi</w:t>
      </w:r>
      <w:proofErr w:type="spellEnd"/>
      <w:r w:rsidR="00F85044" w:rsidRPr="00465DB8">
        <w:rPr>
          <w:bCs/>
          <w:lang w:val="en-ID"/>
        </w:rPr>
        <w:t xml:space="preserve"> yang </w:t>
      </w:r>
      <w:proofErr w:type="spellStart"/>
      <w:r w:rsidR="00F85044" w:rsidRPr="00465DB8">
        <w:rPr>
          <w:bCs/>
          <w:lang w:val="en-ID"/>
        </w:rPr>
        <w:t>pertama</w:t>
      </w:r>
      <w:proofErr w:type="spellEnd"/>
      <w:r w:rsidR="00F85044" w:rsidRPr="00465DB8">
        <w:rPr>
          <w:bCs/>
          <w:lang w:val="en-ID"/>
        </w:rPr>
        <w:t xml:space="preserve"> di </w:t>
      </w:r>
      <w:proofErr w:type="spellStart"/>
      <w:r w:rsidR="00F85044" w:rsidRPr="00465DB8">
        <w:rPr>
          <w:bCs/>
          <w:lang w:val="en-ID"/>
        </w:rPr>
        <w:t>prioritaskan</w:t>
      </w:r>
      <w:proofErr w:type="spellEnd"/>
      <w:r w:rsidR="00F85044" w:rsidRPr="00465DB8">
        <w:rPr>
          <w:bCs/>
          <w:lang w:val="en-ID"/>
        </w:rPr>
        <w:t xml:space="preserve"> </w:t>
      </w:r>
      <w:proofErr w:type="spellStart"/>
      <w:r w:rsidR="00F85044" w:rsidRPr="00465DB8">
        <w:rPr>
          <w:bCs/>
          <w:lang w:val="en-ID"/>
        </w:rPr>
        <w:t>untuk</w:t>
      </w:r>
      <w:proofErr w:type="spellEnd"/>
      <w:r w:rsidR="00F85044" w:rsidRPr="00465DB8">
        <w:rPr>
          <w:bCs/>
          <w:lang w:val="en-ID"/>
        </w:rPr>
        <w:t xml:space="preserve"> </w:t>
      </w:r>
      <w:proofErr w:type="spellStart"/>
      <w:r w:rsidR="00F85044" w:rsidRPr="00465DB8">
        <w:rPr>
          <w:bCs/>
          <w:lang w:val="en-ID"/>
        </w:rPr>
        <w:t>keluar</w:t>
      </w:r>
      <w:proofErr w:type="spellEnd"/>
      <w:r w:rsidR="0000657E" w:rsidRPr="00465DB8">
        <w:rPr>
          <w:bCs/>
          <w:lang w:val="en-ID"/>
        </w:rPr>
        <w:t>.</w:t>
      </w:r>
    </w:p>
    <w:p w14:paraId="74C467FA" w14:textId="7D78D95D" w:rsidR="00D67323" w:rsidRDefault="00843F5E" w:rsidP="00843F5E">
      <w:pPr>
        <w:widowControl/>
        <w:numPr>
          <w:ilvl w:val="1"/>
          <w:numId w:val="26"/>
        </w:numPr>
        <w:suppressAutoHyphens/>
        <w:autoSpaceDE/>
        <w:autoSpaceDN/>
        <w:spacing w:after="120"/>
        <w:ind w:left="547" w:hanging="540"/>
        <w:contextualSpacing/>
        <w:rPr>
          <w:lang w:val="id-ID"/>
        </w:rPr>
      </w:pPr>
      <w:r>
        <w:rPr>
          <w:lang w:val="id-ID"/>
        </w:rPr>
        <w:t>Kode Lokasi</w:t>
      </w:r>
    </w:p>
    <w:p w14:paraId="16E8EB85" w14:textId="5AE7C5D4" w:rsidR="00843F5E" w:rsidRDefault="00843F5E" w:rsidP="00843F5E">
      <w:pPr>
        <w:widowControl/>
        <w:suppressAutoHyphens/>
        <w:autoSpaceDE/>
        <w:autoSpaceDN/>
        <w:spacing w:after="120"/>
        <w:ind w:left="547"/>
        <w:contextualSpacing/>
        <w:rPr>
          <w:lang w:val="id-ID"/>
        </w:rPr>
      </w:pPr>
      <w:r>
        <w:rPr>
          <w:lang w:val="id-ID"/>
        </w:rPr>
        <w:t>Adalah kode khusus untuk penanda lokasi penyimpanan barang di setiap kolom dan baris serta pada setiap posisi penyimpanan barang jadi pada setiap palet di rak maupun setiap kolom di koridor.</w:t>
      </w:r>
    </w:p>
    <w:p w14:paraId="1577A5BC" w14:textId="77777777" w:rsidR="00843F5E" w:rsidRPr="00D67323" w:rsidRDefault="00843F5E" w:rsidP="00843F5E">
      <w:pPr>
        <w:widowControl/>
        <w:suppressAutoHyphens/>
        <w:autoSpaceDE/>
        <w:autoSpaceDN/>
        <w:spacing w:after="120"/>
        <w:contextualSpacing/>
        <w:rPr>
          <w:lang w:val="id-ID"/>
        </w:rPr>
      </w:pPr>
    </w:p>
    <w:p w14:paraId="63D93156" w14:textId="2284BD13" w:rsidR="00EA356B" w:rsidRPr="00F85044" w:rsidRDefault="00B90F67" w:rsidP="00EA356B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7524B937" w14:textId="5FC81B5B" w:rsidR="00EA356B" w:rsidRPr="00EA356B" w:rsidRDefault="00EA356B" w:rsidP="00EA356B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630" w:hanging="63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EA356B">
        <w:rPr>
          <w:rFonts w:ascii="Arial" w:eastAsia="Times New Roman" w:hAnsi="Arial" w:cs="Times New Roman"/>
          <w:bCs/>
          <w:szCs w:val="20"/>
        </w:rPr>
        <w:t>Pengelolaan</w:t>
      </w:r>
      <w:proofErr w:type="spellEnd"/>
      <w:r w:rsidRPr="00EA356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A356B">
        <w:rPr>
          <w:rFonts w:ascii="Arial" w:eastAsia="Times New Roman" w:hAnsi="Arial" w:cs="Times New Roman"/>
          <w:bCs/>
          <w:szCs w:val="20"/>
        </w:rPr>
        <w:t>dalam</w:t>
      </w:r>
      <w:proofErr w:type="spellEnd"/>
      <w:r w:rsidRPr="00EA356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A356B">
        <w:rPr>
          <w:rFonts w:ascii="Arial" w:eastAsia="Times New Roman" w:hAnsi="Arial" w:cs="Times New Roman"/>
          <w:bCs/>
          <w:szCs w:val="20"/>
        </w:rPr>
        <w:t>penyimpanan</w:t>
      </w:r>
      <w:proofErr w:type="spellEnd"/>
      <w:r w:rsidRPr="00EA356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974618">
        <w:rPr>
          <w:rFonts w:ascii="Arial" w:eastAsia="Times New Roman" w:hAnsi="Arial" w:cs="Times New Roman"/>
          <w:bCs/>
          <w:szCs w:val="20"/>
        </w:rPr>
        <w:t>barang</w:t>
      </w:r>
      <w:proofErr w:type="spellEnd"/>
      <w:r w:rsidR="0097461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974618">
        <w:rPr>
          <w:rFonts w:ascii="Arial" w:eastAsia="Times New Roman" w:hAnsi="Arial" w:cs="Times New Roman"/>
          <w:bCs/>
          <w:szCs w:val="20"/>
        </w:rPr>
        <w:t>jadi</w:t>
      </w:r>
      <w:proofErr w:type="spellEnd"/>
      <w:r w:rsidRPr="00EA356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A356B">
        <w:rPr>
          <w:rFonts w:ascii="Arial" w:eastAsia="Times New Roman" w:hAnsi="Arial" w:cs="Times New Roman"/>
          <w:bCs/>
          <w:szCs w:val="20"/>
        </w:rPr>
        <w:t>tidak</w:t>
      </w:r>
      <w:proofErr w:type="spellEnd"/>
      <w:r w:rsidRPr="00EA356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A356B">
        <w:rPr>
          <w:rFonts w:ascii="Arial" w:eastAsia="Times New Roman" w:hAnsi="Arial" w:cs="Times New Roman"/>
          <w:bCs/>
          <w:szCs w:val="20"/>
        </w:rPr>
        <w:t>boleh</w:t>
      </w:r>
      <w:proofErr w:type="spellEnd"/>
      <w:r w:rsidRPr="00EA356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A356B"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 w:rsidRPr="00EA356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A356B">
        <w:rPr>
          <w:rFonts w:ascii="Arial" w:eastAsia="Times New Roman" w:hAnsi="Arial" w:cs="Times New Roman"/>
          <w:bCs/>
          <w:szCs w:val="20"/>
        </w:rPr>
        <w:t>tercampur</w:t>
      </w:r>
      <w:proofErr w:type="spellEnd"/>
      <w:r w:rsidRPr="00EA356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A356B">
        <w:rPr>
          <w:rFonts w:ascii="Arial" w:eastAsia="Times New Roman" w:hAnsi="Arial" w:cs="Times New Roman"/>
          <w:bCs/>
          <w:szCs w:val="20"/>
        </w:rPr>
        <w:t>antar</w:t>
      </w:r>
      <w:proofErr w:type="spellEnd"/>
      <w:r w:rsidRPr="00EA356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t>tipe</w:t>
      </w:r>
      <w:proofErr w:type="spellEnd"/>
      <w:r>
        <w:t xml:space="preserve"> yang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yang lain,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yang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lain.</w:t>
      </w:r>
    </w:p>
    <w:p w14:paraId="539875AF" w14:textId="7B9DD60B" w:rsidR="00EA356B" w:rsidRPr="00A145A8" w:rsidRDefault="00EA356B" w:rsidP="00EA356B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630" w:hanging="630"/>
        <w:jc w:val="both"/>
      </w:pPr>
      <w:r w:rsidRPr="00A145A8">
        <w:t xml:space="preserve">Proses </w:t>
      </w:r>
      <w:proofErr w:type="spellStart"/>
      <w:r w:rsidRPr="00A145A8">
        <w:t>pengelolaan</w:t>
      </w:r>
      <w:proofErr w:type="spellEnd"/>
      <w:r w:rsidRPr="00A145A8">
        <w:t xml:space="preserve"> dan </w:t>
      </w:r>
      <w:proofErr w:type="spellStart"/>
      <w:r w:rsidRPr="00A145A8">
        <w:t>penyimpanan</w:t>
      </w:r>
      <w:proofErr w:type="spellEnd"/>
      <w:r w:rsidRPr="00A145A8">
        <w:t xml:space="preserve"> </w:t>
      </w:r>
      <w:proofErr w:type="spellStart"/>
      <w:r w:rsidR="00974618">
        <w:t>barang</w:t>
      </w:r>
      <w:proofErr w:type="spellEnd"/>
      <w:r w:rsidR="00974618">
        <w:t xml:space="preserve"> </w:t>
      </w:r>
      <w:proofErr w:type="spellStart"/>
      <w:r w:rsidR="00974618">
        <w:t>jadi</w:t>
      </w:r>
      <w:proofErr w:type="spellEnd"/>
      <w:r w:rsidRPr="00A145A8">
        <w:t xml:space="preserve"> </w:t>
      </w:r>
      <w:proofErr w:type="spellStart"/>
      <w:r w:rsidRPr="00A145A8">
        <w:t>berdasar</w:t>
      </w:r>
      <w:proofErr w:type="spellEnd"/>
      <w:r w:rsidRPr="00A145A8">
        <w:t xml:space="preserve"> pada </w:t>
      </w:r>
      <w:proofErr w:type="spellStart"/>
      <w:r w:rsidRPr="00A145A8">
        <w:t>kategori</w:t>
      </w:r>
      <w:proofErr w:type="spellEnd"/>
      <w:r w:rsidRPr="00A145A8">
        <w:t xml:space="preserve"> dan </w:t>
      </w:r>
      <w:proofErr w:type="spellStart"/>
      <w:r w:rsidRPr="00A145A8">
        <w:t>t</w:t>
      </w:r>
      <w:r>
        <w:t>i</w:t>
      </w:r>
      <w:r w:rsidRPr="00A145A8">
        <w:t>pe</w:t>
      </w:r>
      <w:proofErr w:type="spellEnd"/>
      <w:r w:rsidRPr="00A145A8">
        <w:t xml:space="preserve"> </w:t>
      </w:r>
      <w:proofErr w:type="spellStart"/>
      <w:r w:rsidRPr="00A145A8">
        <w:t>produk</w:t>
      </w:r>
      <w:proofErr w:type="spellEnd"/>
      <w:r w:rsidRPr="00A145A8">
        <w:t xml:space="preserve"> </w:t>
      </w:r>
      <w:proofErr w:type="gramStart"/>
      <w:r w:rsidRPr="00A145A8">
        <w:t xml:space="preserve">yang  </w:t>
      </w:r>
      <w:proofErr w:type="spellStart"/>
      <w:r w:rsidRPr="00A145A8">
        <w:t>ditentukan</w:t>
      </w:r>
      <w:proofErr w:type="spellEnd"/>
      <w:proofErr w:type="gramEnd"/>
      <w:r w:rsidRPr="00A145A8">
        <w:t xml:space="preserve"> </w:t>
      </w:r>
      <w:proofErr w:type="spellStart"/>
      <w:r w:rsidRPr="00A145A8">
        <w:t>mengacu</w:t>
      </w:r>
      <w:proofErr w:type="spellEnd"/>
      <w:r w:rsidRPr="00A145A8">
        <w:t xml:space="preserve"> pada :</w:t>
      </w:r>
      <w:r>
        <w:t xml:space="preserve"> </w:t>
      </w:r>
    </w:p>
    <w:p w14:paraId="1AE7A367" w14:textId="77777777" w:rsidR="00EA356B" w:rsidRPr="00A145A8" w:rsidRDefault="00EA356B" w:rsidP="00EA356B">
      <w:pPr>
        <w:widowControl/>
        <w:numPr>
          <w:ilvl w:val="0"/>
          <w:numId w:val="24"/>
        </w:numPr>
        <w:suppressAutoHyphens/>
        <w:autoSpaceDE/>
        <w:autoSpaceDN/>
        <w:spacing w:after="120"/>
        <w:ind w:left="1701" w:hanging="709"/>
        <w:jc w:val="both"/>
        <w:rPr>
          <w:lang w:val="de-DE"/>
        </w:rPr>
      </w:pPr>
      <w:r w:rsidRPr="00A145A8">
        <w:rPr>
          <w:lang w:val="de-DE"/>
        </w:rPr>
        <w:t>Kecepatan perputaran produk masuk produk kel</w:t>
      </w:r>
      <w:r>
        <w:rPr>
          <w:lang w:val="de-DE"/>
        </w:rPr>
        <w:t>uar (</w:t>
      </w:r>
      <w:r w:rsidRPr="00A145A8">
        <w:rPr>
          <w:i/>
          <w:iCs/>
          <w:lang w:val="de-DE"/>
        </w:rPr>
        <w:t>Turnover</w:t>
      </w:r>
      <w:r>
        <w:rPr>
          <w:lang w:val="de-DE"/>
        </w:rPr>
        <w:t>)</w:t>
      </w:r>
    </w:p>
    <w:p w14:paraId="43745E51" w14:textId="77777777" w:rsidR="00EA356B" w:rsidRPr="00F42D53" w:rsidRDefault="00EA356B" w:rsidP="00EA356B">
      <w:pPr>
        <w:widowControl/>
        <w:numPr>
          <w:ilvl w:val="0"/>
          <w:numId w:val="24"/>
        </w:numPr>
        <w:suppressAutoHyphens/>
        <w:autoSpaceDE/>
        <w:autoSpaceDN/>
        <w:spacing w:after="120"/>
        <w:ind w:left="1701" w:hanging="709"/>
        <w:jc w:val="both"/>
        <w:rPr>
          <w:lang w:val="en-ID"/>
        </w:rPr>
      </w:pPr>
      <w:r w:rsidRPr="00F42D53">
        <w:rPr>
          <w:lang w:val="en-ID"/>
        </w:rPr>
        <w:t xml:space="preserve">Total </w:t>
      </w:r>
      <w:proofErr w:type="spellStart"/>
      <w:r w:rsidRPr="00F42D53">
        <w:rPr>
          <w:lang w:val="en-ID"/>
        </w:rPr>
        <w:t>berat</w:t>
      </w:r>
      <w:proofErr w:type="spellEnd"/>
      <w:r w:rsidRPr="00F42D53">
        <w:rPr>
          <w:lang w:val="en-ID"/>
        </w:rPr>
        <w:t xml:space="preserve"> </w:t>
      </w:r>
      <w:proofErr w:type="spellStart"/>
      <w:r w:rsidRPr="00F42D53">
        <w:rPr>
          <w:lang w:val="en-ID"/>
        </w:rPr>
        <w:t>beban</w:t>
      </w:r>
      <w:proofErr w:type="spellEnd"/>
      <w:r w:rsidRPr="00F42D53">
        <w:rPr>
          <w:lang w:val="en-ID"/>
        </w:rPr>
        <w:t xml:space="preserve"> </w:t>
      </w:r>
      <w:proofErr w:type="spellStart"/>
      <w:r w:rsidRPr="00F42D53">
        <w:rPr>
          <w:lang w:val="en-ID"/>
        </w:rPr>
        <w:t>produk</w:t>
      </w:r>
      <w:proofErr w:type="spellEnd"/>
      <w:r w:rsidRPr="00F42D53">
        <w:rPr>
          <w:lang w:val="en-ID"/>
        </w:rPr>
        <w:t xml:space="preserve"> </w:t>
      </w:r>
      <w:proofErr w:type="spellStart"/>
      <w:r w:rsidRPr="00F42D53">
        <w:rPr>
          <w:lang w:val="en-ID"/>
        </w:rPr>
        <w:t>dalam</w:t>
      </w:r>
      <w:proofErr w:type="spellEnd"/>
      <w:r w:rsidRPr="00F42D53">
        <w:rPr>
          <w:lang w:val="en-ID"/>
        </w:rPr>
        <w:t xml:space="preserve"> </w:t>
      </w:r>
      <w:proofErr w:type="spellStart"/>
      <w:r w:rsidRPr="00F42D53">
        <w:rPr>
          <w:lang w:val="en-ID"/>
        </w:rPr>
        <w:t>s</w:t>
      </w:r>
      <w:r>
        <w:rPr>
          <w:lang w:val="en-ID"/>
        </w:rPr>
        <w:t>atu</w:t>
      </w:r>
      <w:proofErr w:type="spellEnd"/>
      <w:r>
        <w:rPr>
          <w:lang w:val="en-ID"/>
        </w:rPr>
        <w:t xml:space="preserve"> pallet</w:t>
      </w:r>
    </w:p>
    <w:p w14:paraId="703FE103" w14:textId="5DBBF5D7" w:rsidR="00BA6596" w:rsidRDefault="00BA6596" w:rsidP="00BA6596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630" w:hanging="630"/>
        <w:jc w:val="both"/>
        <w:rPr>
          <w:lang w:val="de-DE"/>
        </w:rPr>
      </w:pPr>
      <w:r w:rsidRPr="00BE232A">
        <w:rPr>
          <w:lang w:val="de-DE"/>
        </w:rPr>
        <w:t xml:space="preserve">Format </w:t>
      </w:r>
      <w:r>
        <w:rPr>
          <w:lang w:val="de-DE"/>
        </w:rPr>
        <w:t>tatacara</w:t>
      </w:r>
      <w:r w:rsidRPr="00BE232A">
        <w:rPr>
          <w:lang w:val="de-DE"/>
        </w:rPr>
        <w:t xml:space="preserve"> penyimpanan </w:t>
      </w:r>
      <w:r w:rsidR="00974618">
        <w:rPr>
          <w:lang w:val="de-DE"/>
        </w:rPr>
        <w:t>barang jadi</w:t>
      </w:r>
      <w:r>
        <w:rPr>
          <w:lang w:val="de-DE"/>
        </w:rPr>
        <w:t xml:space="preserve"> menggunakan format KODE LOKASI sebagai penunjang dalam penerapan sistem FIFO.</w:t>
      </w:r>
    </w:p>
    <w:p w14:paraId="5A139CDB" w14:textId="55E77050" w:rsidR="00BA6596" w:rsidRDefault="00BA6596" w:rsidP="00BA6596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630" w:hanging="630"/>
        <w:jc w:val="both"/>
        <w:rPr>
          <w:lang w:val="de-DE"/>
        </w:rPr>
      </w:pPr>
      <w:r w:rsidRPr="00BE232A">
        <w:rPr>
          <w:lang w:val="de-DE"/>
        </w:rPr>
        <w:t>Pengaturan untuk penempatan barang berdasar pada waktu kedatangan</w:t>
      </w:r>
      <w:r>
        <w:rPr>
          <w:lang w:val="de-DE"/>
        </w:rPr>
        <w:t xml:space="preserve"> (IN)</w:t>
      </w:r>
      <w:r w:rsidRPr="00BE232A">
        <w:rPr>
          <w:lang w:val="de-DE"/>
        </w:rPr>
        <w:t>, dima</w:t>
      </w:r>
      <w:r>
        <w:rPr>
          <w:lang w:val="de-DE"/>
        </w:rPr>
        <w:t>na barang yang datang awal akan ditempatkan pada baris ke-1 kolom ke-A, kolom B... dan seterusnya sampai semua kolom dalam satu baris terisi penuh.</w:t>
      </w:r>
    </w:p>
    <w:p w14:paraId="27F27345" w14:textId="53AFD265" w:rsidR="007E086B" w:rsidRPr="007E086B" w:rsidRDefault="007E086B" w:rsidP="007E086B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630" w:hanging="630"/>
        <w:jc w:val="both"/>
        <w:rPr>
          <w:lang w:val="de-DE"/>
        </w:rPr>
      </w:pPr>
      <w:r w:rsidRPr="0031163E">
        <w:rPr>
          <w:lang w:val="de-DE"/>
        </w:rPr>
        <w:t xml:space="preserve">Selanjutnya jika satu baris sudah penuh maka </w:t>
      </w:r>
      <w:r>
        <w:rPr>
          <w:lang w:val="de-DE"/>
        </w:rPr>
        <w:t xml:space="preserve">kedatangan </w:t>
      </w:r>
      <w:r w:rsidR="00974618">
        <w:rPr>
          <w:lang w:val="de-DE"/>
        </w:rPr>
        <w:t>barang jadi</w:t>
      </w:r>
      <w:r w:rsidRPr="0031163E">
        <w:rPr>
          <w:lang w:val="de-DE"/>
        </w:rPr>
        <w:t xml:space="preserve"> selanjutnya akan ditempatkan di bari</w:t>
      </w:r>
      <w:r>
        <w:rPr>
          <w:lang w:val="de-DE"/>
        </w:rPr>
        <w:t>s ke-2 dan baris seterusnya mengikuti aturan 4.4.</w:t>
      </w:r>
    </w:p>
    <w:p w14:paraId="5B84D947" w14:textId="4CF79F02" w:rsidR="00BA6596" w:rsidRPr="00BA6596" w:rsidRDefault="00EA356B" w:rsidP="00BA6596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630" w:hanging="63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t>Pengelolaan</w:t>
      </w:r>
      <w:proofErr w:type="spellEnd"/>
      <w:r>
        <w:t xml:space="preserve"> dan </w:t>
      </w:r>
      <w:proofErr w:type="spellStart"/>
      <w:r>
        <w:t>penyimpanan</w:t>
      </w:r>
      <w:proofErr w:type="spellEnd"/>
      <w:r>
        <w:t xml:space="preserve"> </w:t>
      </w:r>
      <w:r w:rsidR="00974618">
        <w:t xml:space="preserve">Barang </w:t>
      </w:r>
      <w:proofErr w:type="spellStart"/>
      <w:r w:rsidR="00974618">
        <w:t>jadi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palet</w:t>
      </w:r>
      <w:proofErr w:type="spellEnd"/>
      <w:r>
        <w:t xml:space="preserve"> </w:t>
      </w:r>
      <w:proofErr w:type="spellStart"/>
      <w:r>
        <w:t>kayu</w:t>
      </w:r>
      <w:proofErr w:type="spellEnd"/>
      <w:r>
        <w:t xml:space="preserve"> dan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terpacking</w:t>
      </w:r>
      <w:proofErr w:type="spellEnd"/>
      <w:r>
        <w:t xml:space="preserve"> </w:t>
      </w:r>
      <w:proofErr w:type="spellStart"/>
      <w:r>
        <w:t>rapi</w:t>
      </w:r>
      <w:proofErr w:type="spellEnd"/>
      <w:r w:rsidR="00BA6596">
        <w:t xml:space="preserve">. </w:t>
      </w:r>
    </w:p>
    <w:p w14:paraId="72737D3D" w14:textId="43E8DF80" w:rsidR="00EA356B" w:rsidRPr="00BA6596" w:rsidRDefault="00974618" w:rsidP="00BA6596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630" w:hanging="630"/>
        <w:jc w:val="both"/>
        <w:rPr>
          <w:rFonts w:ascii="Arial" w:eastAsia="Times New Roman" w:hAnsi="Arial" w:cs="Times New Roman"/>
          <w:b/>
          <w:szCs w:val="20"/>
        </w:rPr>
      </w:pPr>
      <w:r>
        <w:t xml:space="preserve">Barang </w:t>
      </w:r>
      <w:proofErr w:type="spellStart"/>
      <w:r>
        <w:t>jadi</w:t>
      </w:r>
      <w:proofErr w:type="spellEnd"/>
      <w:r w:rsidR="00BA6596">
        <w:t xml:space="preserve"> yang </w:t>
      </w:r>
      <w:proofErr w:type="spellStart"/>
      <w:r w:rsidR="00BA6596">
        <w:t>disimpan</w:t>
      </w:r>
      <w:proofErr w:type="spellEnd"/>
      <w:r w:rsidR="00BA6596">
        <w:t xml:space="preserve"> </w:t>
      </w:r>
      <w:proofErr w:type="spellStart"/>
      <w:r w:rsidR="00BA6596">
        <w:t>dalam</w:t>
      </w:r>
      <w:proofErr w:type="spellEnd"/>
      <w:r w:rsidR="00BA6596">
        <w:t xml:space="preserve"> </w:t>
      </w:r>
      <w:proofErr w:type="spellStart"/>
      <w:r w:rsidR="00BA6596">
        <w:t>kondisi</w:t>
      </w:r>
      <w:proofErr w:type="spellEnd"/>
      <w:r w:rsidR="00BA6596">
        <w:t xml:space="preserve"> </w:t>
      </w:r>
      <w:proofErr w:type="spellStart"/>
      <w:r w:rsidR="00BA6596">
        <w:t>tidak</w:t>
      </w:r>
      <w:proofErr w:type="spellEnd"/>
      <w:r w:rsidR="00BA6596">
        <w:t xml:space="preserve"> </w:t>
      </w:r>
      <w:proofErr w:type="spellStart"/>
      <w:r w:rsidR="00BA6596">
        <w:t>dipacking</w:t>
      </w:r>
      <w:proofErr w:type="spellEnd"/>
      <w:r w:rsidR="00BA6596">
        <w:t xml:space="preserve"> </w:t>
      </w:r>
      <w:proofErr w:type="spellStart"/>
      <w:r w:rsidR="00BA6596">
        <w:t>harus</w:t>
      </w:r>
      <w:proofErr w:type="spellEnd"/>
      <w:r w:rsidR="00BA6596">
        <w:t xml:space="preserve"> </w:t>
      </w:r>
      <w:proofErr w:type="spellStart"/>
      <w:r w:rsidR="00BA6596">
        <w:t>tetap</w:t>
      </w:r>
      <w:proofErr w:type="spellEnd"/>
      <w:r w:rsidR="00BA6596">
        <w:t xml:space="preserve"> </w:t>
      </w:r>
      <w:proofErr w:type="spellStart"/>
      <w:r w:rsidR="00BA6596">
        <w:t>diberi</w:t>
      </w:r>
      <w:proofErr w:type="spellEnd"/>
      <w:r w:rsidR="00BA6596">
        <w:t xml:space="preserve"> label </w:t>
      </w:r>
      <w:proofErr w:type="spellStart"/>
      <w:r w:rsidR="00BA6596">
        <w:t>identitas</w:t>
      </w:r>
      <w:proofErr w:type="spellEnd"/>
      <w:r w:rsidR="00BA6596">
        <w:t>.</w:t>
      </w:r>
    </w:p>
    <w:p w14:paraId="72BA0804" w14:textId="57584F6A" w:rsidR="00BA6596" w:rsidRPr="00BA6596" w:rsidRDefault="00BA6596" w:rsidP="00BA6596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630" w:hanging="63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t>Jumlah</w:t>
      </w:r>
      <w:proofErr w:type="spellEnd"/>
      <w:r>
        <w:t xml:space="preserve"> </w:t>
      </w:r>
      <w:proofErr w:type="spellStart"/>
      <w:r>
        <w:t>tumpukan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 w:rsidR="00974618">
        <w:t>barang</w:t>
      </w:r>
      <w:proofErr w:type="spellEnd"/>
      <w:r w:rsidR="00974618">
        <w:t xml:space="preserve"> </w:t>
      </w:r>
      <w:proofErr w:type="spellStart"/>
      <w:r w:rsidR="00974618">
        <w:t>jadi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</w:t>
      </w:r>
      <w:r w:rsidRPr="00B64FE9">
        <w:rPr>
          <w:highlight w:val="red"/>
        </w:rPr>
        <w:t xml:space="preserve">standard </w:t>
      </w:r>
      <w:proofErr w:type="spellStart"/>
      <w:r w:rsidRPr="00B64FE9">
        <w:rPr>
          <w:highlight w:val="red"/>
        </w:rPr>
        <w:t>penumpukan</w:t>
      </w:r>
      <w:proofErr w:type="spellEnd"/>
      <w:r w:rsidRPr="00B64FE9">
        <w:rPr>
          <w:highlight w:val="red"/>
        </w:rPr>
        <w:t xml:space="preserve"> yang </w:t>
      </w:r>
      <w:proofErr w:type="spellStart"/>
      <w:r w:rsidRPr="00B64FE9">
        <w:rPr>
          <w:highlight w:val="red"/>
        </w:rPr>
        <w:t>telah</w:t>
      </w:r>
      <w:proofErr w:type="spellEnd"/>
      <w:r w:rsidRPr="00B64FE9">
        <w:rPr>
          <w:highlight w:val="red"/>
        </w:rPr>
        <w:t xml:space="preserve"> </w:t>
      </w:r>
      <w:proofErr w:type="spellStart"/>
      <w:r w:rsidRPr="00B64FE9">
        <w:rPr>
          <w:highlight w:val="red"/>
        </w:rPr>
        <w:t>ditetapkan</w:t>
      </w:r>
      <w:proofErr w:type="spellEnd"/>
      <w:r w:rsidRPr="00B64FE9">
        <w:rPr>
          <w:highlight w:val="red"/>
        </w:rPr>
        <w:t xml:space="preserve"> oleh </w:t>
      </w:r>
      <w:proofErr w:type="spellStart"/>
      <w:r w:rsidRPr="00B64FE9">
        <w:rPr>
          <w:highlight w:val="red"/>
        </w:rPr>
        <w:t>bagian</w:t>
      </w:r>
      <w:proofErr w:type="spellEnd"/>
      <w:r w:rsidRPr="00B64FE9">
        <w:rPr>
          <w:highlight w:val="red"/>
        </w:rPr>
        <w:t xml:space="preserve"> </w:t>
      </w:r>
      <w:proofErr w:type="spellStart"/>
      <w:r w:rsidRPr="00B64FE9">
        <w:rPr>
          <w:highlight w:val="red"/>
        </w:rPr>
        <w:t>RnD</w:t>
      </w:r>
      <w:proofErr w:type="spellEnd"/>
    </w:p>
    <w:p w14:paraId="01999C1A" w14:textId="35C14CC4" w:rsidR="00BA6596" w:rsidRPr="00BA6596" w:rsidRDefault="00974618" w:rsidP="00BA6596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630" w:hanging="630"/>
        <w:jc w:val="both"/>
        <w:rPr>
          <w:rFonts w:ascii="Arial" w:eastAsia="Times New Roman" w:hAnsi="Arial" w:cs="Times New Roman"/>
          <w:bCs/>
          <w:szCs w:val="20"/>
        </w:rPr>
      </w:pPr>
      <w:r>
        <w:t xml:space="preserve">Barang </w:t>
      </w:r>
      <w:proofErr w:type="spellStart"/>
      <w:r>
        <w:t>jadi</w:t>
      </w:r>
      <w:proofErr w:type="spellEnd"/>
      <w:r w:rsidR="00BA6596">
        <w:t xml:space="preserve"> yang </w:t>
      </w:r>
      <w:proofErr w:type="spellStart"/>
      <w:r w:rsidR="00BA6596">
        <w:t>sudah</w:t>
      </w:r>
      <w:proofErr w:type="spellEnd"/>
      <w:r w:rsidR="00BA6596">
        <w:t xml:space="preserve"> </w:t>
      </w:r>
      <w:proofErr w:type="spellStart"/>
      <w:r w:rsidR="00BA6596">
        <w:t>tersimpan</w:t>
      </w:r>
      <w:proofErr w:type="spellEnd"/>
      <w:r w:rsidR="00BA6596">
        <w:t xml:space="preserve"> </w:t>
      </w:r>
      <w:proofErr w:type="spellStart"/>
      <w:r w:rsidR="00BA6596">
        <w:t>selama</w:t>
      </w:r>
      <w:proofErr w:type="spellEnd"/>
      <w:r w:rsidR="00BA6596">
        <w:t xml:space="preserve"> minimal 6 </w:t>
      </w:r>
      <w:proofErr w:type="spellStart"/>
      <w:r w:rsidR="00BA6596">
        <w:t>bulan</w:t>
      </w:r>
      <w:proofErr w:type="spellEnd"/>
      <w:r w:rsidR="00BA6596">
        <w:t xml:space="preserve"> di Warehouse DC, </w:t>
      </w:r>
      <w:proofErr w:type="spellStart"/>
      <w:r w:rsidR="00BA6596">
        <w:t>akan</w:t>
      </w:r>
      <w:proofErr w:type="spellEnd"/>
      <w:r w:rsidR="00BA6596">
        <w:t xml:space="preserve"> </w:t>
      </w:r>
      <w:proofErr w:type="spellStart"/>
      <w:r w:rsidR="00BA6596">
        <w:t>dilakukan</w:t>
      </w:r>
      <w:proofErr w:type="spellEnd"/>
      <w:r w:rsidR="00BA6596">
        <w:t xml:space="preserve"> </w:t>
      </w:r>
      <w:proofErr w:type="spellStart"/>
      <w:r w:rsidR="00BA6596">
        <w:t>inspeksi</w:t>
      </w:r>
      <w:proofErr w:type="spellEnd"/>
      <w:r w:rsidR="00BA6596">
        <w:t xml:space="preserve"> </w:t>
      </w:r>
      <w:proofErr w:type="spellStart"/>
      <w:r w:rsidR="00BA6596">
        <w:t>kualitas</w:t>
      </w:r>
      <w:proofErr w:type="spellEnd"/>
      <w:r w:rsidR="00BA6596">
        <w:t xml:space="preserve"> </w:t>
      </w:r>
      <w:proofErr w:type="spellStart"/>
      <w:r w:rsidR="00BA6596">
        <w:t>produk</w:t>
      </w:r>
      <w:proofErr w:type="spellEnd"/>
      <w:r w:rsidR="00BA6596">
        <w:t xml:space="preserve"> </w:t>
      </w:r>
      <w:proofErr w:type="spellStart"/>
      <w:r w:rsidR="00BA6596">
        <w:t>secara</w:t>
      </w:r>
      <w:proofErr w:type="spellEnd"/>
      <w:r w:rsidR="00BA6596">
        <w:t xml:space="preserve"> sampling oleh department </w:t>
      </w:r>
      <w:proofErr w:type="spellStart"/>
      <w:r w:rsidR="00BA6596">
        <w:t>terkait</w:t>
      </w:r>
      <w:proofErr w:type="spellEnd"/>
      <w:r w:rsidR="00BA6596">
        <w:t xml:space="preserve"> (QC) </w:t>
      </w:r>
      <w:proofErr w:type="spellStart"/>
      <w:r w:rsidR="00BA6596">
        <w:t>setiap</w:t>
      </w:r>
      <w:proofErr w:type="spellEnd"/>
      <w:r w:rsidR="00BA6596">
        <w:t xml:space="preserve"> 6 </w:t>
      </w:r>
      <w:proofErr w:type="spellStart"/>
      <w:r w:rsidR="00BA6596">
        <w:t>bulan</w:t>
      </w:r>
      <w:proofErr w:type="spellEnd"/>
      <w:r w:rsidR="00BA6596">
        <w:t xml:space="preserve"> </w:t>
      </w:r>
      <w:proofErr w:type="spellStart"/>
      <w:r w:rsidR="00BA6596">
        <w:t>sekali</w:t>
      </w:r>
      <w:proofErr w:type="spellEnd"/>
      <w:r w:rsidR="00BA6596">
        <w:t xml:space="preserve"> dan </w:t>
      </w:r>
      <w:proofErr w:type="spellStart"/>
      <w:r w:rsidR="00BA6596">
        <w:t>didokumentasikan</w:t>
      </w:r>
      <w:proofErr w:type="spellEnd"/>
      <w:r w:rsidR="00BA6596">
        <w:t xml:space="preserve"> pada Form </w:t>
      </w:r>
      <w:proofErr w:type="spellStart"/>
      <w:r w:rsidR="00BA6596" w:rsidRPr="003510F1">
        <w:rPr>
          <w:bCs/>
        </w:rPr>
        <w:t>Pemeriksaan</w:t>
      </w:r>
      <w:proofErr w:type="spellEnd"/>
      <w:r w:rsidR="00BA6596" w:rsidRPr="003510F1">
        <w:rPr>
          <w:bCs/>
        </w:rPr>
        <w:t xml:space="preserve"> </w:t>
      </w:r>
      <w:r>
        <w:rPr>
          <w:bCs/>
        </w:rPr>
        <w:t xml:space="preserve">Barang </w:t>
      </w:r>
      <w:proofErr w:type="spellStart"/>
      <w:r>
        <w:rPr>
          <w:bCs/>
        </w:rPr>
        <w:t>jadi</w:t>
      </w:r>
      <w:proofErr w:type="spellEnd"/>
      <w:r w:rsidR="00BA6596">
        <w:rPr>
          <w:bCs/>
        </w:rPr>
        <w:t>.</w:t>
      </w:r>
    </w:p>
    <w:p w14:paraId="2DF863A1" w14:textId="3DE3F49C" w:rsidR="002A3A68" w:rsidRPr="00BA6596" w:rsidRDefault="00EA356B" w:rsidP="00BA6596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630" w:hanging="63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t>Kondisi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Warehouse DC Baros </w:t>
      </w:r>
      <w:proofErr w:type="spellStart"/>
      <w:proofErr w:type="gramStart"/>
      <w:r>
        <w:t>harus</w:t>
      </w:r>
      <w:proofErr w:type="spellEnd"/>
      <w:r>
        <w:t xml:space="preserve">  </w:t>
      </w:r>
      <w:proofErr w:type="spellStart"/>
      <w:r>
        <w:t>kering</w:t>
      </w:r>
      <w:proofErr w:type="spellEnd"/>
      <w:proofErr w:type="gram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lembab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kotor</w:t>
      </w:r>
      <w:proofErr w:type="spellEnd"/>
      <w:r w:rsidR="00AA45A0">
        <w:t>.</w:t>
      </w:r>
    </w:p>
    <w:p w14:paraId="47EF6083" w14:textId="06A37577" w:rsidR="00497797" w:rsidRDefault="00497797" w:rsidP="00497797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630" w:hanging="63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 w:rsidR="00974618">
        <w:t>barang</w:t>
      </w:r>
      <w:proofErr w:type="spellEnd"/>
      <w:r w:rsidR="00974618">
        <w:t xml:space="preserve"> </w:t>
      </w:r>
      <w:proofErr w:type="spellStart"/>
      <w:r w:rsidR="00974618">
        <w:t>jadi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disimpan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 w:rsidRPr="00497797">
        <w:t>perawatan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 w:rsidR="00974618">
        <w:t>barang</w:t>
      </w:r>
      <w:proofErr w:type="spellEnd"/>
      <w:r w:rsidR="00974618">
        <w:t xml:space="preserve"> </w:t>
      </w:r>
      <w:proofErr w:type="spellStart"/>
      <w:r w:rsidR="00974618">
        <w:t>jadi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membersihkan</w:t>
      </w:r>
      <w:proofErr w:type="spellEnd"/>
      <w:r>
        <w:t xml:space="preserve"> </w:t>
      </w:r>
      <w:proofErr w:type="spellStart"/>
      <w:r>
        <w:t>debu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Tindakan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merubah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. </w:t>
      </w:r>
      <w:proofErr w:type="spellStart"/>
      <w:r w:rsidRPr="00497797">
        <w:t>Penyimpanan</w:t>
      </w:r>
      <w:proofErr w:type="spellEnd"/>
    </w:p>
    <w:p w14:paraId="4556586F" w14:textId="2A63EABB" w:rsidR="00497797" w:rsidRDefault="00497797" w:rsidP="00497797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630" w:hanging="630"/>
        <w:jc w:val="both"/>
      </w:pPr>
      <w:proofErr w:type="spellStart"/>
      <w:r w:rsidRPr="00497797">
        <w:t>Perawatan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 w:rsidR="00974618">
        <w:t>barang</w:t>
      </w:r>
      <w:proofErr w:type="spellEnd"/>
      <w:r w:rsidR="00974618">
        <w:t xml:space="preserve"> </w:t>
      </w:r>
      <w:proofErr w:type="spellStart"/>
      <w:r w:rsidR="00974618">
        <w:t>jadi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kapanpun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dirasa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>.</w:t>
      </w:r>
    </w:p>
    <w:p w14:paraId="1E874F06" w14:textId="2B7AA44D" w:rsidR="00497797" w:rsidRPr="00BA6596" w:rsidRDefault="00BA6596" w:rsidP="00BA6596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630" w:hanging="63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933401">
        <w:rPr>
          <w:lang w:val="en-ID"/>
        </w:rPr>
        <w:t>Setiap</w:t>
      </w:r>
      <w:proofErr w:type="spellEnd"/>
      <w:r w:rsidRPr="00933401">
        <w:rPr>
          <w:lang w:val="en-ID"/>
        </w:rPr>
        <w:t xml:space="preserve"> Rak </w:t>
      </w:r>
      <w:proofErr w:type="spellStart"/>
      <w:r w:rsidRPr="00933401">
        <w:rPr>
          <w:lang w:val="en-ID"/>
        </w:rPr>
        <w:t>dalam</w:t>
      </w:r>
      <w:proofErr w:type="spellEnd"/>
      <w:r w:rsidRPr="00933401">
        <w:rPr>
          <w:lang w:val="en-ID"/>
        </w:rPr>
        <w:t xml:space="preserve"> </w:t>
      </w:r>
      <w:proofErr w:type="spellStart"/>
      <w:r w:rsidRPr="00933401">
        <w:rPr>
          <w:lang w:val="en-ID"/>
        </w:rPr>
        <w:t>gudang</w:t>
      </w:r>
      <w:proofErr w:type="spellEnd"/>
      <w:r w:rsidRPr="00933401">
        <w:rPr>
          <w:lang w:val="en-ID"/>
        </w:rPr>
        <w:t xml:space="preserve"> </w:t>
      </w:r>
      <w:r w:rsidR="00974618">
        <w:rPr>
          <w:lang w:val="en-ID"/>
        </w:rPr>
        <w:t xml:space="preserve">Barang </w:t>
      </w:r>
      <w:proofErr w:type="spellStart"/>
      <w:r w:rsidR="00974618">
        <w:rPr>
          <w:lang w:val="en-ID"/>
        </w:rPr>
        <w:t>jadi</w:t>
      </w:r>
      <w:proofErr w:type="spellEnd"/>
      <w:r w:rsidRPr="00933401">
        <w:rPr>
          <w:lang w:val="en-ID"/>
        </w:rPr>
        <w:t xml:space="preserve"> Warehouse DC Baros </w:t>
      </w:r>
      <w:proofErr w:type="spellStart"/>
      <w:r w:rsidRPr="00933401">
        <w:rPr>
          <w:lang w:val="en-ID"/>
        </w:rPr>
        <w:t>harus</w:t>
      </w:r>
      <w:proofErr w:type="spellEnd"/>
      <w:r w:rsidRPr="00933401">
        <w:rPr>
          <w:lang w:val="en-ID"/>
        </w:rPr>
        <w:t xml:space="preserve"> </w:t>
      </w:r>
      <w:proofErr w:type="spellStart"/>
      <w:r w:rsidRPr="00933401">
        <w:rPr>
          <w:lang w:val="en-ID"/>
        </w:rPr>
        <w:t>diberikan</w:t>
      </w:r>
      <w:proofErr w:type="spellEnd"/>
      <w:r w:rsidRPr="00933401">
        <w:rPr>
          <w:lang w:val="en-ID"/>
        </w:rPr>
        <w:t xml:space="preserve"> nama </w:t>
      </w:r>
      <w:proofErr w:type="spellStart"/>
      <w:r w:rsidRPr="00933401">
        <w:rPr>
          <w:lang w:val="en-ID"/>
        </w:rPr>
        <w:t>sesuai</w:t>
      </w:r>
      <w:proofErr w:type="spellEnd"/>
      <w:r w:rsidRPr="00933401">
        <w:rPr>
          <w:lang w:val="en-ID"/>
        </w:rPr>
        <w:t xml:space="preserve"> </w:t>
      </w:r>
      <w:proofErr w:type="spellStart"/>
      <w:r w:rsidRPr="00933401">
        <w:rPr>
          <w:lang w:val="en-ID"/>
        </w:rPr>
        <w:t>kelompoknya</w:t>
      </w:r>
      <w:proofErr w:type="spellEnd"/>
      <w:r w:rsidRPr="00933401">
        <w:rPr>
          <w:lang w:val="en-ID"/>
        </w:rPr>
        <w:t xml:space="preserve"> yang </w:t>
      </w:r>
      <w:proofErr w:type="spellStart"/>
      <w:r w:rsidRPr="00933401">
        <w:rPr>
          <w:lang w:val="en-ID"/>
        </w:rPr>
        <w:t>berfungsi</w:t>
      </w:r>
      <w:proofErr w:type="spellEnd"/>
      <w:r w:rsidRPr="00933401">
        <w:rPr>
          <w:lang w:val="en-ID"/>
        </w:rPr>
        <w:t xml:space="preserve"> </w:t>
      </w:r>
      <w:proofErr w:type="spellStart"/>
      <w:r w:rsidRPr="00933401">
        <w:rPr>
          <w:lang w:val="en-ID"/>
        </w:rPr>
        <w:t>sebagai</w:t>
      </w:r>
      <w:proofErr w:type="spellEnd"/>
      <w:r w:rsidRPr="00933401">
        <w:rPr>
          <w:lang w:val="en-ID"/>
        </w:rPr>
        <w:t xml:space="preserve"> </w:t>
      </w:r>
      <w:proofErr w:type="spellStart"/>
      <w:r w:rsidRPr="00933401">
        <w:rPr>
          <w:lang w:val="en-ID"/>
        </w:rPr>
        <w:t>identitas</w:t>
      </w:r>
      <w:proofErr w:type="spellEnd"/>
      <w:r w:rsidRPr="00933401">
        <w:rPr>
          <w:lang w:val="en-ID"/>
        </w:rPr>
        <w:t xml:space="preserve"> </w:t>
      </w:r>
      <w:proofErr w:type="spellStart"/>
      <w:r w:rsidRPr="00933401">
        <w:rPr>
          <w:lang w:val="en-ID"/>
        </w:rPr>
        <w:t>untuk</w:t>
      </w:r>
      <w:proofErr w:type="spellEnd"/>
      <w:r w:rsidRPr="00933401">
        <w:rPr>
          <w:lang w:val="en-ID"/>
        </w:rPr>
        <w:t xml:space="preserve"> </w:t>
      </w:r>
      <w:proofErr w:type="spellStart"/>
      <w:r w:rsidRPr="00933401">
        <w:rPr>
          <w:lang w:val="en-ID"/>
        </w:rPr>
        <w:t>memudahkan</w:t>
      </w:r>
      <w:proofErr w:type="spellEnd"/>
      <w:r w:rsidRPr="00933401">
        <w:rPr>
          <w:lang w:val="en-ID"/>
        </w:rPr>
        <w:t xml:space="preserve"> </w:t>
      </w:r>
      <w:proofErr w:type="spellStart"/>
      <w:r w:rsidRPr="00933401">
        <w:rPr>
          <w:lang w:val="en-ID"/>
        </w:rPr>
        <w:t>dalam</w:t>
      </w:r>
      <w:proofErr w:type="spellEnd"/>
      <w:r w:rsidRPr="00933401">
        <w:rPr>
          <w:lang w:val="en-ID"/>
        </w:rPr>
        <w:t xml:space="preserve"> </w:t>
      </w:r>
      <w:proofErr w:type="spellStart"/>
      <w:r w:rsidRPr="00933401">
        <w:rPr>
          <w:lang w:val="en-ID"/>
        </w:rPr>
        <w:t>penyimpanan</w:t>
      </w:r>
      <w:proofErr w:type="spellEnd"/>
      <w:r w:rsidRPr="00933401">
        <w:rPr>
          <w:lang w:val="en-ID"/>
        </w:rPr>
        <w:t xml:space="preserve"> dan </w:t>
      </w:r>
      <w:proofErr w:type="spellStart"/>
      <w:r w:rsidRPr="00933401">
        <w:rPr>
          <w:lang w:val="en-ID"/>
        </w:rPr>
        <w:t>pengambilan</w:t>
      </w:r>
      <w:proofErr w:type="spellEnd"/>
      <w:r w:rsidRPr="00933401">
        <w:rPr>
          <w:lang w:val="en-ID"/>
        </w:rPr>
        <w:t xml:space="preserve"> </w:t>
      </w:r>
      <w:proofErr w:type="spellStart"/>
      <w:r w:rsidRPr="00933401">
        <w:rPr>
          <w:lang w:val="en-ID"/>
        </w:rPr>
        <w:t>sesuai</w:t>
      </w:r>
      <w:proofErr w:type="spellEnd"/>
      <w:r w:rsidRPr="00933401">
        <w:rPr>
          <w:lang w:val="en-ID"/>
        </w:rPr>
        <w:t xml:space="preserve"> </w:t>
      </w:r>
      <w:r w:rsidRPr="00933401">
        <w:rPr>
          <w:lang w:val="id-ID"/>
        </w:rPr>
        <w:t>kondisi di dalam area gudang</w:t>
      </w:r>
      <w:r>
        <w:rPr>
          <w:lang w:val="id-ID"/>
        </w:rPr>
        <w:t>.</w:t>
      </w:r>
    </w:p>
    <w:p w14:paraId="680D4B48" w14:textId="1C5AD543" w:rsidR="00933401" w:rsidRPr="00444D47" w:rsidRDefault="00933401" w:rsidP="00933401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630" w:hanging="630"/>
        <w:jc w:val="both"/>
        <w:rPr>
          <w:lang w:val="en-ID"/>
        </w:rPr>
      </w:pPr>
      <w:r>
        <w:rPr>
          <w:lang w:val="en-ID"/>
        </w:rPr>
        <w:t>K</w:t>
      </w:r>
      <w:r w:rsidRPr="00444D47">
        <w:rPr>
          <w:lang w:val="en-ID"/>
        </w:rPr>
        <w:t xml:space="preserve">artu </w:t>
      </w:r>
      <w:proofErr w:type="spellStart"/>
      <w:r w:rsidRPr="00444D47">
        <w:rPr>
          <w:lang w:val="en-ID"/>
        </w:rPr>
        <w:t>stok</w:t>
      </w:r>
      <w:proofErr w:type="spellEnd"/>
      <w:r w:rsidRPr="00444D47">
        <w:rPr>
          <w:lang w:val="en-ID"/>
        </w:rPr>
        <w:t xml:space="preserve"> manual pada </w:t>
      </w:r>
      <w:proofErr w:type="spellStart"/>
      <w:r w:rsidRPr="00444D47">
        <w:rPr>
          <w:lang w:val="en-ID"/>
        </w:rPr>
        <w:t>setiap</w:t>
      </w:r>
      <w:proofErr w:type="spellEnd"/>
      <w:r w:rsidRPr="00444D47">
        <w:rPr>
          <w:lang w:val="en-ID"/>
        </w:rPr>
        <w:t xml:space="preserve"> </w:t>
      </w:r>
      <w:proofErr w:type="spellStart"/>
      <w:r w:rsidRPr="00444D47">
        <w:rPr>
          <w:lang w:val="en-ID"/>
        </w:rPr>
        <w:t>kolom</w:t>
      </w:r>
      <w:proofErr w:type="spellEnd"/>
      <w:r w:rsidRPr="00444D47">
        <w:rPr>
          <w:lang w:val="en-ID"/>
        </w:rPr>
        <w:t xml:space="preserve"> </w:t>
      </w:r>
      <w:proofErr w:type="spellStart"/>
      <w:r w:rsidRPr="00444D47">
        <w:rPr>
          <w:lang w:val="en-ID"/>
        </w:rPr>
        <w:t>tidak</w:t>
      </w:r>
      <w:proofErr w:type="spellEnd"/>
      <w:r w:rsidRPr="00444D47">
        <w:rPr>
          <w:lang w:val="en-ID"/>
        </w:rPr>
        <w:t xml:space="preserve"> </w:t>
      </w:r>
      <w:proofErr w:type="spellStart"/>
      <w:r w:rsidRPr="00444D47">
        <w:rPr>
          <w:lang w:val="en-ID"/>
        </w:rPr>
        <w:t>be</w:t>
      </w:r>
      <w:r>
        <w:rPr>
          <w:lang w:val="en-ID"/>
        </w:rPr>
        <w:t>rsifat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permanen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tergantung</w:t>
      </w:r>
      <w:proofErr w:type="spellEnd"/>
      <w:r>
        <w:rPr>
          <w:lang w:val="en-ID"/>
        </w:rPr>
        <w:t xml:space="preserve"> pada </w:t>
      </w:r>
      <w:proofErr w:type="spellStart"/>
      <w:r>
        <w:rPr>
          <w:lang w:val="en-ID"/>
        </w:rPr>
        <w:t>perubahan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saat</w:t>
      </w:r>
      <w:proofErr w:type="spellEnd"/>
      <w:r>
        <w:rPr>
          <w:lang w:val="en-ID"/>
        </w:rPr>
        <w:t xml:space="preserve"> proses </w:t>
      </w:r>
      <w:proofErr w:type="spellStart"/>
      <w:r>
        <w:rPr>
          <w:lang w:val="en-ID"/>
        </w:rPr>
        <w:t>masuk</w:t>
      </w:r>
      <w:proofErr w:type="spellEnd"/>
      <w:r>
        <w:rPr>
          <w:lang w:val="en-ID"/>
        </w:rPr>
        <w:t xml:space="preserve"> dan </w:t>
      </w:r>
      <w:proofErr w:type="spellStart"/>
      <w:r>
        <w:rPr>
          <w:lang w:val="en-ID"/>
        </w:rPr>
        <w:t>keluar</w:t>
      </w:r>
      <w:proofErr w:type="spellEnd"/>
      <w:r>
        <w:rPr>
          <w:lang w:val="en-ID"/>
        </w:rPr>
        <w:t xml:space="preserve"> </w:t>
      </w:r>
      <w:proofErr w:type="spellStart"/>
      <w:r w:rsidR="00974618">
        <w:rPr>
          <w:lang w:val="en-ID"/>
        </w:rPr>
        <w:t>barang</w:t>
      </w:r>
      <w:proofErr w:type="spellEnd"/>
      <w:r w:rsidR="00974618">
        <w:rPr>
          <w:lang w:val="en-ID"/>
        </w:rPr>
        <w:t xml:space="preserve"> </w:t>
      </w:r>
      <w:proofErr w:type="spellStart"/>
      <w:r w:rsidR="00974618">
        <w:rPr>
          <w:lang w:val="en-ID"/>
        </w:rPr>
        <w:t>jadi</w:t>
      </w:r>
      <w:proofErr w:type="spellEnd"/>
      <w:r>
        <w:rPr>
          <w:lang w:val="en-ID"/>
        </w:rPr>
        <w:t xml:space="preserve">. </w:t>
      </w:r>
    </w:p>
    <w:p w14:paraId="610DEB76" w14:textId="1308C754" w:rsidR="00933401" w:rsidRPr="00444D47" w:rsidRDefault="00933401" w:rsidP="00933401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630" w:hanging="630"/>
        <w:jc w:val="both"/>
        <w:rPr>
          <w:lang w:val="en-ID"/>
        </w:rPr>
      </w:pPr>
      <w:r w:rsidRPr="00444D47">
        <w:rPr>
          <w:lang w:val="en-ID"/>
        </w:rPr>
        <w:t xml:space="preserve">Stock </w:t>
      </w:r>
      <w:proofErr w:type="spellStart"/>
      <w:r w:rsidRPr="00444D47">
        <w:rPr>
          <w:lang w:val="en-ID"/>
        </w:rPr>
        <w:t>Opname</w:t>
      </w:r>
      <w:proofErr w:type="spellEnd"/>
      <w:r w:rsidRPr="00444D47">
        <w:rPr>
          <w:lang w:val="en-ID"/>
        </w:rPr>
        <w:t xml:space="preserve"> sampling </w:t>
      </w:r>
      <w:proofErr w:type="spellStart"/>
      <w:r w:rsidRPr="00444D47">
        <w:rPr>
          <w:lang w:val="en-ID"/>
        </w:rPr>
        <w:t>dilakukan</w:t>
      </w:r>
      <w:proofErr w:type="spellEnd"/>
      <w:r w:rsidRPr="00444D47">
        <w:rPr>
          <w:lang w:val="en-ID"/>
        </w:rPr>
        <w:t xml:space="preserve"> paling </w:t>
      </w:r>
      <w:proofErr w:type="spellStart"/>
      <w:r w:rsidRPr="00444D47">
        <w:rPr>
          <w:lang w:val="en-ID"/>
        </w:rPr>
        <w:t>sedikit</w:t>
      </w:r>
      <w:proofErr w:type="spellEnd"/>
      <w:r w:rsidRPr="00444D47">
        <w:rPr>
          <w:lang w:val="en-ID"/>
        </w:rPr>
        <w:t xml:space="preserve"> 1 (</w:t>
      </w:r>
      <w:proofErr w:type="spellStart"/>
      <w:r w:rsidRPr="00444D47">
        <w:rPr>
          <w:lang w:val="en-ID"/>
        </w:rPr>
        <w:t>satu</w:t>
      </w:r>
      <w:proofErr w:type="spellEnd"/>
      <w:r w:rsidRPr="00444D47">
        <w:rPr>
          <w:lang w:val="en-ID"/>
        </w:rPr>
        <w:t xml:space="preserve">) kali </w:t>
      </w:r>
      <w:proofErr w:type="spellStart"/>
      <w:r w:rsidRPr="00444D47">
        <w:rPr>
          <w:lang w:val="en-ID"/>
        </w:rPr>
        <w:t>dalam</w:t>
      </w:r>
      <w:proofErr w:type="spellEnd"/>
      <w:r w:rsidRPr="00444D47">
        <w:rPr>
          <w:lang w:val="en-ID"/>
        </w:rPr>
        <w:t xml:space="preserve"> </w:t>
      </w:r>
      <w:proofErr w:type="spellStart"/>
      <w:r w:rsidRPr="00444D47">
        <w:rPr>
          <w:lang w:val="en-ID"/>
        </w:rPr>
        <w:t>seminggu</w:t>
      </w:r>
      <w:proofErr w:type="spellEnd"/>
      <w:r w:rsidRPr="00444D47">
        <w:rPr>
          <w:lang w:val="en-ID"/>
        </w:rPr>
        <w:t xml:space="preserve"> </w:t>
      </w:r>
      <w:proofErr w:type="spellStart"/>
      <w:r w:rsidRPr="00444D47">
        <w:rPr>
          <w:lang w:val="en-ID"/>
        </w:rPr>
        <w:t>dengan</w:t>
      </w:r>
      <w:proofErr w:type="spellEnd"/>
      <w:r w:rsidRPr="00444D47">
        <w:rPr>
          <w:lang w:val="en-ID"/>
        </w:rPr>
        <w:t xml:space="preserve"> target </w:t>
      </w:r>
      <w:proofErr w:type="spellStart"/>
      <w:r w:rsidRPr="00444D47">
        <w:rPr>
          <w:lang w:val="en-ID"/>
        </w:rPr>
        <w:t>akurasi</w:t>
      </w:r>
      <w:proofErr w:type="spellEnd"/>
      <w:r w:rsidRPr="00444D47">
        <w:rPr>
          <w:lang w:val="en-ID"/>
        </w:rPr>
        <w:t xml:space="preserve"> </w:t>
      </w:r>
      <w:proofErr w:type="spellStart"/>
      <w:r w:rsidRPr="00444D47">
        <w:rPr>
          <w:lang w:val="en-ID"/>
        </w:rPr>
        <w:t>antara</w:t>
      </w:r>
      <w:proofErr w:type="spellEnd"/>
      <w:r w:rsidRPr="00444D47">
        <w:rPr>
          <w:lang w:val="en-ID"/>
        </w:rPr>
        <w:t xml:space="preserve"> </w:t>
      </w:r>
      <w:proofErr w:type="spellStart"/>
      <w:r w:rsidRPr="00444D47">
        <w:rPr>
          <w:lang w:val="en-ID"/>
        </w:rPr>
        <w:t>stok</w:t>
      </w:r>
      <w:proofErr w:type="spellEnd"/>
      <w:r w:rsidRPr="00444D47">
        <w:rPr>
          <w:lang w:val="en-ID"/>
        </w:rPr>
        <w:t xml:space="preserve"> </w:t>
      </w:r>
      <w:proofErr w:type="spellStart"/>
      <w:r w:rsidRPr="00444D47">
        <w:rPr>
          <w:lang w:val="en-ID"/>
        </w:rPr>
        <w:t>fisik</w:t>
      </w:r>
      <w:proofErr w:type="spellEnd"/>
      <w:r w:rsidRPr="00444D47">
        <w:rPr>
          <w:lang w:val="en-ID"/>
        </w:rPr>
        <w:t xml:space="preserve"> </w:t>
      </w:r>
      <w:proofErr w:type="spellStart"/>
      <w:r w:rsidR="00974618">
        <w:rPr>
          <w:lang w:val="en-ID"/>
        </w:rPr>
        <w:t>barang</w:t>
      </w:r>
      <w:proofErr w:type="spellEnd"/>
      <w:r w:rsidR="00974618">
        <w:rPr>
          <w:lang w:val="en-ID"/>
        </w:rPr>
        <w:t xml:space="preserve"> </w:t>
      </w:r>
      <w:proofErr w:type="spellStart"/>
      <w:r w:rsidR="00974618">
        <w:rPr>
          <w:lang w:val="en-ID"/>
        </w:rPr>
        <w:t>jadi</w:t>
      </w:r>
      <w:proofErr w:type="spellEnd"/>
      <w:r>
        <w:rPr>
          <w:lang w:val="en-ID"/>
        </w:rPr>
        <w:t xml:space="preserve"> </w:t>
      </w:r>
      <w:proofErr w:type="spellStart"/>
      <w:r w:rsidRPr="00444D47">
        <w:rPr>
          <w:lang w:val="en-ID"/>
        </w:rPr>
        <w:t>dengan</w:t>
      </w:r>
      <w:proofErr w:type="spellEnd"/>
      <w:r w:rsidRPr="00444D47">
        <w:rPr>
          <w:lang w:val="en-ID"/>
        </w:rPr>
        <w:t xml:space="preserve"> data </w:t>
      </w:r>
      <w:r>
        <w:rPr>
          <w:lang w:val="en-ID"/>
        </w:rPr>
        <w:t xml:space="preserve">yang </w:t>
      </w:r>
      <w:proofErr w:type="spellStart"/>
      <w:r>
        <w:rPr>
          <w:lang w:val="en-ID"/>
        </w:rPr>
        <w:t>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sistem</w:t>
      </w:r>
      <w:proofErr w:type="spellEnd"/>
      <w:r>
        <w:rPr>
          <w:lang w:val="en-ID"/>
        </w:rPr>
        <w:t xml:space="preserve"> SAP </w:t>
      </w:r>
      <w:proofErr w:type="spellStart"/>
      <w:r>
        <w:rPr>
          <w:lang w:val="en-ID"/>
        </w:rPr>
        <w:t>sebesar</w:t>
      </w:r>
      <w:proofErr w:type="spellEnd"/>
      <w:r w:rsidRPr="00444D47">
        <w:rPr>
          <w:lang w:val="en-ID"/>
        </w:rPr>
        <w:t xml:space="preserve"> 99%</w:t>
      </w:r>
      <w:r w:rsidRPr="00933401">
        <w:rPr>
          <w:lang w:val="en-ID"/>
        </w:rPr>
        <w:t xml:space="preserve"> </w:t>
      </w:r>
    </w:p>
    <w:p w14:paraId="0ED74AB7" w14:textId="77777777" w:rsidR="00933401" w:rsidRPr="00EA356B" w:rsidRDefault="00933401" w:rsidP="0093340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AD27F9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4A8E6D26" w14:textId="2857CD11" w:rsidR="00A46834" w:rsidRDefault="00693FE4" w:rsidP="008919AF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164ED56E" w14:textId="48441C98" w:rsidR="00233936" w:rsidRDefault="00233936" w:rsidP="00233936">
      <w:pPr>
        <w:pStyle w:val="ListParagraph"/>
        <w:widowControl/>
        <w:autoSpaceDE/>
        <w:autoSpaceDN/>
        <w:spacing w:line="276" w:lineRule="auto"/>
        <w:ind w:left="900" w:hanging="720"/>
        <w:contextualSpacing/>
        <w:jc w:val="both"/>
      </w:pPr>
      <w:r>
        <w:object w:dxaOrig="8049" w:dyaOrig="12641" w14:anchorId="711832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03pt;height:631.9pt" o:ole="">
            <v:imagedata r:id="rId11" o:title=""/>
          </v:shape>
          <o:OLEObject Type="Embed" ProgID="Visio.Drawing.11" ShapeID="_x0000_i1032" DrawAspect="Content" ObjectID="_1802857393" r:id="rId12"/>
        </w:object>
      </w:r>
    </w:p>
    <w:p w14:paraId="086A5B99" w14:textId="3227391B" w:rsidR="00233936" w:rsidRDefault="00364B59" w:rsidP="00233936">
      <w:pPr>
        <w:pStyle w:val="ListParagraph"/>
        <w:widowControl/>
        <w:autoSpaceDE/>
        <w:autoSpaceDN/>
        <w:spacing w:line="276" w:lineRule="auto"/>
        <w:ind w:left="900" w:hanging="63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9552" w:dyaOrig="13208" w14:anchorId="5D724D41">
          <v:shape id="_x0000_i1036" type="#_x0000_t75" style="width:414.8pt;height:572.8pt" o:ole="">
            <v:imagedata r:id="rId13" o:title=""/>
          </v:shape>
          <o:OLEObject Type="Embed" ProgID="Visio.Drawing.11" ShapeID="_x0000_i1036" DrawAspect="Content" ObjectID="_1802857394" r:id="rId14"/>
        </w:object>
      </w:r>
    </w:p>
    <w:p w14:paraId="7880CE14" w14:textId="77777777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A956FF">
        <w:trPr>
          <w:trHeight w:val="287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1A3D1E" w14:textId="07C1E929" w:rsidR="0092596F" w:rsidRDefault="00D556D9" w:rsidP="0092596F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Barang Jadi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Langsir</w:t>
            </w:r>
            <w:proofErr w:type="spellEnd"/>
            <w:r>
              <w:rPr>
                <w:rFonts w:ascii="Arial" w:hAnsi="Arial" w:cs="Arial"/>
                <w:iCs/>
              </w:rPr>
              <w:t xml:space="preserve"> Industri</w:t>
            </w:r>
          </w:p>
          <w:p w14:paraId="5285E67E" w14:textId="77777777" w:rsidR="000A6A17" w:rsidRPr="0092596F" w:rsidRDefault="000A6A17" w:rsidP="000A6A1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32AD402D" w14:textId="5D6A8A66" w:rsidR="009654EB" w:rsidRDefault="00DE5C4B" w:rsidP="00D556D9">
            <w:pPr>
              <w:pStyle w:val="ListParagraph"/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1215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Memeriksa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kesesuaian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antara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jumlah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fisik</w:t>
            </w:r>
            <w:proofErr w:type="spellEnd"/>
            <w:r w:rsidR="009654E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654EB">
              <w:rPr>
                <w:rFonts w:ascii="Arial" w:hAnsi="Arial" w:cs="Arial"/>
                <w:iCs/>
              </w:rPr>
              <w:t>barang</w:t>
            </w:r>
            <w:proofErr w:type="spellEnd"/>
            <w:r w:rsidR="009654E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654EB">
              <w:rPr>
                <w:rFonts w:ascii="Arial" w:hAnsi="Arial" w:cs="Arial"/>
                <w:iCs/>
              </w:rPr>
              <w:t>dengan</w:t>
            </w:r>
            <w:proofErr w:type="spellEnd"/>
            <w:r w:rsidR="009654EB">
              <w:rPr>
                <w:rFonts w:ascii="Arial" w:hAnsi="Arial" w:cs="Arial"/>
                <w:iCs/>
              </w:rPr>
              <w:t xml:space="preserve"> SJ </w:t>
            </w:r>
            <w:proofErr w:type="spellStart"/>
            <w:r w:rsidR="009654EB">
              <w:rPr>
                <w:rFonts w:ascii="Arial" w:hAnsi="Arial" w:cs="Arial"/>
                <w:iCs/>
              </w:rPr>
              <w:t>atau</w:t>
            </w:r>
            <w:proofErr w:type="spellEnd"/>
            <w:r w:rsidR="009654EB">
              <w:rPr>
                <w:rFonts w:ascii="Arial" w:hAnsi="Arial" w:cs="Arial"/>
                <w:iCs/>
              </w:rPr>
              <w:t xml:space="preserve"> SP.</w:t>
            </w:r>
          </w:p>
          <w:p w14:paraId="27977003" w14:textId="77777777" w:rsidR="009654EB" w:rsidRDefault="009654EB" w:rsidP="009654EB">
            <w:pPr>
              <w:pStyle w:val="ListParagraph"/>
              <w:widowControl/>
              <w:suppressAutoHyphens/>
              <w:autoSpaceDE/>
              <w:autoSpaceDN/>
              <w:ind w:left="1215"/>
              <w:jc w:val="both"/>
              <w:rPr>
                <w:rFonts w:ascii="Arial" w:hAnsi="Arial" w:cs="Arial"/>
                <w:iCs/>
              </w:rPr>
            </w:pPr>
          </w:p>
          <w:p w14:paraId="2DF091AC" w14:textId="35D11F5F" w:rsidR="0092596F" w:rsidRDefault="0092596F" w:rsidP="00D556D9">
            <w:pPr>
              <w:pStyle w:val="ListParagraph"/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1215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Memastikan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74618"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jadi</w:t>
            </w:r>
            <w:proofErr w:type="spellEnd"/>
            <w:r>
              <w:rPr>
                <w:rFonts w:ascii="Arial" w:hAnsi="Arial" w:cs="Arial"/>
                <w:iCs/>
              </w:rPr>
              <w:t xml:space="preserve"> yang </w:t>
            </w:r>
            <w:proofErr w:type="spellStart"/>
            <w:r>
              <w:rPr>
                <w:rFonts w:ascii="Arial" w:hAnsi="Arial" w:cs="Arial"/>
                <w:iCs/>
              </w:rPr>
              <w:t>akan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disimpan</w:t>
            </w:r>
            <w:proofErr w:type="spellEnd"/>
            <w:r>
              <w:rPr>
                <w:rFonts w:ascii="Arial" w:hAnsi="Arial" w:cs="Arial"/>
                <w:iCs/>
              </w:rPr>
              <w:t xml:space="preserve"> di Gudang </w:t>
            </w:r>
            <w:proofErr w:type="spellStart"/>
            <w:r>
              <w:rPr>
                <w:rFonts w:ascii="Arial" w:hAnsi="Arial" w:cs="Arial"/>
                <w:iCs/>
              </w:rPr>
              <w:t>sudah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terscan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seluruhnya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</w:rPr>
              <w:t>dicatat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dalam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buku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penerimaan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produk</w:t>
            </w:r>
            <w:proofErr w:type="spellEnd"/>
          </w:p>
          <w:p w14:paraId="55F4CF6A" w14:textId="77777777" w:rsidR="0092596F" w:rsidRPr="0092596F" w:rsidRDefault="0092596F" w:rsidP="0092596F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iCs/>
              </w:rPr>
            </w:pPr>
          </w:p>
          <w:p w14:paraId="7CFBDF36" w14:textId="4BFF064A" w:rsidR="0092596F" w:rsidRDefault="0092596F" w:rsidP="00D556D9">
            <w:pPr>
              <w:pStyle w:val="ListParagraph"/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1215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</w:t>
            </w:r>
            <w:r w:rsidR="00D556D9" w:rsidRPr="007338D2">
              <w:rPr>
                <w:rFonts w:ascii="Arial" w:hAnsi="Arial" w:cs="Arial"/>
                <w:iCs/>
              </w:rPr>
              <w:t>emindahkan</w:t>
            </w:r>
            <w:proofErr w:type="spellEnd"/>
            <w:r w:rsidR="00D556D9" w:rsidRPr="007338D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74618">
              <w:rPr>
                <w:rFonts w:ascii="Arial" w:hAnsi="Arial" w:cs="Arial"/>
                <w:iCs/>
              </w:rPr>
              <w:t>barang</w:t>
            </w:r>
            <w:proofErr w:type="spellEnd"/>
            <w:r w:rsidR="0097461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74618">
              <w:rPr>
                <w:rFonts w:ascii="Arial" w:hAnsi="Arial" w:cs="Arial"/>
                <w:iCs/>
              </w:rPr>
              <w:t>jadi</w:t>
            </w:r>
            <w:proofErr w:type="spellEnd"/>
            <w:r w:rsidR="00D556D9" w:rsidRPr="007338D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556D9" w:rsidRPr="007338D2">
              <w:rPr>
                <w:rFonts w:ascii="Arial" w:hAnsi="Arial" w:cs="Arial"/>
                <w:iCs/>
              </w:rPr>
              <w:t>ke</w:t>
            </w:r>
            <w:proofErr w:type="spellEnd"/>
            <w:r w:rsidR="00D556D9" w:rsidRPr="007338D2">
              <w:rPr>
                <w:rFonts w:ascii="Arial" w:hAnsi="Arial" w:cs="Arial"/>
                <w:iCs/>
              </w:rPr>
              <w:t xml:space="preserve"> area </w:t>
            </w:r>
            <w:proofErr w:type="spellStart"/>
            <w:r w:rsidR="00D556D9" w:rsidRPr="007338D2">
              <w:rPr>
                <w:rFonts w:ascii="Arial" w:hAnsi="Arial" w:cs="Arial"/>
                <w:iCs/>
              </w:rPr>
              <w:t>lokasi</w:t>
            </w:r>
            <w:proofErr w:type="spellEnd"/>
            <w:r w:rsidR="00D556D9" w:rsidRPr="007338D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556D9" w:rsidRPr="007338D2">
              <w:rPr>
                <w:rFonts w:ascii="Arial" w:hAnsi="Arial" w:cs="Arial"/>
                <w:iCs/>
              </w:rPr>
              <w:t>sesuai</w:t>
            </w:r>
            <w:proofErr w:type="spellEnd"/>
            <w:r w:rsidR="00D556D9" w:rsidRPr="007338D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556D9" w:rsidRPr="007338D2">
              <w:rPr>
                <w:rFonts w:ascii="Arial" w:hAnsi="Arial" w:cs="Arial"/>
                <w:iCs/>
              </w:rPr>
              <w:t>kategori</w:t>
            </w:r>
            <w:proofErr w:type="spellEnd"/>
            <w:r w:rsidR="00D556D9" w:rsidRPr="007338D2">
              <w:rPr>
                <w:rFonts w:ascii="Arial" w:hAnsi="Arial" w:cs="Arial"/>
                <w:iCs/>
              </w:rPr>
              <w:t xml:space="preserve"> </w:t>
            </w:r>
            <w:r w:rsidR="00C93038">
              <w:rPr>
                <w:rFonts w:ascii="Arial" w:hAnsi="Arial" w:cs="Arial"/>
                <w:iCs/>
              </w:rPr>
              <w:t xml:space="preserve">dan </w:t>
            </w:r>
            <w:proofErr w:type="spellStart"/>
            <w:r w:rsidR="00C93038">
              <w:rPr>
                <w:rFonts w:ascii="Arial" w:hAnsi="Arial" w:cs="Arial"/>
                <w:iCs/>
              </w:rPr>
              <w:t>ketentuan</w:t>
            </w:r>
            <w:proofErr w:type="spellEnd"/>
            <w:r w:rsidR="00C9303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C93038">
              <w:rPr>
                <w:rFonts w:ascii="Arial" w:hAnsi="Arial" w:cs="Arial"/>
                <w:iCs/>
              </w:rPr>
              <w:t>penyimpanan</w:t>
            </w:r>
            <w:proofErr w:type="spellEnd"/>
            <w:r w:rsidR="00D556D9" w:rsidRPr="007338D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556D9" w:rsidRPr="007338D2">
              <w:rPr>
                <w:rFonts w:ascii="Arial" w:hAnsi="Arial" w:cs="Arial"/>
                <w:iCs/>
              </w:rPr>
              <w:t>lalu</w:t>
            </w:r>
            <w:proofErr w:type="spellEnd"/>
            <w:r w:rsidR="00D556D9" w:rsidRPr="007338D2">
              <w:rPr>
                <w:rFonts w:ascii="Arial" w:hAnsi="Arial" w:cs="Arial"/>
                <w:iCs/>
              </w:rPr>
              <w:t xml:space="preserve"> scan </w:t>
            </w:r>
            <w:proofErr w:type="spellStart"/>
            <w:r w:rsidR="00D556D9" w:rsidRPr="007338D2">
              <w:rPr>
                <w:rFonts w:ascii="Arial" w:hAnsi="Arial" w:cs="Arial"/>
                <w:iCs/>
              </w:rPr>
              <w:t>lokasi</w:t>
            </w:r>
            <w:proofErr w:type="spellEnd"/>
            <w:r w:rsidR="00D556D9" w:rsidRPr="007338D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556D9" w:rsidRPr="007338D2">
              <w:rPr>
                <w:rFonts w:ascii="Arial" w:hAnsi="Arial" w:cs="Arial"/>
                <w:iCs/>
              </w:rPr>
              <w:t>penyimpanan</w:t>
            </w:r>
            <w:proofErr w:type="spellEnd"/>
            <w:r w:rsidR="00D556D9" w:rsidRPr="007338D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556D9" w:rsidRPr="007338D2">
              <w:rPr>
                <w:rFonts w:ascii="Arial" w:hAnsi="Arial" w:cs="Arial"/>
                <w:iCs/>
              </w:rPr>
              <w:t>atau</w:t>
            </w:r>
            <w:proofErr w:type="spellEnd"/>
            <w:r w:rsidR="00D556D9" w:rsidRPr="007338D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556D9" w:rsidRPr="007338D2">
              <w:rPr>
                <w:rFonts w:ascii="Arial" w:hAnsi="Arial" w:cs="Arial"/>
                <w:iCs/>
              </w:rPr>
              <w:t>lokasi</w:t>
            </w:r>
            <w:proofErr w:type="spellEnd"/>
            <w:r w:rsidR="00D556D9" w:rsidRPr="007338D2">
              <w:rPr>
                <w:rFonts w:ascii="Arial" w:hAnsi="Arial" w:cs="Arial"/>
                <w:iCs/>
              </w:rPr>
              <w:t xml:space="preserve"> transit.</w:t>
            </w:r>
          </w:p>
          <w:p w14:paraId="65AF03D1" w14:textId="77777777" w:rsidR="0092596F" w:rsidRPr="0092596F" w:rsidRDefault="0092596F" w:rsidP="0092596F">
            <w:pPr>
              <w:pStyle w:val="ListParagraph"/>
              <w:rPr>
                <w:rFonts w:ascii="Arial" w:hAnsi="Arial" w:cs="Arial"/>
                <w:iCs/>
              </w:rPr>
            </w:pPr>
          </w:p>
          <w:p w14:paraId="40224463" w14:textId="275C1793" w:rsidR="0092596F" w:rsidRPr="009654EB" w:rsidRDefault="0092596F" w:rsidP="00D556D9">
            <w:pPr>
              <w:pStyle w:val="ListParagraph"/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1215" w:hanging="630"/>
              <w:jc w:val="both"/>
              <w:rPr>
                <w:rFonts w:ascii="Arial" w:hAnsi="Arial" w:cs="Arial"/>
                <w:iCs/>
              </w:rPr>
            </w:pPr>
            <w:r>
              <w:rPr>
                <w:lang w:val="de-DE"/>
              </w:rPr>
              <w:t>Periksa kembali</w:t>
            </w:r>
            <w:r w:rsidRPr="008170DD">
              <w:rPr>
                <w:lang w:val="de-DE"/>
              </w:rPr>
              <w:t xml:space="preserve"> penumpu</w:t>
            </w:r>
            <w:r w:rsidR="007556D4">
              <w:rPr>
                <w:lang w:val="de-DE"/>
              </w:rPr>
              <w:t>k</w:t>
            </w:r>
            <w:r w:rsidRPr="008170DD">
              <w:rPr>
                <w:lang w:val="de-DE"/>
              </w:rPr>
              <w:t xml:space="preserve">kan </w:t>
            </w:r>
            <w:r w:rsidR="00974618">
              <w:rPr>
                <w:lang w:val="de-DE"/>
              </w:rPr>
              <w:t>barang jadi</w:t>
            </w:r>
            <w:r w:rsidRPr="008170DD">
              <w:rPr>
                <w:lang w:val="de-DE"/>
              </w:rPr>
              <w:t xml:space="preserve"> apakah sesuai dengan standar </w:t>
            </w:r>
            <w:r>
              <w:rPr>
                <w:lang w:val="de-DE"/>
              </w:rPr>
              <w:t xml:space="preserve">penumpukkan </w:t>
            </w:r>
            <w:r w:rsidR="00974618">
              <w:rPr>
                <w:lang w:val="de-DE"/>
              </w:rPr>
              <w:t>barang jadi</w:t>
            </w:r>
            <w:r>
              <w:rPr>
                <w:lang w:val="de-DE"/>
              </w:rPr>
              <w:t xml:space="preserve"> yang telah ditentukan oleh RnD, Jika ada ketidaksesuaian langsung lakukan penyesuian sebelum ditaruh sesuai dengan</w:t>
            </w:r>
            <w:r>
              <w:rPr>
                <w:lang w:val="id-ID"/>
              </w:rPr>
              <w:t xml:space="preserve"> Kode Lokasi Barang</w:t>
            </w:r>
            <w:r>
              <w:rPr>
                <w:lang w:val="de-DE"/>
              </w:rPr>
              <w:t xml:space="preserve"> tersedia.</w:t>
            </w:r>
          </w:p>
          <w:p w14:paraId="68267635" w14:textId="77777777" w:rsidR="009654EB" w:rsidRPr="009654EB" w:rsidRDefault="009654EB" w:rsidP="009654EB">
            <w:pPr>
              <w:pStyle w:val="ListParagraph"/>
              <w:rPr>
                <w:rFonts w:ascii="Arial" w:hAnsi="Arial" w:cs="Arial"/>
                <w:iCs/>
              </w:rPr>
            </w:pPr>
          </w:p>
          <w:p w14:paraId="47E32EDF" w14:textId="45190576" w:rsidR="00A956FF" w:rsidRDefault="009654EB" w:rsidP="00A956FF">
            <w:pPr>
              <w:pStyle w:val="ListParagraph"/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1215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Apabila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perlu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memindahkan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antar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lokasi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lakukan</w:t>
            </w:r>
            <w:proofErr w:type="spellEnd"/>
            <w:r>
              <w:rPr>
                <w:rFonts w:ascii="Arial" w:hAnsi="Arial" w:cs="Arial"/>
                <w:iCs/>
              </w:rPr>
              <w:t xml:space="preserve"> scan barcode pada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jadi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kemudian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lakukan</w:t>
            </w:r>
            <w:proofErr w:type="spellEnd"/>
            <w:r>
              <w:rPr>
                <w:rFonts w:ascii="Arial" w:hAnsi="Arial" w:cs="Arial"/>
                <w:iCs/>
              </w:rPr>
              <w:t xml:space="preserve"> scan </w:t>
            </w:r>
            <w:proofErr w:type="spellStart"/>
            <w:r>
              <w:rPr>
                <w:rFonts w:ascii="Arial" w:hAnsi="Arial" w:cs="Arial"/>
                <w:iCs/>
              </w:rPr>
              <w:t>ketika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jadi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tersebut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sudah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berada</w:t>
            </w:r>
            <w:proofErr w:type="spellEnd"/>
            <w:r>
              <w:rPr>
                <w:rFonts w:ascii="Arial" w:hAnsi="Arial" w:cs="Arial"/>
                <w:iCs/>
              </w:rPr>
              <w:t xml:space="preserve"> di </w:t>
            </w:r>
            <w:proofErr w:type="spellStart"/>
            <w:r>
              <w:rPr>
                <w:rFonts w:ascii="Arial" w:hAnsi="Arial" w:cs="Arial"/>
                <w:iCs/>
              </w:rPr>
              <w:t>lokasi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baru</w:t>
            </w:r>
            <w:proofErr w:type="spellEnd"/>
            <w:r w:rsidR="00A956FF">
              <w:rPr>
                <w:rFonts w:ascii="Arial" w:hAnsi="Arial" w:cs="Arial"/>
                <w:iCs/>
              </w:rPr>
              <w:t>.</w:t>
            </w:r>
          </w:p>
          <w:p w14:paraId="20600385" w14:textId="77777777" w:rsidR="00A956FF" w:rsidRPr="00A956FF" w:rsidRDefault="00A956FF" w:rsidP="00A956FF">
            <w:pPr>
              <w:pStyle w:val="ListParagraph"/>
              <w:rPr>
                <w:rFonts w:ascii="Arial" w:hAnsi="Arial" w:cs="Arial"/>
                <w:iCs/>
              </w:rPr>
            </w:pPr>
          </w:p>
          <w:p w14:paraId="1FD91A45" w14:textId="1C61784B" w:rsidR="00D556D9" w:rsidRPr="005115EB" w:rsidRDefault="00A956FF" w:rsidP="00D65AB9">
            <w:pPr>
              <w:pStyle w:val="ListParagraph"/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1215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5115EB">
              <w:rPr>
                <w:rFonts w:ascii="Arial" w:hAnsi="Arial" w:cs="Arial"/>
                <w:iCs/>
              </w:rPr>
              <w:t>Memastikan</w:t>
            </w:r>
            <w:proofErr w:type="spellEnd"/>
            <w:r w:rsidRPr="005115E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115EB">
              <w:rPr>
                <w:rFonts w:ascii="Arial" w:hAnsi="Arial" w:cs="Arial"/>
                <w:iCs/>
              </w:rPr>
              <w:t>jumlah</w:t>
            </w:r>
            <w:proofErr w:type="spellEnd"/>
            <w:r w:rsidRPr="005115EB">
              <w:rPr>
                <w:rFonts w:ascii="Arial" w:hAnsi="Arial" w:cs="Arial"/>
                <w:iCs/>
              </w:rPr>
              <w:t xml:space="preserve"> stock pada system SAP </w:t>
            </w:r>
            <w:proofErr w:type="spellStart"/>
            <w:r w:rsidR="005115EB" w:rsidRPr="005115EB">
              <w:rPr>
                <w:rFonts w:ascii="Arial" w:hAnsi="Arial" w:cs="Arial"/>
                <w:iCs/>
              </w:rPr>
              <w:t>sesuai</w:t>
            </w:r>
            <w:proofErr w:type="spellEnd"/>
            <w:r w:rsidR="005115EB" w:rsidRPr="005115E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115EB">
              <w:rPr>
                <w:rFonts w:ascii="Arial" w:hAnsi="Arial" w:cs="Arial"/>
                <w:iCs/>
              </w:rPr>
              <w:t>dengan</w:t>
            </w:r>
            <w:proofErr w:type="spellEnd"/>
            <w:r w:rsidRPr="005115E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115EB">
              <w:rPr>
                <w:rFonts w:ascii="Arial" w:hAnsi="Arial" w:cs="Arial"/>
                <w:iCs/>
              </w:rPr>
              <w:t>jumlah</w:t>
            </w:r>
            <w:proofErr w:type="spellEnd"/>
            <w:r w:rsidRPr="005115E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5115EB" w:rsidRPr="005115EB">
              <w:rPr>
                <w:rFonts w:ascii="Arial" w:hAnsi="Arial" w:cs="Arial"/>
                <w:iCs/>
              </w:rPr>
              <w:t>barang</w:t>
            </w:r>
            <w:proofErr w:type="spellEnd"/>
            <w:r w:rsidR="005115EB" w:rsidRPr="005115E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5115EB" w:rsidRPr="005115EB">
              <w:rPr>
                <w:rFonts w:ascii="Arial" w:hAnsi="Arial" w:cs="Arial"/>
                <w:iCs/>
              </w:rPr>
              <w:t>jadi</w:t>
            </w:r>
            <w:proofErr w:type="spellEnd"/>
            <w:r w:rsidR="005115EB" w:rsidRPr="005115EB">
              <w:rPr>
                <w:rFonts w:ascii="Arial" w:hAnsi="Arial" w:cs="Arial"/>
                <w:iCs/>
              </w:rPr>
              <w:t xml:space="preserve"> </w:t>
            </w:r>
            <w:r w:rsidRPr="005115EB">
              <w:rPr>
                <w:rFonts w:ascii="Arial" w:hAnsi="Arial" w:cs="Arial"/>
                <w:iCs/>
              </w:rPr>
              <w:t xml:space="preserve">yang </w:t>
            </w:r>
            <w:proofErr w:type="spellStart"/>
            <w:r w:rsidRPr="005115EB">
              <w:rPr>
                <w:rFonts w:ascii="Arial" w:hAnsi="Arial" w:cs="Arial"/>
                <w:iCs/>
              </w:rPr>
              <w:t>sudah</w:t>
            </w:r>
            <w:proofErr w:type="spellEnd"/>
            <w:r w:rsidRPr="005115E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115EB">
              <w:rPr>
                <w:rFonts w:ascii="Arial" w:hAnsi="Arial" w:cs="Arial"/>
                <w:iCs/>
              </w:rPr>
              <w:t>dipindahkan</w:t>
            </w:r>
            <w:proofErr w:type="spellEnd"/>
            <w:r w:rsidRPr="005115E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115EB">
              <w:rPr>
                <w:rFonts w:ascii="Arial" w:hAnsi="Arial" w:cs="Arial"/>
                <w:iCs/>
              </w:rPr>
              <w:t>ke</w:t>
            </w:r>
            <w:proofErr w:type="spellEnd"/>
            <w:r w:rsidRPr="005115E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115EB">
              <w:rPr>
                <w:rFonts w:ascii="Arial" w:hAnsi="Arial" w:cs="Arial"/>
                <w:iCs/>
              </w:rPr>
              <w:t>lokasi</w:t>
            </w:r>
            <w:proofErr w:type="spellEnd"/>
            <w:r w:rsidRPr="005115EB">
              <w:rPr>
                <w:rFonts w:ascii="Arial" w:hAnsi="Arial" w:cs="Arial"/>
                <w:iCs/>
              </w:rPr>
              <w:t xml:space="preserve"> masing-masing</w:t>
            </w:r>
            <w:r w:rsidR="005115EB">
              <w:rPr>
                <w:rFonts w:ascii="Arial" w:hAnsi="Arial" w:cs="Arial"/>
                <w:iCs/>
              </w:rPr>
              <w:t>.</w:t>
            </w:r>
          </w:p>
          <w:p w14:paraId="41C42A85" w14:textId="77B0DB82" w:rsidR="007338D2" w:rsidRPr="00702252" w:rsidRDefault="007338D2" w:rsidP="00E11BD8">
            <w:pPr>
              <w:widowControl/>
              <w:suppressAutoHyphens/>
              <w:autoSpaceDE/>
              <w:autoSpaceDN/>
              <w:jc w:val="both"/>
            </w:pPr>
          </w:p>
          <w:p w14:paraId="2D3F85CF" w14:textId="61EC0E60" w:rsidR="00933401" w:rsidRPr="00933401" w:rsidRDefault="00933401" w:rsidP="00933401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Perawatan</w:t>
            </w:r>
            <w:proofErr w:type="spellEnd"/>
            <w:r>
              <w:rPr>
                <w:rFonts w:ascii="Arial" w:hAnsi="Arial" w:cs="Arial"/>
                <w:iCs/>
              </w:rPr>
              <w:t xml:space="preserve"> Barang Jadi di Gudang</w:t>
            </w:r>
          </w:p>
          <w:p w14:paraId="53231DF7" w14:textId="66F3BEB0" w:rsidR="005115EB" w:rsidRDefault="005115EB" w:rsidP="00933401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after="120"/>
              <w:ind w:left="1221" w:hanging="630"/>
              <w:contextualSpacing/>
              <w:jc w:val="both"/>
              <w:rPr>
                <w:rFonts w:ascii="Arial" w:hAnsi="Arial"/>
                <w:bCs/>
              </w:rPr>
            </w:pPr>
            <w:proofErr w:type="spellStart"/>
            <w:r>
              <w:rPr>
                <w:rFonts w:ascii="Arial" w:hAnsi="Arial"/>
                <w:bCs/>
              </w:rPr>
              <w:t>Membuat</w:t>
            </w:r>
            <w:proofErr w:type="spellEnd"/>
            <w:r>
              <w:rPr>
                <w:rFonts w:ascii="Arial" w:hAnsi="Arial"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Cs/>
              </w:rPr>
              <w:t>jadwal</w:t>
            </w:r>
            <w:proofErr w:type="spellEnd"/>
            <w:r>
              <w:rPr>
                <w:rFonts w:ascii="Arial" w:hAnsi="Arial"/>
                <w:bCs/>
              </w:rPr>
              <w:t xml:space="preserve"> </w:t>
            </w:r>
            <w:r w:rsidR="00046DB7">
              <w:rPr>
                <w:rFonts w:ascii="Arial" w:hAnsi="Arial"/>
                <w:bCs/>
              </w:rPr>
              <w:t xml:space="preserve">dan checklist </w:t>
            </w:r>
            <w:proofErr w:type="spellStart"/>
            <w:r>
              <w:rPr>
                <w:rFonts w:ascii="Arial" w:hAnsi="Arial"/>
                <w:bCs/>
              </w:rPr>
              <w:t>pengecekan</w:t>
            </w:r>
            <w:proofErr w:type="spellEnd"/>
            <w:r>
              <w:rPr>
                <w:rFonts w:ascii="Arial" w:hAnsi="Arial"/>
                <w:bCs/>
              </w:rPr>
              <w:t xml:space="preserve"> rutin</w:t>
            </w:r>
          </w:p>
          <w:p w14:paraId="0838FCDA" w14:textId="77777777" w:rsidR="00046DB7" w:rsidRDefault="00046DB7" w:rsidP="00046DB7">
            <w:pPr>
              <w:pStyle w:val="ListParagraph"/>
              <w:widowControl/>
              <w:autoSpaceDE/>
              <w:autoSpaceDN/>
              <w:spacing w:after="120"/>
              <w:ind w:left="1221"/>
              <w:contextualSpacing/>
              <w:jc w:val="both"/>
              <w:rPr>
                <w:rFonts w:ascii="Arial" w:hAnsi="Arial"/>
                <w:bCs/>
              </w:rPr>
            </w:pPr>
          </w:p>
          <w:p w14:paraId="5092CE09" w14:textId="77777777" w:rsidR="005115EB" w:rsidRDefault="005115EB" w:rsidP="005115EB">
            <w:pPr>
              <w:pStyle w:val="ListParagraph"/>
              <w:widowControl/>
              <w:autoSpaceDE/>
              <w:autoSpaceDN/>
              <w:spacing w:after="120"/>
              <w:ind w:left="1221"/>
              <w:contextualSpacing/>
              <w:jc w:val="both"/>
              <w:rPr>
                <w:rFonts w:ascii="Arial" w:hAnsi="Arial"/>
                <w:bCs/>
              </w:rPr>
            </w:pPr>
          </w:p>
          <w:p w14:paraId="78FD2625" w14:textId="45DE81D0" w:rsidR="00933401" w:rsidRDefault="0061262C" w:rsidP="00933401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after="120"/>
              <w:ind w:left="1221" w:hanging="630"/>
              <w:contextualSpacing/>
              <w:jc w:val="both"/>
              <w:rPr>
                <w:rFonts w:ascii="Arial" w:hAnsi="Arial"/>
                <w:bCs/>
              </w:rPr>
            </w:pPr>
            <w:proofErr w:type="spellStart"/>
            <w:r>
              <w:rPr>
                <w:rFonts w:ascii="Arial" w:hAnsi="Arial"/>
                <w:bCs/>
              </w:rPr>
              <w:t>Melakuan</w:t>
            </w:r>
            <w:proofErr w:type="spellEnd"/>
            <w:r w:rsidR="00933401" w:rsidRPr="00933401">
              <w:rPr>
                <w:rFonts w:ascii="Arial" w:hAnsi="Arial"/>
                <w:bCs/>
              </w:rPr>
              <w:t xml:space="preserve"> pe</w:t>
            </w:r>
            <w:proofErr w:type="spellStart"/>
            <w:r w:rsidR="00933401" w:rsidRPr="00933401">
              <w:rPr>
                <w:rFonts w:ascii="Arial" w:hAnsi="Arial"/>
                <w:bCs/>
              </w:rPr>
              <w:t>ngecekan</w:t>
            </w:r>
            <w:proofErr w:type="spellEnd"/>
            <w:r w:rsidR="00933401" w:rsidRPr="00933401">
              <w:rPr>
                <w:rFonts w:ascii="Arial" w:hAnsi="Arial"/>
                <w:bCs/>
              </w:rPr>
              <w:t xml:space="preserve"> rutin </w:t>
            </w:r>
            <w:proofErr w:type="spellStart"/>
            <w:r w:rsidR="00933401" w:rsidRPr="00933401">
              <w:rPr>
                <w:rFonts w:ascii="Arial" w:hAnsi="Arial"/>
                <w:bCs/>
              </w:rPr>
              <w:t>secara</w:t>
            </w:r>
            <w:proofErr w:type="spellEnd"/>
            <w:r w:rsidR="00933401" w:rsidRPr="00933401">
              <w:rPr>
                <w:rFonts w:ascii="Arial" w:hAnsi="Arial"/>
                <w:bCs/>
              </w:rPr>
              <w:t xml:space="preserve"> </w:t>
            </w:r>
            <w:proofErr w:type="spellStart"/>
            <w:r w:rsidR="00933401" w:rsidRPr="00933401">
              <w:rPr>
                <w:rFonts w:ascii="Arial" w:hAnsi="Arial"/>
                <w:bCs/>
              </w:rPr>
              <w:t>berkala</w:t>
            </w:r>
            <w:proofErr w:type="spellEnd"/>
            <w:r w:rsidR="00933401" w:rsidRPr="00933401">
              <w:rPr>
                <w:rFonts w:ascii="Arial" w:hAnsi="Arial"/>
                <w:bCs/>
              </w:rPr>
              <w:t xml:space="preserve"> </w:t>
            </w:r>
            <w:proofErr w:type="spellStart"/>
            <w:r w:rsidR="00933401" w:rsidRPr="00933401">
              <w:rPr>
                <w:rFonts w:ascii="Arial" w:hAnsi="Arial"/>
                <w:bCs/>
              </w:rPr>
              <w:t>terhadap</w:t>
            </w:r>
            <w:proofErr w:type="spellEnd"/>
            <w:r w:rsidR="00933401" w:rsidRPr="00933401">
              <w:rPr>
                <w:rFonts w:ascii="Arial" w:hAnsi="Arial"/>
                <w:bCs/>
              </w:rPr>
              <w:t xml:space="preserve"> </w:t>
            </w:r>
            <w:proofErr w:type="spellStart"/>
            <w:r w:rsidR="00933401" w:rsidRPr="00933401">
              <w:rPr>
                <w:rFonts w:ascii="Arial" w:hAnsi="Arial"/>
                <w:bCs/>
              </w:rPr>
              <w:t>kondisi</w:t>
            </w:r>
            <w:proofErr w:type="spellEnd"/>
            <w:r w:rsidR="00933401" w:rsidRPr="00933401">
              <w:rPr>
                <w:rFonts w:ascii="Arial" w:hAnsi="Arial"/>
                <w:bCs/>
              </w:rPr>
              <w:t xml:space="preserve"> </w:t>
            </w:r>
            <w:proofErr w:type="spellStart"/>
            <w:r w:rsidR="00974618">
              <w:rPr>
                <w:rFonts w:ascii="Arial" w:hAnsi="Arial"/>
                <w:bCs/>
              </w:rPr>
              <w:t>barang</w:t>
            </w:r>
            <w:proofErr w:type="spellEnd"/>
            <w:r w:rsidR="00974618">
              <w:rPr>
                <w:rFonts w:ascii="Arial" w:hAnsi="Arial"/>
                <w:bCs/>
              </w:rPr>
              <w:t xml:space="preserve"> </w:t>
            </w:r>
            <w:proofErr w:type="spellStart"/>
            <w:r w:rsidR="00974618">
              <w:rPr>
                <w:rFonts w:ascii="Arial" w:hAnsi="Arial"/>
                <w:bCs/>
              </w:rPr>
              <w:t>jadi</w:t>
            </w:r>
            <w:proofErr w:type="spellEnd"/>
            <w:r w:rsidR="00933401" w:rsidRPr="00933401">
              <w:rPr>
                <w:rFonts w:ascii="Arial" w:hAnsi="Arial"/>
                <w:bCs/>
              </w:rPr>
              <w:t xml:space="preserve"> dan </w:t>
            </w:r>
            <w:proofErr w:type="spellStart"/>
            <w:r w:rsidR="00933401" w:rsidRPr="00933401">
              <w:rPr>
                <w:rFonts w:ascii="Arial" w:hAnsi="Arial"/>
                <w:bCs/>
              </w:rPr>
              <w:t>lingkungan</w:t>
            </w:r>
            <w:proofErr w:type="spellEnd"/>
            <w:r w:rsidR="00933401" w:rsidRPr="00933401">
              <w:rPr>
                <w:rFonts w:ascii="Arial" w:hAnsi="Arial"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Cs/>
              </w:rPr>
              <w:t>sesuai</w:t>
            </w:r>
            <w:proofErr w:type="spellEnd"/>
            <w:r>
              <w:rPr>
                <w:rFonts w:ascii="Arial" w:hAnsi="Arial"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Cs/>
              </w:rPr>
              <w:t>jadwal</w:t>
            </w:r>
            <w:proofErr w:type="spellEnd"/>
          </w:p>
          <w:p w14:paraId="673FFBD2" w14:textId="77777777" w:rsidR="005115EB" w:rsidRPr="005115EB" w:rsidRDefault="005115EB" w:rsidP="005115EB">
            <w:pPr>
              <w:pStyle w:val="ListParagraph"/>
              <w:rPr>
                <w:rFonts w:ascii="Arial" w:hAnsi="Arial"/>
                <w:bCs/>
              </w:rPr>
            </w:pPr>
          </w:p>
          <w:p w14:paraId="60819BB9" w14:textId="77777777" w:rsidR="005115EB" w:rsidRPr="00933401" w:rsidRDefault="005115EB" w:rsidP="005115EB">
            <w:pPr>
              <w:pStyle w:val="ListParagraph"/>
              <w:widowControl/>
              <w:autoSpaceDE/>
              <w:autoSpaceDN/>
              <w:spacing w:after="120"/>
              <w:ind w:left="1221"/>
              <w:contextualSpacing/>
              <w:jc w:val="both"/>
              <w:rPr>
                <w:rFonts w:ascii="Arial" w:hAnsi="Arial"/>
                <w:bCs/>
              </w:rPr>
            </w:pPr>
          </w:p>
          <w:p w14:paraId="22AD5261" w14:textId="77777777" w:rsidR="00933401" w:rsidRPr="003D728C" w:rsidRDefault="00933401" w:rsidP="00933401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after="120"/>
              <w:ind w:left="1221" w:hanging="630"/>
              <w:contextualSpacing/>
              <w:jc w:val="both"/>
              <w:rPr>
                <w:rFonts w:ascii="Arial" w:hAnsi="Arial"/>
                <w:bCs/>
              </w:rPr>
            </w:pPr>
            <w:proofErr w:type="spellStart"/>
            <w:r w:rsidRPr="003D728C">
              <w:rPr>
                <w:rFonts w:ascii="Arial" w:hAnsi="Arial"/>
                <w:bCs/>
              </w:rPr>
              <w:t>Apakah</w:t>
            </w:r>
            <w:proofErr w:type="spellEnd"/>
            <w:r w:rsidRPr="003D728C">
              <w:rPr>
                <w:rFonts w:ascii="Arial" w:hAnsi="Arial"/>
                <w:bCs/>
              </w:rPr>
              <w:t xml:space="preserve"> </w:t>
            </w:r>
            <w:proofErr w:type="spellStart"/>
            <w:proofErr w:type="gramStart"/>
            <w:r w:rsidRPr="003D728C">
              <w:rPr>
                <w:rFonts w:ascii="Arial" w:hAnsi="Arial"/>
                <w:bCs/>
              </w:rPr>
              <w:t>ditemukan</w:t>
            </w:r>
            <w:proofErr w:type="spellEnd"/>
            <w:r w:rsidRPr="003D728C">
              <w:rPr>
                <w:rFonts w:ascii="Arial" w:hAnsi="Arial"/>
                <w:bCs/>
              </w:rPr>
              <w:t xml:space="preserve"> :</w:t>
            </w:r>
            <w:proofErr w:type="gramEnd"/>
          </w:p>
          <w:p w14:paraId="6E3E0D4E" w14:textId="77777777" w:rsidR="00933401" w:rsidRDefault="00933401" w:rsidP="00933401">
            <w:pPr>
              <w:pStyle w:val="ListParagraph"/>
              <w:widowControl/>
              <w:numPr>
                <w:ilvl w:val="3"/>
                <w:numId w:val="6"/>
              </w:numPr>
              <w:autoSpaceDE/>
              <w:autoSpaceDN/>
              <w:spacing w:after="120"/>
              <w:ind w:left="2121" w:hanging="900"/>
              <w:contextualSpacing/>
              <w:jc w:val="both"/>
              <w:rPr>
                <w:rFonts w:ascii="Arial" w:hAnsi="Arial"/>
                <w:bCs/>
              </w:rPr>
            </w:pPr>
            <w:proofErr w:type="spellStart"/>
            <w:r w:rsidRPr="003D728C">
              <w:rPr>
                <w:rFonts w:ascii="Arial" w:hAnsi="Arial"/>
                <w:bCs/>
              </w:rPr>
              <w:t>Kondisi</w:t>
            </w:r>
            <w:proofErr w:type="spellEnd"/>
            <w:r w:rsidRPr="003D728C">
              <w:rPr>
                <w:rFonts w:ascii="Arial" w:hAnsi="Arial"/>
                <w:bCs/>
              </w:rPr>
              <w:t xml:space="preserve"> </w:t>
            </w:r>
            <w:proofErr w:type="spellStart"/>
            <w:r w:rsidRPr="003D728C">
              <w:rPr>
                <w:rFonts w:ascii="Arial" w:hAnsi="Arial"/>
                <w:bCs/>
              </w:rPr>
              <w:t>Packingcase</w:t>
            </w:r>
            <w:proofErr w:type="spellEnd"/>
            <w:r w:rsidRPr="003D728C">
              <w:rPr>
                <w:rFonts w:ascii="Arial" w:hAnsi="Arial"/>
                <w:bCs/>
              </w:rPr>
              <w:t xml:space="preserve"> </w:t>
            </w:r>
            <w:proofErr w:type="spellStart"/>
            <w:r w:rsidRPr="003D728C">
              <w:rPr>
                <w:rFonts w:ascii="Arial" w:hAnsi="Arial"/>
                <w:bCs/>
              </w:rPr>
              <w:t>kotor</w:t>
            </w:r>
            <w:proofErr w:type="spellEnd"/>
            <w:r>
              <w:rPr>
                <w:rFonts w:ascii="Arial" w:hAnsi="Arial"/>
                <w:bCs/>
              </w:rPr>
              <w:t xml:space="preserve">, </w:t>
            </w:r>
            <w:proofErr w:type="spellStart"/>
            <w:r>
              <w:rPr>
                <w:rFonts w:ascii="Arial" w:hAnsi="Arial"/>
                <w:bCs/>
              </w:rPr>
              <w:t>berdebu</w:t>
            </w:r>
            <w:proofErr w:type="spellEnd"/>
            <w:r w:rsidRPr="003D728C">
              <w:rPr>
                <w:rFonts w:ascii="Arial" w:hAnsi="Arial"/>
                <w:bCs/>
              </w:rPr>
              <w:t xml:space="preserve"> </w:t>
            </w:r>
            <w:proofErr w:type="spellStart"/>
            <w:r w:rsidRPr="003D728C">
              <w:rPr>
                <w:rFonts w:ascii="Arial" w:hAnsi="Arial"/>
                <w:bCs/>
              </w:rPr>
              <w:t>atau</w:t>
            </w:r>
            <w:proofErr w:type="spellEnd"/>
            <w:r w:rsidRPr="003D728C">
              <w:rPr>
                <w:rFonts w:ascii="Arial" w:hAnsi="Arial"/>
                <w:bCs/>
              </w:rPr>
              <w:t xml:space="preserve"> </w:t>
            </w:r>
            <w:proofErr w:type="spellStart"/>
            <w:r w:rsidRPr="003D728C">
              <w:rPr>
                <w:rFonts w:ascii="Arial" w:hAnsi="Arial"/>
                <w:bCs/>
              </w:rPr>
              <w:t>rusak</w:t>
            </w:r>
            <w:proofErr w:type="spellEnd"/>
          </w:p>
          <w:p w14:paraId="5D9160C5" w14:textId="77777777" w:rsidR="00933401" w:rsidRDefault="00933401" w:rsidP="00933401">
            <w:pPr>
              <w:pStyle w:val="ListParagraph"/>
              <w:widowControl/>
              <w:numPr>
                <w:ilvl w:val="3"/>
                <w:numId w:val="6"/>
              </w:numPr>
              <w:autoSpaceDE/>
              <w:autoSpaceDN/>
              <w:spacing w:after="120"/>
              <w:ind w:left="2121" w:hanging="900"/>
              <w:contextualSpacing/>
              <w:jc w:val="both"/>
              <w:rPr>
                <w:rFonts w:ascii="Arial" w:hAnsi="Arial"/>
                <w:bCs/>
              </w:rPr>
            </w:pPr>
            <w:proofErr w:type="spellStart"/>
            <w:r>
              <w:rPr>
                <w:rFonts w:ascii="Arial" w:hAnsi="Arial"/>
                <w:bCs/>
              </w:rPr>
              <w:t>Kondisi</w:t>
            </w:r>
            <w:proofErr w:type="spellEnd"/>
            <w:r>
              <w:rPr>
                <w:rFonts w:ascii="Arial" w:hAnsi="Arial"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Cs/>
              </w:rPr>
              <w:t>lingkungan</w:t>
            </w:r>
            <w:proofErr w:type="spellEnd"/>
            <w:r>
              <w:rPr>
                <w:rFonts w:ascii="Arial" w:hAnsi="Arial"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Cs/>
              </w:rPr>
              <w:t>penyimpanan</w:t>
            </w:r>
            <w:proofErr w:type="spellEnd"/>
            <w:r>
              <w:rPr>
                <w:rFonts w:ascii="Arial" w:hAnsi="Arial"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Cs/>
              </w:rPr>
              <w:t>kotor</w:t>
            </w:r>
            <w:proofErr w:type="spellEnd"/>
            <w:r>
              <w:rPr>
                <w:rFonts w:ascii="Arial" w:hAnsi="Arial"/>
                <w:bCs/>
              </w:rPr>
              <w:t xml:space="preserve">, </w:t>
            </w:r>
            <w:proofErr w:type="spellStart"/>
            <w:r>
              <w:rPr>
                <w:rFonts w:ascii="Arial" w:hAnsi="Arial"/>
                <w:bCs/>
              </w:rPr>
              <w:t>lembab</w:t>
            </w:r>
            <w:proofErr w:type="spellEnd"/>
            <w:r>
              <w:rPr>
                <w:rFonts w:ascii="Arial" w:hAnsi="Arial"/>
                <w:bCs/>
              </w:rPr>
              <w:t xml:space="preserve">, </w:t>
            </w:r>
            <w:proofErr w:type="spellStart"/>
            <w:r>
              <w:rPr>
                <w:rFonts w:ascii="Arial" w:hAnsi="Arial"/>
                <w:bCs/>
              </w:rPr>
              <w:t>ada</w:t>
            </w:r>
            <w:proofErr w:type="spellEnd"/>
            <w:r>
              <w:rPr>
                <w:rFonts w:ascii="Arial" w:hAnsi="Arial"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Cs/>
              </w:rPr>
              <w:t>genangan</w:t>
            </w:r>
            <w:proofErr w:type="spellEnd"/>
            <w:r>
              <w:rPr>
                <w:rFonts w:ascii="Arial" w:hAnsi="Arial"/>
                <w:bCs/>
              </w:rPr>
              <w:t xml:space="preserve"> air </w:t>
            </w:r>
            <w:proofErr w:type="spellStart"/>
            <w:r>
              <w:rPr>
                <w:rFonts w:ascii="Arial" w:hAnsi="Arial"/>
                <w:bCs/>
              </w:rPr>
              <w:t>atau</w:t>
            </w:r>
            <w:proofErr w:type="spellEnd"/>
            <w:r>
              <w:rPr>
                <w:rFonts w:ascii="Arial" w:hAnsi="Arial"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Cs/>
              </w:rPr>
              <w:t>bocoran</w:t>
            </w:r>
            <w:proofErr w:type="spellEnd"/>
            <w:r>
              <w:rPr>
                <w:rFonts w:ascii="Arial" w:hAnsi="Arial"/>
                <w:bCs/>
              </w:rPr>
              <w:t xml:space="preserve"> air </w:t>
            </w:r>
            <w:proofErr w:type="spellStart"/>
            <w:r>
              <w:rPr>
                <w:rFonts w:ascii="Arial" w:hAnsi="Arial"/>
                <w:bCs/>
              </w:rPr>
              <w:t>dll</w:t>
            </w:r>
            <w:proofErr w:type="spellEnd"/>
          </w:p>
          <w:p w14:paraId="677FAC34" w14:textId="77777777" w:rsidR="005115EB" w:rsidRPr="00007CE6" w:rsidRDefault="005115EB" w:rsidP="005115EB">
            <w:pPr>
              <w:pStyle w:val="ListParagraph"/>
              <w:widowControl/>
              <w:autoSpaceDE/>
              <w:autoSpaceDN/>
              <w:spacing w:after="120"/>
              <w:ind w:left="2121"/>
              <w:contextualSpacing/>
              <w:jc w:val="both"/>
              <w:rPr>
                <w:rFonts w:ascii="Arial" w:hAnsi="Arial"/>
                <w:bCs/>
              </w:rPr>
            </w:pPr>
          </w:p>
          <w:p w14:paraId="2D3A5416" w14:textId="77777777" w:rsidR="00933401" w:rsidRDefault="00933401" w:rsidP="00933401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after="120"/>
              <w:ind w:left="1221" w:hanging="630"/>
              <w:contextualSpacing/>
              <w:jc w:val="both"/>
              <w:rPr>
                <w:rFonts w:ascii="Arial" w:hAnsi="Arial"/>
                <w:bCs/>
              </w:rPr>
            </w:pPr>
            <w:r w:rsidRPr="00007CE6">
              <w:rPr>
                <w:rFonts w:ascii="Arial" w:hAnsi="Arial"/>
                <w:bCs/>
              </w:rPr>
              <w:t xml:space="preserve">Jika </w:t>
            </w:r>
            <w:proofErr w:type="spellStart"/>
            <w:r w:rsidRPr="00007CE6">
              <w:rPr>
                <w:rFonts w:ascii="Arial" w:hAnsi="Arial"/>
                <w:bCs/>
              </w:rPr>
              <w:t>ditemukan</w:t>
            </w:r>
            <w:proofErr w:type="spellEnd"/>
            <w:r w:rsidRPr="00007CE6">
              <w:rPr>
                <w:rFonts w:ascii="Arial" w:hAnsi="Arial"/>
                <w:bCs/>
              </w:rPr>
              <w:t xml:space="preserve"> </w:t>
            </w:r>
            <w:proofErr w:type="spellStart"/>
            <w:r w:rsidRPr="00007CE6">
              <w:rPr>
                <w:rFonts w:ascii="Arial" w:hAnsi="Arial"/>
                <w:bCs/>
              </w:rPr>
              <w:t>lanjut</w:t>
            </w:r>
            <w:proofErr w:type="spellEnd"/>
            <w:r w:rsidRPr="00007CE6">
              <w:rPr>
                <w:rFonts w:ascii="Arial" w:hAnsi="Arial"/>
                <w:bCs/>
              </w:rPr>
              <w:t xml:space="preserve"> </w:t>
            </w:r>
            <w:proofErr w:type="spellStart"/>
            <w:r w:rsidRPr="00007CE6">
              <w:rPr>
                <w:rFonts w:ascii="Arial" w:hAnsi="Arial"/>
                <w:bCs/>
              </w:rPr>
              <w:t>ke</w:t>
            </w:r>
            <w:proofErr w:type="spellEnd"/>
            <w:r w:rsidRPr="00007CE6">
              <w:rPr>
                <w:rFonts w:ascii="Arial" w:hAnsi="Arial"/>
                <w:bCs/>
              </w:rPr>
              <w:t xml:space="preserve"> proses 6.2.4. </w:t>
            </w:r>
            <w:proofErr w:type="spellStart"/>
            <w:r w:rsidRPr="00007CE6">
              <w:rPr>
                <w:rFonts w:ascii="Arial" w:hAnsi="Arial"/>
                <w:bCs/>
              </w:rPr>
              <w:t>jika</w:t>
            </w:r>
            <w:proofErr w:type="spellEnd"/>
            <w:r w:rsidRPr="00007CE6">
              <w:rPr>
                <w:rFonts w:ascii="Arial" w:hAnsi="Arial"/>
                <w:bCs/>
              </w:rPr>
              <w:t xml:space="preserve"> </w:t>
            </w:r>
            <w:proofErr w:type="spellStart"/>
            <w:r w:rsidRPr="00007CE6">
              <w:rPr>
                <w:rFonts w:ascii="Arial" w:hAnsi="Arial"/>
                <w:bCs/>
              </w:rPr>
              <w:t>tidak</w:t>
            </w:r>
            <w:proofErr w:type="spellEnd"/>
            <w:r w:rsidRPr="00007CE6">
              <w:rPr>
                <w:rFonts w:ascii="Arial" w:hAnsi="Arial"/>
                <w:bCs/>
              </w:rPr>
              <w:t xml:space="preserve"> </w:t>
            </w:r>
            <w:proofErr w:type="spellStart"/>
            <w:r w:rsidRPr="00007CE6">
              <w:rPr>
                <w:rFonts w:ascii="Arial" w:hAnsi="Arial"/>
                <w:bCs/>
              </w:rPr>
              <w:t>lanjut</w:t>
            </w:r>
            <w:proofErr w:type="spellEnd"/>
            <w:r w:rsidRPr="00007CE6">
              <w:rPr>
                <w:rFonts w:ascii="Arial" w:hAnsi="Arial"/>
                <w:bCs/>
              </w:rPr>
              <w:t xml:space="preserve"> </w:t>
            </w:r>
            <w:proofErr w:type="spellStart"/>
            <w:r w:rsidRPr="00007CE6">
              <w:rPr>
                <w:rFonts w:ascii="Arial" w:hAnsi="Arial"/>
                <w:bCs/>
              </w:rPr>
              <w:t>ke</w:t>
            </w:r>
            <w:proofErr w:type="spellEnd"/>
            <w:r w:rsidRPr="00007CE6">
              <w:rPr>
                <w:rFonts w:ascii="Arial" w:hAnsi="Arial"/>
                <w:bCs/>
              </w:rPr>
              <w:t xml:space="preserve"> proses </w:t>
            </w:r>
            <w:r>
              <w:rPr>
                <w:rFonts w:ascii="Arial" w:hAnsi="Arial"/>
                <w:bCs/>
              </w:rPr>
              <w:t>6.2.5.</w:t>
            </w:r>
          </w:p>
          <w:p w14:paraId="5EC9AE9C" w14:textId="77777777" w:rsidR="005115EB" w:rsidRPr="00007CE6" w:rsidRDefault="005115EB" w:rsidP="005115EB">
            <w:pPr>
              <w:pStyle w:val="ListParagraph"/>
              <w:widowControl/>
              <w:autoSpaceDE/>
              <w:autoSpaceDN/>
              <w:spacing w:after="120"/>
              <w:ind w:left="1221"/>
              <w:contextualSpacing/>
              <w:jc w:val="both"/>
              <w:rPr>
                <w:rFonts w:ascii="Arial" w:hAnsi="Arial"/>
                <w:bCs/>
              </w:rPr>
            </w:pPr>
          </w:p>
          <w:p w14:paraId="31B8A6C3" w14:textId="77777777" w:rsidR="00933401" w:rsidRPr="00007CE6" w:rsidRDefault="00933401" w:rsidP="00933401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after="120"/>
              <w:ind w:left="1221" w:hanging="630"/>
              <w:contextualSpacing/>
              <w:jc w:val="both"/>
              <w:rPr>
                <w:rFonts w:ascii="Arial" w:hAnsi="Arial"/>
                <w:bCs/>
              </w:rPr>
            </w:pPr>
            <w:proofErr w:type="spellStart"/>
            <w:r w:rsidRPr="00007CE6">
              <w:rPr>
                <w:rFonts w:ascii="Arial" w:hAnsi="Arial"/>
                <w:bCs/>
              </w:rPr>
              <w:t>Lakukan</w:t>
            </w:r>
            <w:proofErr w:type="spellEnd"/>
            <w:r w:rsidRPr="00007CE6">
              <w:rPr>
                <w:rFonts w:ascii="Arial" w:hAnsi="Arial"/>
                <w:bCs/>
              </w:rPr>
              <w:t xml:space="preserve"> </w:t>
            </w:r>
            <w:proofErr w:type="spellStart"/>
            <w:r w:rsidRPr="00007CE6">
              <w:rPr>
                <w:rFonts w:ascii="Arial" w:hAnsi="Arial"/>
                <w:bCs/>
              </w:rPr>
              <w:t>perawatan</w:t>
            </w:r>
            <w:proofErr w:type="spellEnd"/>
            <w:r w:rsidRPr="00007CE6">
              <w:rPr>
                <w:rFonts w:ascii="Arial" w:hAnsi="Arial"/>
                <w:bCs/>
              </w:rPr>
              <w:t xml:space="preserve"> </w:t>
            </w:r>
            <w:proofErr w:type="spellStart"/>
            <w:proofErr w:type="gramStart"/>
            <w:r w:rsidRPr="00007CE6">
              <w:rPr>
                <w:rFonts w:ascii="Arial" w:hAnsi="Arial"/>
                <w:bCs/>
              </w:rPr>
              <w:t>dengan</w:t>
            </w:r>
            <w:proofErr w:type="spellEnd"/>
            <w:r w:rsidRPr="00007CE6">
              <w:rPr>
                <w:rFonts w:ascii="Arial" w:hAnsi="Arial"/>
                <w:bCs/>
              </w:rPr>
              <w:t xml:space="preserve"> :</w:t>
            </w:r>
            <w:proofErr w:type="gramEnd"/>
          </w:p>
          <w:p w14:paraId="13E2475B" w14:textId="77777777" w:rsidR="00933401" w:rsidRPr="00007CE6" w:rsidRDefault="00933401" w:rsidP="00933401">
            <w:pPr>
              <w:pStyle w:val="ListParagraph"/>
              <w:widowControl/>
              <w:numPr>
                <w:ilvl w:val="3"/>
                <w:numId w:val="6"/>
              </w:numPr>
              <w:autoSpaceDE/>
              <w:autoSpaceDN/>
              <w:spacing w:after="120"/>
              <w:ind w:left="2211" w:hanging="900"/>
              <w:contextualSpacing/>
              <w:jc w:val="both"/>
              <w:rPr>
                <w:rFonts w:ascii="Arial" w:hAnsi="Arial"/>
                <w:bCs/>
                <w:lang w:val="de-DE"/>
              </w:rPr>
            </w:pPr>
            <w:r w:rsidRPr="00007CE6">
              <w:rPr>
                <w:rFonts w:ascii="Arial" w:hAnsi="Arial"/>
                <w:bCs/>
                <w:lang w:val="de-DE"/>
              </w:rPr>
              <w:t>Perawatan mandiri jika bisa dilakuka</w:t>
            </w:r>
            <w:r>
              <w:rPr>
                <w:rFonts w:ascii="Arial" w:hAnsi="Arial"/>
                <w:bCs/>
                <w:lang w:val="de-DE"/>
              </w:rPr>
              <w:t>n</w:t>
            </w:r>
          </w:p>
          <w:p w14:paraId="6AD83098" w14:textId="77777777" w:rsidR="00933401" w:rsidRDefault="00933401" w:rsidP="00933401">
            <w:pPr>
              <w:pStyle w:val="ListParagraph"/>
              <w:widowControl/>
              <w:numPr>
                <w:ilvl w:val="3"/>
                <w:numId w:val="6"/>
              </w:numPr>
              <w:autoSpaceDE/>
              <w:autoSpaceDN/>
              <w:spacing w:after="120"/>
              <w:ind w:left="2211" w:hanging="900"/>
              <w:contextualSpacing/>
              <w:jc w:val="both"/>
              <w:rPr>
                <w:rFonts w:ascii="Arial" w:hAnsi="Arial"/>
                <w:bCs/>
                <w:lang w:val="de-DE"/>
              </w:rPr>
            </w:pPr>
            <w:r w:rsidRPr="00007CE6">
              <w:rPr>
                <w:rFonts w:ascii="Arial" w:hAnsi="Arial"/>
                <w:bCs/>
                <w:lang w:val="de-DE"/>
              </w:rPr>
              <w:t>Bantuan pihak terkait jika tidak bisa dilakukan</w:t>
            </w:r>
          </w:p>
          <w:p w14:paraId="7B564787" w14:textId="77777777" w:rsidR="005115EB" w:rsidRPr="00007CE6" w:rsidRDefault="005115EB" w:rsidP="005115EB">
            <w:pPr>
              <w:pStyle w:val="ListParagraph"/>
              <w:widowControl/>
              <w:autoSpaceDE/>
              <w:autoSpaceDN/>
              <w:spacing w:after="120"/>
              <w:ind w:left="2211"/>
              <w:contextualSpacing/>
              <w:jc w:val="both"/>
              <w:rPr>
                <w:rFonts w:ascii="Arial" w:hAnsi="Arial"/>
                <w:bCs/>
                <w:lang w:val="de-DE"/>
              </w:rPr>
            </w:pPr>
          </w:p>
          <w:p w14:paraId="02CD1C73" w14:textId="77777777" w:rsidR="00933401" w:rsidRDefault="00933401" w:rsidP="00933401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after="120"/>
              <w:ind w:left="1221" w:hanging="630"/>
              <w:contextualSpacing/>
              <w:jc w:val="both"/>
              <w:rPr>
                <w:rFonts w:ascii="Arial" w:hAnsi="Arial"/>
                <w:bCs/>
                <w:lang w:val="de-DE"/>
              </w:rPr>
            </w:pPr>
            <w:r w:rsidRPr="00B67D52">
              <w:rPr>
                <w:rFonts w:ascii="Arial" w:hAnsi="Arial"/>
                <w:bCs/>
                <w:lang w:val="de-DE"/>
              </w:rPr>
              <w:t>Lakukan Stok opname sampling satu minggu satu kali untuk monitoring kesesuaian stok aktual dengan stok pada sistem SAP</w:t>
            </w:r>
          </w:p>
          <w:p w14:paraId="3C38FFE2" w14:textId="31ECD3E7" w:rsidR="00933401" w:rsidRPr="00EE371A" w:rsidRDefault="00933401" w:rsidP="00F8504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42A2BC" w14:textId="77777777" w:rsidR="00A46834" w:rsidRDefault="00A4683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E763A03" w14:textId="77777777" w:rsidR="000A6A17" w:rsidRDefault="000A6A1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2C59083" w14:textId="5BC681F5" w:rsidR="0092596F" w:rsidRDefault="0092596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Operator</w:t>
            </w:r>
          </w:p>
          <w:p w14:paraId="1D46C39D" w14:textId="77777777" w:rsidR="00C93038" w:rsidRDefault="00C93038" w:rsidP="0092596F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12C7C546" w14:textId="77777777" w:rsidR="009654EB" w:rsidRDefault="009654EB" w:rsidP="0092596F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C18CA68" w14:textId="16F8C904" w:rsidR="0092596F" w:rsidRDefault="0092596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Operator</w:t>
            </w:r>
          </w:p>
          <w:p w14:paraId="36E6A415" w14:textId="77777777" w:rsidR="0092596F" w:rsidRDefault="0092596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D9A936" w14:textId="77777777" w:rsidR="0092596F" w:rsidRDefault="0092596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7F15B72" w14:textId="77777777" w:rsidR="0092596F" w:rsidRDefault="0092596F" w:rsidP="00C93038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52057D1" w14:textId="77777777" w:rsidR="0092596F" w:rsidRDefault="0092596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65154BC" w14:textId="0DD6C630" w:rsidR="0092596F" w:rsidRDefault="0092596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Operator</w:t>
            </w:r>
          </w:p>
          <w:p w14:paraId="0C5DE681" w14:textId="77777777" w:rsidR="0092596F" w:rsidRDefault="0092596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3AB05A" w14:textId="77777777" w:rsidR="0092596F" w:rsidRDefault="0092596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D1A00B7" w14:textId="77777777" w:rsidR="00E11BD8" w:rsidRDefault="00E11BD8" w:rsidP="009654E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2EADE7C8" w14:textId="77777777" w:rsidR="00E11BD8" w:rsidRDefault="00E11BD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F45998E" w14:textId="77777777" w:rsidR="00E11BD8" w:rsidRDefault="00E11BD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Operator</w:t>
            </w:r>
          </w:p>
          <w:p w14:paraId="055E10B7" w14:textId="77777777" w:rsidR="00974618" w:rsidRDefault="0097461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5FAFC54" w14:textId="77777777" w:rsidR="00974618" w:rsidRDefault="0097461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399C25F" w14:textId="77777777" w:rsidR="00974618" w:rsidRDefault="0097461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D95E9F6" w14:textId="77777777" w:rsidR="009654EB" w:rsidRDefault="009654EB" w:rsidP="009654E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3F116E4" w14:textId="77777777" w:rsidR="00974618" w:rsidRDefault="0097461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16FF8ED" w14:textId="77777777" w:rsidR="00974618" w:rsidRDefault="0097461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F528A2C" w14:textId="77777777" w:rsidR="00974618" w:rsidRDefault="0097461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9F2B9ED" w14:textId="77777777" w:rsidR="00974618" w:rsidRDefault="0097461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Operator</w:t>
            </w:r>
          </w:p>
          <w:p w14:paraId="14623FB9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408F84D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61EB58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DB343B7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85AE554" w14:textId="77777777" w:rsidR="007B5FF0" w:rsidRDefault="007B5FF0" w:rsidP="00A956FF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63EA3F4" w14:textId="56EB2886" w:rsidR="007B5FF0" w:rsidRDefault="00A956F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Administrasi</w:t>
            </w:r>
            <w:proofErr w:type="spellEnd"/>
            <w:r>
              <w:rPr>
                <w:rFonts w:ascii="Arial" w:hAnsi="Arial" w:cs="Arial"/>
                <w:i/>
              </w:rPr>
              <w:t xml:space="preserve"> SAP</w:t>
            </w:r>
          </w:p>
          <w:p w14:paraId="56BDC18D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87B678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CE6D5D" w14:textId="77777777" w:rsidR="00A956FF" w:rsidRDefault="00A956F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F24070" w14:textId="77777777" w:rsidR="00A956FF" w:rsidRDefault="00A956F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5F8AF9" w14:textId="2FE74CAA" w:rsidR="00046DB7" w:rsidRDefault="00046DB7" w:rsidP="00046DB7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Kabag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Warehouse&amp;Expedisi</w:t>
            </w:r>
            <w:proofErr w:type="spellEnd"/>
          </w:p>
          <w:p w14:paraId="4624C63A" w14:textId="77777777" w:rsidR="009015EC" w:rsidRDefault="009015EC" w:rsidP="00046DB7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4814AE5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Operator</w:t>
            </w:r>
          </w:p>
          <w:p w14:paraId="280C4A66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9119EF5" w14:textId="77777777" w:rsidR="00A956FF" w:rsidRDefault="00A956F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768EC68" w14:textId="77777777" w:rsidR="00A956FF" w:rsidRDefault="00A956F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90A450" w14:textId="65A0CA16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75E4E8C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1842E5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5EE9CE6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A765C9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8DE5700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8DFC8C2" w14:textId="77777777" w:rsidR="007B5FF0" w:rsidRDefault="007B5FF0" w:rsidP="007B5FF0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2F0BF71E" w14:textId="7165452A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Operator</w:t>
            </w:r>
          </w:p>
          <w:p w14:paraId="136F66CC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FB0A0BD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4B4283E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2490DB2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3887E60" w14:textId="77777777" w:rsidR="00A956FF" w:rsidRDefault="00A956F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70CF2DF" w14:textId="77777777" w:rsidR="00A956FF" w:rsidRDefault="00A956F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8C61874" w14:textId="639BDB25" w:rsidR="007B5FF0" w:rsidRDefault="005115E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Operator</w:t>
            </w:r>
          </w:p>
          <w:p w14:paraId="64674F69" w14:textId="77777777" w:rsidR="005115EB" w:rsidRDefault="005115E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25E6C77" w14:textId="77777777" w:rsidR="005115EB" w:rsidRDefault="005115E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61FA4F7" w14:textId="77777777" w:rsidR="005115EB" w:rsidRDefault="005115E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A1F1E08" w14:textId="77777777" w:rsidR="005115EB" w:rsidRDefault="005115E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A08FA33" w14:textId="0A7FE000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Staff </w:t>
            </w:r>
            <w:proofErr w:type="spellStart"/>
            <w:r w:rsidR="00233936">
              <w:rPr>
                <w:rFonts w:ascii="Arial" w:hAnsi="Arial" w:cs="Arial"/>
                <w:i/>
              </w:rPr>
              <w:t>WH&amp;Expedisi</w:t>
            </w:r>
            <w:proofErr w:type="spellEnd"/>
            <w:r>
              <w:rPr>
                <w:rFonts w:ascii="Arial" w:hAnsi="Arial" w:cs="Arial"/>
                <w:i/>
              </w:rPr>
              <w:t>, Operator</w:t>
            </w:r>
          </w:p>
          <w:p w14:paraId="648F66B9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114DAE2" w14:textId="77777777" w:rsidR="007B5FF0" w:rsidRDefault="007B5FF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2B9CD69B" w:rsidR="007B5FF0" w:rsidRPr="00B90F67" w:rsidRDefault="007B5FF0" w:rsidP="00A956FF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2DAE6D0D" w:rsidR="00A46834" w:rsidRPr="00B90F67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25EEABFA" w14:textId="04AC959C" w:rsidR="00E43027" w:rsidRDefault="00205495" w:rsidP="00D90A26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 w:rsidRPr="00D90A26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08FA94D9" w14:textId="77777777" w:rsidR="00E43027" w:rsidRPr="0012070A" w:rsidRDefault="00E43027" w:rsidP="007338D2">
      <w:pPr>
        <w:widowControl/>
        <w:numPr>
          <w:ilvl w:val="1"/>
          <w:numId w:val="6"/>
        </w:numPr>
        <w:suppressAutoHyphens/>
        <w:autoSpaceDE/>
        <w:autoSpaceDN/>
        <w:ind w:left="907" w:hanging="567"/>
        <w:jc w:val="both"/>
      </w:pPr>
      <w:r>
        <w:rPr>
          <w:lang w:val="id-ID"/>
        </w:rPr>
        <w:t>Apabila area penyimpanan unloading/loading masih tersimpan barang, maka proses penerimaan hasil produksi industri (CIFG) di lakukan langsung dari truk ke dalam lokasi penyimpanan dengan tetap di lakukan scan dan ceksheet setiap barcode.</w:t>
      </w:r>
    </w:p>
    <w:p w14:paraId="420123D5" w14:textId="77777777" w:rsidR="004A024A" w:rsidRPr="006477E2" w:rsidRDefault="004A024A" w:rsidP="00E43027">
      <w:pPr>
        <w:widowControl/>
        <w:tabs>
          <w:tab w:val="num" w:pos="4680"/>
        </w:tabs>
        <w:suppressAutoHyphens/>
        <w:autoSpaceDE/>
        <w:autoSpaceDN/>
        <w:jc w:val="both"/>
      </w:pPr>
    </w:p>
    <w:p w14:paraId="35F35826" w14:textId="72F4E6BC" w:rsidR="00E43027" w:rsidRPr="00E43027" w:rsidRDefault="001A0CF0" w:rsidP="007338D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0F4DC7B6" w14:textId="77777777" w:rsidR="00E43027" w:rsidRDefault="00E43027" w:rsidP="00E43027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3D34512" w14:textId="77777777" w:rsidR="00E43027" w:rsidRPr="0012070A" w:rsidRDefault="00E43027" w:rsidP="007338D2">
      <w:pPr>
        <w:widowControl/>
        <w:numPr>
          <w:ilvl w:val="1"/>
          <w:numId w:val="6"/>
        </w:numPr>
        <w:suppressAutoHyphens/>
        <w:autoSpaceDE/>
        <w:autoSpaceDN/>
        <w:ind w:left="896" w:hanging="539"/>
        <w:jc w:val="both"/>
      </w:pPr>
      <w:r>
        <w:rPr>
          <w:lang w:val="id-ID"/>
        </w:rPr>
        <w:t>Surat Pengantar Langsir / perpindahan Store Location dari CIFG-CIWH atau CIAB-CIWH</w:t>
      </w:r>
    </w:p>
    <w:p w14:paraId="4B0D9B5B" w14:textId="77777777" w:rsidR="00E43027" w:rsidRPr="0012070A" w:rsidRDefault="00E43027" w:rsidP="007338D2">
      <w:pPr>
        <w:widowControl/>
        <w:numPr>
          <w:ilvl w:val="1"/>
          <w:numId w:val="6"/>
        </w:numPr>
        <w:suppressAutoHyphens/>
        <w:autoSpaceDE/>
        <w:autoSpaceDN/>
        <w:ind w:left="896" w:hanging="539"/>
        <w:jc w:val="both"/>
      </w:pPr>
      <w:r>
        <w:rPr>
          <w:lang w:val="id-ID"/>
        </w:rPr>
        <w:t>Buku manual penerimaan barang</w:t>
      </w:r>
    </w:p>
    <w:p w14:paraId="640DC766" w14:textId="77777777" w:rsidR="00E43027" w:rsidRPr="00D449A4" w:rsidRDefault="00E43027" w:rsidP="007338D2">
      <w:pPr>
        <w:widowControl/>
        <w:numPr>
          <w:ilvl w:val="1"/>
          <w:numId w:val="6"/>
        </w:numPr>
        <w:suppressAutoHyphens/>
        <w:autoSpaceDE/>
        <w:autoSpaceDN/>
        <w:ind w:left="896" w:hanging="539"/>
        <w:jc w:val="both"/>
      </w:pPr>
      <w:r>
        <w:rPr>
          <w:lang w:val="id-ID"/>
        </w:rPr>
        <w:t>Ceksheet penerimaan barang</w:t>
      </w:r>
    </w:p>
    <w:p w14:paraId="484450E0" w14:textId="6F1D5CE2" w:rsidR="00D449A4" w:rsidRDefault="00D449A4" w:rsidP="00D449A4">
      <w:pPr>
        <w:widowControl/>
        <w:numPr>
          <w:ilvl w:val="1"/>
          <w:numId w:val="6"/>
        </w:numPr>
        <w:suppressAutoHyphens/>
        <w:autoSpaceDE/>
        <w:autoSpaceDN/>
        <w:ind w:left="896" w:hanging="539"/>
        <w:jc w:val="both"/>
      </w:pPr>
      <w:r>
        <w:rPr>
          <w:lang w:val="id-ID"/>
        </w:rPr>
        <w:t xml:space="preserve">Form Pemeriksaan </w:t>
      </w:r>
      <w:r w:rsidR="00974618">
        <w:rPr>
          <w:lang w:val="id-ID"/>
        </w:rPr>
        <w:t>Barang jadi</w:t>
      </w:r>
    </w:p>
    <w:p w14:paraId="29039A18" w14:textId="77777777" w:rsidR="004A024A" w:rsidRPr="001A0CF0" w:rsidRDefault="004A024A" w:rsidP="00B07F29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7338D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48996E77" w:rsidR="0084160A" w:rsidRPr="000124CA" w:rsidRDefault="001A0CF0" w:rsidP="007338D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08700939" w14:textId="5BCC697F" w:rsidR="004A024A" w:rsidRDefault="004A024A" w:rsidP="007338D2">
      <w:pPr>
        <w:widowControl/>
        <w:numPr>
          <w:ilvl w:val="1"/>
          <w:numId w:val="6"/>
        </w:numPr>
        <w:suppressAutoHyphens/>
        <w:autoSpaceDE/>
        <w:autoSpaceDN/>
        <w:ind w:left="990" w:hanging="630"/>
      </w:pPr>
    </w:p>
    <w:sectPr w:rsidR="004A024A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B376" w14:textId="77777777" w:rsidR="002B4E2F" w:rsidRDefault="002B4E2F">
      <w:r>
        <w:separator/>
      </w:r>
    </w:p>
  </w:endnote>
  <w:endnote w:type="continuationSeparator" w:id="0">
    <w:p w14:paraId="48C59EFE" w14:textId="77777777" w:rsidR="002B4E2F" w:rsidRDefault="002B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C4D1" w14:textId="77777777" w:rsidR="002B4E2F" w:rsidRDefault="002B4E2F">
      <w:r>
        <w:separator/>
      </w:r>
    </w:p>
  </w:footnote>
  <w:footnote w:type="continuationSeparator" w:id="0">
    <w:p w14:paraId="6BC4E27D" w14:textId="77777777" w:rsidR="002B4E2F" w:rsidRDefault="002B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13326697">
              <wp:simplePos x="0" y="0"/>
              <wp:positionH relativeFrom="page">
                <wp:posOffset>382137</wp:posOffset>
              </wp:positionH>
              <wp:positionV relativeFrom="page">
                <wp:posOffset>368490</wp:posOffset>
              </wp:positionV>
              <wp:extent cx="6919415" cy="1091820"/>
              <wp:effectExtent l="0" t="0" r="15240" b="13335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9415" cy="1091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133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00"/>
                            <w:gridCol w:w="2700"/>
                            <w:gridCol w:w="2160"/>
                            <w:gridCol w:w="630"/>
                            <w:gridCol w:w="1800"/>
                            <w:gridCol w:w="2340"/>
                          </w:tblGrid>
                          <w:tr w:rsidR="00C94E89" w14:paraId="431E7B90" w14:textId="4141300B" w:rsidTr="001F273F">
                            <w:trPr>
                              <w:trHeight w:val="340"/>
                            </w:trPr>
                            <w:tc>
                              <w:tcPr>
                                <w:tcW w:w="1700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700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01A291" w14:textId="77777777" w:rsidR="00252FF9" w:rsidRDefault="00E5560F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INSTRUKSI KERJA </w:t>
                                </w:r>
                              </w:p>
                              <w:p w14:paraId="204B60DC" w14:textId="77777777" w:rsidR="00E5560F" w:rsidRDefault="00E5560F" w:rsidP="00884D4E">
                                <w:pPr>
                                  <w:pStyle w:val="TableParagraph"/>
                                  <w:spacing w:before="59"/>
                                  <w:ind w:right="131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</w:p>
                              <w:p w14:paraId="070AC46F" w14:textId="3B69C849" w:rsidR="00E5560F" w:rsidRPr="002F6D44" w:rsidRDefault="002F6D44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2F6D44"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PENYIMPANAN, PENGELOLAAN, DAN PERAWATAN BARANG JADI DI GUDANG</w:t>
                                </w:r>
                              </w:p>
                            </w:tc>
                            <w:tc>
                              <w:tcPr>
                                <w:tcW w:w="216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884D4E" w14:paraId="3EC18E14" w14:textId="4009D786" w:rsidTr="001F273F">
                            <w:trPr>
                              <w:trHeight w:val="340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884D4E" w:rsidRDefault="00884D4E" w:rsidP="00884D4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00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884D4E" w:rsidRPr="001A619F" w:rsidRDefault="00884D4E" w:rsidP="00884D4E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26E22839" w:rsidR="00884D4E" w:rsidRPr="00C94E89" w:rsidRDefault="00884D4E" w:rsidP="00884D4E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 xml:space="preserve">Ass. Sales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63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4D2DE427" w:rsidR="00884D4E" w:rsidRPr="00C94E89" w:rsidRDefault="00884D4E" w:rsidP="00884D4E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650A8B0B" w14:textId="74969703" w:rsidR="00884D4E" w:rsidRPr="00C94E89" w:rsidRDefault="00884D4E" w:rsidP="00884D4E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MKT Director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549DF609" w14:textId="502C4F0A" w:rsidR="00884D4E" w:rsidRPr="00C94E89" w:rsidRDefault="00884D4E" w:rsidP="00884D4E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27 Nov 2017</w:t>
                                </w:r>
                              </w:p>
                            </w:tc>
                          </w:tr>
                          <w:tr w:rsidR="00884D4E" w14:paraId="36E9BBA6" w14:textId="4AF4A69D" w:rsidTr="001F273F">
                            <w:trPr>
                              <w:trHeight w:val="340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884D4E" w:rsidRDefault="00884D4E" w:rsidP="00884D4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00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884D4E" w:rsidRPr="001A619F" w:rsidRDefault="00884D4E" w:rsidP="00884D4E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4EE123B3" w:rsidR="00884D4E" w:rsidRPr="00C94E89" w:rsidRDefault="00884D4E" w:rsidP="00884D4E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Ekspedisi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63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2E23678A" w:rsidR="00884D4E" w:rsidRPr="00C94E89" w:rsidRDefault="00884D4E" w:rsidP="00884D4E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6ECE68C0" w14:textId="1F47E6FC" w:rsidR="00884D4E" w:rsidRPr="00C94E89" w:rsidRDefault="00884D4E" w:rsidP="00884D4E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 xml:space="preserve"> SLS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Dist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A8ABBB" w14:textId="247520D3" w:rsidR="00884D4E" w:rsidRPr="00C94E89" w:rsidRDefault="00884D4E" w:rsidP="00884D4E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22 Aug 2023</w:t>
                                </w:r>
                              </w:p>
                            </w:tc>
                          </w:tr>
                          <w:tr w:rsidR="00884D4E" w14:paraId="20064967" w14:textId="2FD0DE7B" w:rsidTr="001F273F">
                            <w:trPr>
                              <w:trHeight w:val="340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884D4E" w:rsidRDefault="00884D4E" w:rsidP="00884D4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00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884D4E" w:rsidRPr="001A619F" w:rsidRDefault="00884D4E" w:rsidP="00884D4E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1AB937ED" w:rsidR="00884D4E" w:rsidRPr="00C94E89" w:rsidRDefault="00884D4E" w:rsidP="00884D4E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Ekspedisi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63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4632549A" w:rsidR="00884D4E" w:rsidRPr="00C94E89" w:rsidRDefault="00884D4E" w:rsidP="00884D4E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34C0B3D" w14:textId="699DD79E" w:rsidR="00884D4E" w:rsidRPr="00C94E89" w:rsidRDefault="00884D4E" w:rsidP="00884D4E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 xml:space="preserve"> SLS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Dist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AF3DB56" w14:textId="3241790C" w:rsidR="00884D4E" w:rsidRPr="00C94E89" w:rsidRDefault="00884D4E" w:rsidP="00884D4E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.1pt;margin-top:29pt;width:544.85pt;height:85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133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00"/>
                      <w:gridCol w:w="2700"/>
                      <w:gridCol w:w="2160"/>
                      <w:gridCol w:w="630"/>
                      <w:gridCol w:w="1800"/>
                      <w:gridCol w:w="2340"/>
                    </w:tblGrid>
                    <w:tr w:rsidR="00C94E89" w14:paraId="431E7B90" w14:textId="4141300B" w:rsidTr="001F273F">
                      <w:trPr>
                        <w:trHeight w:val="340"/>
                      </w:trPr>
                      <w:tc>
                        <w:tcPr>
                          <w:tcW w:w="1700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700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01A291" w14:textId="77777777" w:rsidR="00252FF9" w:rsidRDefault="00E5560F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INSTRUKSI KERJA </w:t>
                          </w:r>
                        </w:p>
                        <w:p w14:paraId="204B60DC" w14:textId="77777777" w:rsidR="00E5560F" w:rsidRDefault="00E5560F" w:rsidP="00884D4E">
                          <w:pPr>
                            <w:pStyle w:val="TableParagraph"/>
                            <w:spacing w:before="59"/>
                            <w:ind w:right="131"/>
                            <w:rPr>
                              <w:b/>
                              <w:sz w:val="18"/>
                              <w:szCs w:val="20"/>
                            </w:rPr>
                          </w:pPr>
                        </w:p>
                        <w:p w14:paraId="070AC46F" w14:textId="3B69C849" w:rsidR="00E5560F" w:rsidRPr="002F6D44" w:rsidRDefault="002F6D44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F6D4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PENYIMPANAN, PENGELOLAAN, DAN PERAWATAN BARANG JADI DI GUDANG</w:t>
                          </w:r>
                        </w:p>
                      </w:tc>
                      <w:tc>
                        <w:tcPr>
                          <w:tcW w:w="216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63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884D4E" w14:paraId="3EC18E14" w14:textId="4009D786" w:rsidTr="001F273F">
                      <w:trPr>
                        <w:trHeight w:val="340"/>
                      </w:trPr>
                      <w:tc>
                        <w:tcPr>
                          <w:tcW w:w="1700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884D4E" w:rsidRDefault="00884D4E" w:rsidP="00884D4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00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884D4E" w:rsidRPr="001A619F" w:rsidRDefault="00884D4E" w:rsidP="00884D4E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26E22839" w:rsidR="00884D4E" w:rsidRPr="00C94E89" w:rsidRDefault="00884D4E" w:rsidP="00884D4E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Ass. Sales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63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4D2DE427" w:rsidR="00884D4E" w:rsidRPr="00C94E89" w:rsidRDefault="00884D4E" w:rsidP="00884D4E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3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650A8B0B" w14:textId="74969703" w:rsidR="00884D4E" w:rsidRPr="00C94E89" w:rsidRDefault="00884D4E" w:rsidP="00884D4E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MKT Director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549DF609" w14:textId="502C4F0A" w:rsidR="00884D4E" w:rsidRPr="00C94E89" w:rsidRDefault="00884D4E" w:rsidP="00884D4E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27 Nov 2017</w:t>
                          </w:r>
                        </w:p>
                      </w:tc>
                    </w:tr>
                    <w:tr w:rsidR="00884D4E" w14:paraId="36E9BBA6" w14:textId="4AF4A69D" w:rsidTr="001F273F">
                      <w:trPr>
                        <w:trHeight w:val="340"/>
                      </w:trPr>
                      <w:tc>
                        <w:tcPr>
                          <w:tcW w:w="1700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884D4E" w:rsidRDefault="00884D4E" w:rsidP="00884D4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00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884D4E" w:rsidRPr="001A619F" w:rsidRDefault="00884D4E" w:rsidP="00884D4E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4EE123B3" w:rsidR="00884D4E" w:rsidRPr="00C94E89" w:rsidRDefault="00884D4E" w:rsidP="00884D4E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Kabag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Ekspedisi</w:t>
                          </w:r>
                          <w:proofErr w:type="spellEnd"/>
                        </w:p>
                      </w:tc>
                      <w:tc>
                        <w:tcPr>
                          <w:tcW w:w="63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2E23678A" w:rsidR="00884D4E" w:rsidRPr="00C94E89" w:rsidRDefault="00884D4E" w:rsidP="00884D4E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4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6ECE68C0" w14:textId="1F47E6FC" w:rsidR="00884D4E" w:rsidRPr="00C94E89" w:rsidRDefault="00884D4E" w:rsidP="00884D4E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Mgr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SLS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Dist</w:t>
                          </w:r>
                          <w:proofErr w:type="spellEnd"/>
                        </w:p>
                      </w:tc>
                      <w:tc>
                        <w:tcPr>
                          <w:tcW w:w="2340" w:type="dxa"/>
                          <w:tcBorders>
                            <w:left w:val="single" w:sz="4" w:space="0" w:color="auto"/>
                          </w:tcBorders>
                        </w:tcPr>
                        <w:p w14:paraId="26A8ABBB" w14:textId="247520D3" w:rsidR="00884D4E" w:rsidRPr="00C94E89" w:rsidRDefault="00884D4E" w:rsidP="00884D4E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22 Aug 2023</w:t>
                          </w:r>
                        </w:p>
                      </w:tc>
                    </w:tr>
                    <w:tr w:rsidR="00884D4E" w14:paraId="20064967" w14:textId="2FD0DE7B" w:rsidTr="001F273F">
                      <w:trPr>
                        <w:trHeight w:val="340"/>
                      </w:trPr>
                      <w:tc>
                        <w:tcPr>
                          <w:tcW w:w="1700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884D4E" w:rsidRDefault="00884D4E" w:rsidP="00884D4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00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884D4E" w:rsidRPr="001A619F" w:rsidRDefault="00884D4E" w:rsidP="00884D4E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1AB937ED" w:rsidR="00884D4E" w:rsidRPr="00C94E89" w:rsidRDefault="00884D4E" w:rsidP="00884D4E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Kabag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Ekspedisi</w:t>
                          </w:r>
                          <w:proofErr w:type="spellEnd"/>
                        </w:p>
                      </w:tc>
                      <w:tc>
                        <w:tcPr>
                          <w:tcW w:w="63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4632549A" w:rsidR="00884D4E" w:rsidRPr="00C94E89" w:rsidRDefault="00884D4E" w:rsidP="00884D4E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5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234C0B3D" w14:textId="699DD79E" w:rsidR="00884D4E" w:rsidRPr="00C94E89" w:rsidRDefault="00884D4E" w:rsidP="00884D4E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Mgr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SLS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Dist</w:t>
                          </w:r>
                          <w:proofErr w:type="spellEnd"/>
                        </w:p>
                      </w:tc>
                      <w:tc>
                        <w:tcPr>
                          <w:tcW w:w="2340" w:type="dxa"/>
                          <w:tcBorders>
                            <w:left w:val="single" w:sz="4" w:space="0" w:color="auto"/>
                          </w:tcBorders>
                        </w:tcPr>
                        <w:p w14:paraId="7AF3DB56" w14:textId="3241790C" w:rsidR="00884D4E" w:rsidRPr="00C94E89" w:rsidRDefault="00884D4E" w:rsidP="00884D4E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5E24F36"/>
    <w:multiLevelType w:val="singleLevel"/>
    <w:tmpl w:val="3E7EE950"/>
    <w:lvl w:ilvl="0">
      <w:start w:val="1"/>
      <w:numFmt w:val="decimal"/>
      <w:lvlText w:val="4.%1."/>
      <w:legacy w:legacy="1" w:legacySpace="0" w:legacyIndent="360"/>
      <w:lvlJc w:val="left"/>
      <w:pPr>
        <w:ind w:left="786" w:hanging="360"/>
      </w:pPr>
    </w:lvl>
  </w:abstractNum>
  <w:abstractNum w:abstractNumId="2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 w15:restartNumberingAfterBreak="0">
    <w:nsid w:val="188B41D5"/>
    <w:multiLevelType w:val="multilevel"/>
    <w:tmpl w:val="53321A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4" w:hanging="454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10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1" w15:restartNumberingAfterBreak="0">
    <w:nsid w:val="24F633EC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2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3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D2155FE"/>
    <w:multiLevelType w:val="hybridMultilevel"/>
    <w:tmpl w:val="CF6AB956"/>
    <w:lvl w:ilvl="0" w:tplc="59045D38">
      <w:start w:val="1"/>
      <w:numFmt w:val="decimal"/>
      <w:lvlText w:val="4.2.%1."/>
      <w:lvlJc w:val="left"/>
      <w:pPr>
        <w:ind w:left="1353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8092F252" w:tentative="1">
      <w:start w:val="1"/>
      <w:numFmt w:val="lowerLetter"/>
      <w:lvlText w:val="%2."/>
      <w:lvlJc w:val="left"/>
      <w:pPr>
        <w:ind w:left="2073" w:hanging="360"/>
      </w:pPr>
    </w:lvl>
    <w:lvl w:ilvl="2" w:tplc="BA864302" w:tentative="1">
      <w:start w:val="1"/>
      <w:numFmt w:val="lowerRoman"/>
      <w:lvlText w:val="%3."/>
      <w:lvlJc w:val="right"/>
      <w:pPr>
        <w:ind w:left="2793" w:hanging="180"/>
      </w:pPr>
    </w:lvl>
    <w:lvl w:ilvl="3" w:tplc="2B98B910" w:tentative="1">
      <w:start w:val="1"/>
      <w:numFmt w:val="decimal"/>
      <w:lvlText w:val="%4."/>
      <w:lvlJc w:val="left"/>
      <w:pPr>
        <w:ind w:left="3513" w:hanging="360"/>
      </w:pPr>
    </w:lvl>
    <w:lvl w:ilvl="4" w:tplc="49AE17EA" w:tentative="1">
      <w:start w:val="1"/>
      <w:numFmt w:val="lowerLetter"/>
      <w:lvlText w:val="%5."/>
      <w:lvlJc w:val="left"/>
      <w:pPr>
        <w:ind w:left="4233" w:hanging="360"/>
      </w:pPr>
    </w:lvl>
    <w:lvl w:ilvl="5" w:tplc="AD58B2C4" w:tentative="1">
      <w:start w:val="1"/>
      <w:numFmt w:val="lowerRoman"/>
      <w:lvlText w:val="%6."/>
      <w:lvlJc w:val="right"/>
      <w:pPr>
        <w:ind w:left="4953" w:hanging="180"/>
      </w:pPr>
    </w:lvl>
    <w:lvl w:ilvl="6" w:tplc="AB00C274" w:tentative="1">
      <w:start w:val="1"/>
      <w:numFmt w:val="decimal"/>
      <w:lvlText w:val="%7."/>
      <w:lvlJc w:val="left"/>
      <w:pPr>
        <w:ind w:left="5673" w:hanging="360"/>
      </w:pPr>
    </w:lvl>
    <w:lvl w:ilvl="7" w:tplc="8022FF1C" w:tentative="1">
      <w:start w:val="1"/>
      <w:numFmt w:val="lowerLetter"/>
      <w:lvlText w:val="%8."/>
      <w:lvlJc w:val="left"/>
      <w:pPr>
        <w:ind w:left="6393" w:hanging="360"/>
      </w:pPr>
    </w:lvl>
    <w:lvl w:ilvl="8" w:tplc="81A662BA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6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8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1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F5E8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3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4" w15:restartNumberingAfterBreak="0">
    <w:nsid w:val="6B741061"/>
    <w:multiLevelType w:val="multilevel"/>
    <w:tmpl w:val="97BEBBA6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5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7B386883"/>
    <w:multiLevelType w:val="hybridMultilevel"/>
    <w:tmpl w:val="D3E4488A"/>
    <w:lvl w:ilvl="0" w:tplc="A366EE1E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4F3070E0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12048670">
    <w:abstractNumId w:val="10"/>
  </w:num>
  <w:num w:numId="2" w16cid:durableId="559100715">
    <w:abstractNumId w:val="19"/>
  </w:num>
  <w:num w:numId="3" w16cid:durableId="175576873">
    <w:abstractNumId w:val="9"/>
  </w:num>
  <w:num w:numId="4" w16cid:durableId="1081683183">
    <w:abstractNumId w:val="23"/>
  </w:num>
  <w:num w:numId="5" w16cid:durableId="390274931">
    <w:abstractNumId w:val="17"/>
  </w:num>
  <w:num w:numId="6" w16cid:durableId="1888301646">
    <w:abstractNumId w:val="15"/>
  </w:num>
  <w:num w:numId="7" w16cid:durableId="1020662204">
    <w:abstractNumId w:val="18"/>
  </w:num>
  <w:num w:numId="8" w16cid:durableId="1060052164">
    <w:abstractNumId w:val="13"/>
  </w:num>
  <w:num w:numId="9" w16cid:durableId="402292720">
    <w:abstractNumId w:val="16"/>
  </w:num>
  <w:num w:numId="10" w16cid:durableId="2108766211">
    <w:abstractNumId w:val="5"/>
  </w:num>
  <w:num w:numId="11" w16cid:durableId="1503936087">
    <w:abstractNumId w:val="20"/>
  </w:num>
  <w:num w:numId="12" w16cid:durableId="2013677306">
    <w:abstractNumId w:val="6"/>
  </w:num>
  <w:num w:numId="13" w16cid:durableId="2006743179">
    <w:abstractNumId w:val="3"/>
  </w:num>
  <w:num w:numId="14" w16cid:durableId="2087220052">
    <w:abstractNumId w:val="0"/>
  </w:num>
  <w:num w:numId="15" w16cid:durableId="189493643">
    <w:abstractNumId w:val="25"/>
  </w:num>
  <w:num w:numId="16" w16cid:durableId="421995220">
    <w:abstractNumId w:val="7"/>
  </w:num>
  <w:num w:numId="17" w16cid:durableId="778986211">
    <w:abstractNumId w:val="21"/>
  </w:num>
  <w:num w:numId="18" w16cid:durableId="1868790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12"/>
  </w:num>
  <w:num w:numId="21" w16cid:durableId="1846902191">
    <w:abstractNumId w:val="22"/>
  </w:num>
  <w:num w:numId="22" w16cid:durableId="812646688">
    <w:abstractNumId w:val="11"/>
  </w:num>
  <w:num w:numId="23" w16cid:durableId="1083339735">
    <w:abstractNumId w:val="1"/>
  </w:num>
  <w:num w:numId="24" w16cid:durableId="1136341024">
    <w:abstractNumId w:val="14"/>
  </w:num>
  <w:num w:numId="25" w16cid:durableId="1651515721">
    <w:abstractNumId w:val="24"/>
  </w:num>
  <w:num w:numId="26" w16cid:durableId="1168986639">
    <w:abstractNumId w:val="8"/>
  </w:num>
  <w:num w:numId="27" w16cid:durableId="3769795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657E"/>
    <w:rsid w:val="00007E5B"/>
    <w:rsid w:val="000124CA"/>
    <w:rsid w:val="00046DB7"/>
    <w:rsid w:val="00050BD3"/>
    <w:rsid w:val="000A6A17"/>
    <w:rsid w:val="00105ACB"/>
    <w:rsid w:val="00111626"/>
    <w:rsid w:val="001333AE"/>
    <w:rsid w:val="001632ED"/>
    <w:rsid w:val="00171448"/>
    <w:rsid w:val="001A0CF0"/>
    <w:rsid w:val="001A619F"/>
    <w:rsid w:val="001F273F"/>
    <w:rsid w:val="00205495"/>
    <w:rsid w:val="00211946"/>
    <w:rsid w:val="00226259"/>
    <w:rsid w:val="00233936"/>
    <w:rsid w:val="00252FF9"/>
    <w:rsid w:val="00253166"/>
    <w:rsid w:val="00261455"/>
    <w:rsid w:val="00264BB5"/>
    <w:rsid w:val="0028202E"/>
    <w:rsid w:val="002A3A68"/>
    <w:rsid w:val="002A7C25"/>
    <w:rsid w:val="002B4E2F"/>
    <w:rsid w:val="002D5A95"/>
    <w:rsid w:val="002F1AC4"/>
    <w:rsid w:val="002F6D44"/>
    <w:rsid w:val="00313708"/>
    <w:rsid w:val="00323B41"/>
    <w:rsid w:val="003510F1"/>
    <w:rsid w:val="00351DBA"/>
    <w:rsid w:val="00364B59"/>
    <w:rsid w:val="003969EF"/>
    <w:rsid w:val="0039726D"/>
    <w:rsid w:val="003B6FC4"/>
    <w:rsid w:val="003C2607"/>
    <w:rsid w:val="00460991"/>
    <w:rsid w:val="00465DB8"/>
    <w:rsid w:val="00476085"/>
    <w:rsid w:val="00497797"/>
    <w:rsid w:val="004A024A"/>
    <w:rsid w:val="004A250F"/>
    <w:rsid w:val="004B7199"/>
    <w:rsid w:val="005115EB"/>
    <w:rsid w:val="00536A32"/>
    <w:rsid w:val="0055548F"/>
    <w:rsid w:val="00573186"/>
    <w:rsid w:val="005F2E73"/>
    <w:rsid w:val="0061262C"/>
    <w:rsid w:val="00622DAA"/>
    <w:rsid w:val="006477E2"/>
    <w:rsid w:val="00682E24"/>
    <w:rsid w:val="00693FE4"/>
    <w:rsid w:val="006D1762"/>
    <w:rsid w:val="006E5030"/>
    <w:rsid w:val="006F3D2A"/>
    <w:rsid w:val="007338D2"/>
    <w:rsid w:val="007556D4"/>
    <w:rsid w:val="007B5FF0"/>
    <w:rsid w:val="007C12E3"/>
    <w:rsid w:val="007E086B"/>
    <w:rsid w:val="007E34CE"/>
    <w:rsid w:val="0084160A"/>
    <w:rsid w:val="00843F5E"/>
    <w:rsid w:val="008473E6"/>
    <w:rsid w:val="00853D7C"/>
    <w:rsid w:val="00884D4E"/>
    <w:rsid w:val="008919AF"/>
    <w:rsid w:val="008B2EDE"/>
    <w:rsid w:val="008C2875"/>
    <w:rsid w:val="009015EC"/>
    <w:rsid w:val="00905692"/>
    <w:rsid w:val="00906963"/>
    <w:rsid w:val="0092596F"/>
    <w:rsid w:val="00933401"/>
    <w:rsid w:val="0093621B"/>
    <w:rsid w:val="0094458E"/>
    <w:rsid w:val="009654EB"/>
    <w:rsid w:val="00974618"/>
    <w:rsid w:val="00981CA9"/>
    <w:rsid w:val="009E1201"/>
    <w:rsid w:val="009F6831"/>
    <w:rsid w:val="00A1639A"/>
    <w:rsid w:val="00A32B7C"/>
    <w:rsid w:val="00A46834"/>
    <w:rsid w:val="00A51C99"/>
    <w:rsid w:val="00A80C3D"/>
    <w:rsid w:val="00A8213D"/>
    <w:rsid w:val="00A86C07"/>
    <w:rsid w:val="00A956FF"/>
    <w:rsid w:val="00AA24C3"/>
    <w:rsid w:val="00AA45A0"/>
    <w:rsid w:val="00AC6CC8"/>
    <w:rsid w:val="00AD27F9"/>
    <w:rsid w:val="00B07F29"/>
    <w:rsid w:val="00B64FE9"/>
    <w:rsid w:val="00B76FFC"/>
    <w:rsid w:val="00B90F67"/>
    <w:rsid w:val="00B9168B"/>
    <w:rsid w:val="00BA6596"/>
    <w:rsid w:val="00BD5C67"/>
    <w:rsid w:val="00BD5F46"/>
    <w:rsid w:val="00C248F9"/>
    <w:rsid w:val="00C3388B"/>
    <w:rsid w:val="00C46D67"/>
    <w:rsid w:val="00C73CA5"/>
    <w:rsid w:val="00C93038"/>
    <w:rsid w:val="00C94420"/>
    <w:rsid w:val="00C94E89"/>
    <w:rsid w:val="00CC154A"/>
    <w:rsid w:val="00CC4563"/>
    <w:rsid w:val="00D104F9"/>
    <w:rsid w:val="00D32316"/>
    <w:rsid w:val="00D449A4"/>
    <w:rsid w:val="00D44F20"/>
    <w:rsid w:val="00D556D9"/>
    <w:rsid w:val="00D64515"/>
    <w:rsid w:val="00D67323"/>
    <w:rsid w:val="00D90A26"/>
    <w:rsid w:val="00D9766F"/>
    <w:rsid w:val="00DC290F"/>
    <w:rsid w:val="00DD3DDD"/>
    <w:rsid w:val="00DE5C4B"/>
    <w:rsid w:val="00DF1A52"/>
    <w:rsid w:val="00E11BD8"/>
    <w:rsid w:val="00E12F0B"/>
    <w:rsid w:val="00E43027"/>
    <w:rsid w:val="00E5560F"/>
    <w:rsid w:val="00E56D47"/>
    <w:rsid w:val="00E73297"/>
    <w:rsid w:val="00EA356B"/>
    <w:rsid w:val="00EA790F"/>
    <w:rsid w:val="00EE371A"/>
    <w:rsid w:val="00F010FF"/>
    <w:rsid w:val="00F70300"/>
    <w:rsid w:val="00F81767"/>
    <w:rsid w:val="00F85044"/>
    <w:rsid w:val="00F924E5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8</Pages>
  <Words>980</Words>
  <Characters>5587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59</cp:revision>
  <dcterms:created xsi:type="dcterms:W3CDTF">2025-02-26T07:32:00Z</dcterms:created>
  <dcterms:modified xsi:type="dcterms:W3CDTF">2025-03-07T05:57:00Z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