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1C" w:rsidRPr="005E2BE2" w:rsidRDefault="005E2BE2" w:rsidP="005E2BE2">
      <w:pPr>
        <w:jc w:val="center"/>
        <w:rPr>
          <w:rFonts w:ascii="Monotype Corsiva" w:hAnsi="Monotype Corsiva"/>
          <w:b/>
          <w:sz w:val="96"/>
          <w:szCs w:val="96"/>
        </w:rPr>
      </w:pPr>
      <w:r w:rsidRPr="005E2BE2">
        <w:rPr>
          <w:rFonts w:ascii="Monotype Corsiva" w:hAnsi="Monotype Corsiva"/>
          <w:b/>
          <w:sz w:val="96"/>
          <w:szCs w:val="96"/>
        </w:rPr>
        <w:t>MANUAL MUTU</w:t>
      </w:r>
    </w:p>
    <w:p w:rsidR="005E2BE2" w:rsidRPr="005E2BE2" w:rsidRDefault="005E2BE2" w:rsidP="005E2BE2">
      <w:pPr>
        <w:jc w:val="center"/>
        <w:rPr>
          <w:rFonts w:ascii="Monotype Corsiva" w:hAnsi="Monotype Corsiva"/>
          <w:b/>
          <w:sz w:val="96"/>
          <w:szCs w:val="96"/>
        </w:rPr>
      </w:pPr>
      <w:r w:rsidRPr="005E2BE2">
        <w:rPr>
          <w:rFonts w:ascii="Monotype Corsiva" w:hAnsi="Monotype Corsiva"/>
          <w:b/>
          <w:sz w:val="96"/>
          <w:szCs w:val="96"/>
        </w:rPr>
        <w:t>(QUALITY MANUAL)</w:t>
      </w:r>
    </w:p>
    <w:p w:rsidR="005E2BE2" w:rsidRDefault="00826E8D" w:rsidP="005E2BE2">
      <w:pPr>
        <w:jc w:val="center"/>
        <w:rPr>
          <w:rFonts w:ascii="Monotype Corsiva" w:hAnsi="Monotype Corsiva"/>
          <w:b/>
          <w:sz w:val="72"/>
          <w:szCs w:val="72"/>
        </w:rPr>
      </w:pPr>
      <w:r w:rsidRPr="00826E8D">
        <w:rPr>
          <w:rFonts w:ascii="Monotype Corsiva" w:hAnsi="Monotype Corsiva"/>
          <w:b/>
          <w:sz w:val="72"/>
          <w:szCs w:val="72"/>
        </w:rPr>
        <w:t xml:space="preserve">PT. Chitose </w:t>
      </w:r>
      <w:proofErr w:type="spellStart"/>
      <w:r w:rsidRPr="00826E8D">
        <w:rPr>
          <w:rFonts w:ascii="Monotype Corsiva" w:hAnsi="Monotype Corsiva"/>
          <w:b/>
          <w:sz w:val="72"/>
          <w:szCs w:val="72"/>
        </w:rPr>
        <w:t>Internasional</w:t>
      </w:r>
      <w:proofErr w:type="spellEnd"/>
      <w:r w:rsidRPr="00826E8D">
        <w:rPr>
          <w:rFonts w:ascii="Monotype Corsiva" w:hAnsi="Monotype Corsiva"/>
          <w:b/>
          <w:sz w:val="72"/>
          <w:szCs w:val="72"/>
        </w:rPr>
        <w:t xml:space="preserve"> </w:t>
      </w:r>
      <w:proofErr w:type="spellStart"/>
      <w:r w:rsidRPr="00826E8D">
        <w:rPr>
          <w:rFonts w:ascii="Monotype Corsiva" w:hAnsi="Monotype Corsiva"/>
          <w:b/>
          <w:sz w:val="72"/>
          <w:szCs w:val="72"/>
        </w:rPr>
        <w:t>Tbk</w:t>
      </w:r>
      <w:proofErr w:type="spellEnd"/>
    </w:p>
    <w:p w:rsidR="00F30669" w:rsidRPr="00F30669" w:rsidRDefault="00F30669" w:rsidP="005E2BE2">
      <w:pPr>
        <w:jc w:val="center"/>
        <w:rPr>
          <w:rFonts w:ascii="Monotype Corsiva" w:hAnsi="Monotype Corsiva"/>
          <w:b/>
          <w:sz w:val="24"/>
          <w:szCs w:val="24"/>
        </w:rPr>
      </w:pPr>
    </w:p>
    <w:p w:rsidR="005E2BE2" w:rsidRDefault="00BF77BF" w:rsidP="00BF77BF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</w:p>
    <w:p w:rsidR="005E2BE2" w:rsidRDefault="00826E8D" w:rsidP="00BF77BF">
      <w:pPr>
        <w:jc w:val="left"/>
        <w:rPr>
          <w:rFonts w:ascii="Verdana" w:hAnsi="Verdana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1076325" cy="1647825"/>
            <wp:effectExtent l="19050" t="0" r="9525" b="0"/>
            <wp:docPr id="1" name="Picture 1" descr="QA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A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7BF">
        <w:rPr>
          <w:rFonts w:ascii="Verdana" w:hAnsi="Verdana"/>
          <w:b/>
          <w:sz w:val="24"/>
          <w:szCs w:val="24"/>
        </w:rPr>
        <w:t xml:space="preserve">        </w:t>
      </w:r>
      <w:r w:rsidR="00F30669"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1009650" cy="1508927"/>
            <wp:effectExtent l="19050" t="0" r="0" b="0"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08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77BF">
        <w:rPr>
          <w:rFonts w:ascii="Verdana" w:hAnsi="Verdana"/>
          <w:b/>
          <w:sz w:val="24"/>
          <w:szCs w:val="24"/>
        </w:rPr>
        <w:t xml:space="preserve">         </w:t>
      </w:r>
      <w:r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1171575" cy="1647825"/>
            <wp:effectExtent l="19050" t="0" r="9525" b="0"/>
            <wp:docPr id="4" name="Picture 6" descr="QA-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A-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669">
        <w:rPr>
          <w:rFonts w:ascii="Verdana" w:hAnsi="Verdana"/>
          <w:b/>
          <w:noProof/>
          <w:sz w:val="24"/>
          <w:szCs w:val="24"/>
        </w:rPr>
        <w:t xml:space="preserve">    </w:t>
      </w:r>
      <w:r w:rsidR="00F30669"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1476375" cy="1630432"/>
            <wp:effectExtent l="19050" t="0" r="9525" b="0"/>
            <wp:docPr id="1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630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2BE2" w:rsidRDefault="005E2BE2" w:rsidP="00BF77BF">
      <w:pPr>
        <w:jc w:val="left"/>
        <w:rPr>
          <w:rFonts w:ascii="Verdana" w:hAnsi="Verdana"/>
          <w:b/>
          <w:sz w:val="24"/>
          <w:szCs w:val="24"/>
        </w:rPr>
      </w:pPr>
    </w:p>
    <w:p w:rsidR="00842374" w:rsidRDefault="00FC2551" w:rsidP="00BF77BF">
      <w:pPr>
        <w:jc w:val="left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t xml:space="preserve">   </w:t>
      </w:r>
      <w:r w:rsidR="00E2076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</w:t>
      </w:r>
      <w:r w:rsidR="00E20765">
        <w:rPr>
          <w:rFonts w:ascii="Verdana" w:hAnsi="Verdana"/>
          <w:b/>
          <w:sz w:val="24"/>
          <w:szCs w:val="24"/>
        </w:rPr>
        <w:t xml:space="preserve">    </w:t>
      </w:r>
      <w:r>
        <w:rPr>
          <w:rFonts w:ascii="Verdana" w:hAnsi="Verdana"/>
          <w:b/>
          <w:sz w:val="24"/>
          <w:szCs w:val="24"/>
        </w:rPr>
        <w:t xml:space="preserve">     </w:t>
      </w:r>
      <w:r w:rsidR="00E20765">
        <w:rPr>
          <w:rFonts w:ascii="Verdana" w:hAnsi="Verdana"/>
          <w:b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 </w:t>
      </w:r>
      <w:r w:rsidR="00E20765">
        <w:rPr>
          <w:rFonts w:ascii="Verdana" w:hAnsi="Verdana"/>
          <w:b/>
          <w:sz w:val="24"/>
          <w:szCs w:val="24"/>
        </w:rPr>
        <w:t xml:space="preserve">   </w:t>
      </w:r>
      <w:r w:rsidR="00842374">
        <w:rPr>
          <w:rFonts w:ascii="Verdana" w:hAnsi="Verdana"/>
          <w:b/>
          <w:noProof/>
          <w:sz w:val="24"/>
          <w:szCs w:val="24"/>
        </w:rPr>
        <w:t xml:space="preserve"> </w:t>
      </w:r>
      <w:r w:rsidR="00E20765">
        <w:rPr>
          <w:rFonts w:ascii="Verdana" w:hAnsi="Verdana"/>
          <w:b/>
          <w:noProof/>
          <w:sz w:val="24"/>
          <w:szCs w:val="24"/>
        </w:rPr>
        <w:t xml:space="preserve">      </w:t>
      </w:r>
    </w:p>
    <w:p w:rsidR="00842374" w:rsidRDefault="00F30669" w:rsidP="00BF77BF">
      <w:pPr>
        <w:jc w:val="left"/>
        <w:rPr>
          <w:rFonts w:ascii="Verdana" w:hAnsi="Verdana"/>
          <w:b/>
          <w:noProof/>
          <w:sz w:val="24"/>
          <w:szCs w:val="24"/>
        </w:rPr>
      </w:pPr>
      <w:r>
        <w:rPr>
          <w:rFonts w:ascii="Verdana" w:hAnsi="Verdana"/>
          <w:b/>
          <w:noProof/>
          <w:sz w:val="24"/>
          <w:szCs w:val="24"/>
        </w:rPr>
        <w:t xml:space="preserve">    </w:t>
      </w:r>
      <w:r w:rsidR="00842374" w:rsidRPr="00842374"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2762250" cy="1476865"/>
            <wp:effectExtent l="19050" t="0" r="0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268" cy="1481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4"/>
          <w:szCs w:val="24"/>
        </w:rPr>
        <w:t xml:space="preserve">     </w:t>
      </w:r>
      <w:r w:rsidRPr="00F30669">
        <w:rPr>
          <w:rFonts w:ascii="Verdana" w:hAnsi="Verdana"/>
          <w:b/>
          <w:noProof/>
          <w:sz w:val="24"/>
          <w:szCs w:val="24"/>
        </w:rPr>
        <w:drawing>
          <wp:inline distT="0" distB="0" distL="0" distR="0">
            <wp:extent cx="2608889" cy="1474029"/>
            <wp:effectExtent l="19050" t="0" r="961" b="0"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020" cy="1475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374" w:rsidRDefault="00842374" w:rsidP="00BF77BF">
      <w:pPr>
        <w:jc w:val="left"/>
        <w:rPr>
          <w:rFonts w:ascii="Verdana" w:hAnsi="Verdana"/>
          <w:b/>
          <w:noProof/>
          <w:sz w:val="24"/>
          <w:szCs w:val="24"/>
        </w:rPr>
      </w:pPr>
    </w:p>
    <w:p w:rsidR="00A94E8A" w:rsidRDefault="00A94E8A" w:rsidP="00A94E8A">
      <w:pPr>
        <w:rPr>
          <w:rFonts w:ascii="Verdana" w:hAnsi="Verdana"/>
          <w:b/>
          <w:sz w:val="24"/>
          <w:szCs w:val="24"/>
        </w:rPr>
      </w:pPr>
    </w:p>
    <w:p w:rsidR="00CF3373" w:rsidRDefault="00CF3373" w:rsidP="00A94E8A">
      <w:pPr>
        <w:rPr>
          <w:rFonts w:ascii="Verdana" w:hAnsi="Verdana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788"/>
        <w:gridCol w:w="4788"/>
      </w:tblGrid>
      <w:tr w:rsidR="005E2BE2" w:rsidRPr="00E20765" w:rsidTr="00CF3373">
        <w:trPr>
          <w:trHeight w:val="962"/>
        </w:trPr>
        <w:tc>
          <w:tcPr>
            <w:tcW w:w="4788" w:type="dxa"/>
          </w:tcPr>
          <w:p w:rsidR="005E2BE2" w:rsidRPr="00E20765" w:rsidRDefault="005E2BE2" w:rsidP="00E20765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E20765">
              <w:rPr>
                <w:rFonts w:ascii="Verdana" w:hAnsi="Verdana"/>
                <w:b/>
                <w:sz w:val="20"/>
                <w:szCs w:val="20"/>
              </w:rPr>
              <w:t>PT. CHITOSE INTERNASIONAL TBK</w:t>
            </w:r>
          </w:p>
          <w:p w:rsidR="005E2BE2" w:rsidRPr="00E20765" w:rsidRDefault="005E2BE2" w:rsidP="00E20765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E20765">
              <w:rPr>
                <w:rFonts w:ascii="Verdana" w:hAnsi="Verdana"/>
                <w:b/>
                <w:sz w:val="20"/>
                <w:szCs w:val="20"/>
              </w:rPr>
              <w:t xml:space="preserve">Jl. </w:t>
            </w:r>
            <w:proofErr w:type="spellStart"/>
            <w:r w:rsidRPr="00E20765">
              <w:rPr>
                <w:rFonts w:ascii="Verdana" w:hAnsi="Verdana"/>
                <w:b/>
                <w:sz w:val="20"/>
                <w:szCs w:val="20"/>
              </w:rPr>
              <w:t>Industri</w:t>
            </w:r>
            <w:proofErr w:type="spellEnd"/>
            <w:r w:rsidRPr="00E20765">
              <w:rPr>
                <w:rFonts w:ascii="Verdana" w:hAnsi="Verdana"/>
                <w:b/>
                <w:sz w:val="20"/>
                <w:szCs w:val="20"/>
              </w:rPr>
              <w:t xml:space="preserve"> III No. 5 </w:t>
            </w:r>
            <w:proofErr w:type="spellStart"/>
            <w:r w:rsidRPr="00E20765">
              <w:rPr>
                <w:rFonts w:ascii="Verdana" w:hAnsi="Verdana"/>
                <w:b/>
                <w:sz w:val="20"/>
                <w:szCs w:val="20"/>
              </w:rPr>
              <w:t>Leuwigajah</w:t>
            </w:r>
            <w:proofErr w:type="spellEnd"/>
          </w:p>
          <w:p w:rsidR="005E2BE2" w:rsidRPr="00E20765" w:rsidRDefault="005E2BE2" w:rsidP="00E20765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E20765">
              <w:rPr>
                <w:rFonts w:ascii="Verdana" w:hAnsi="Verdana"/>
                <w:b/>
                <w:sz w:val="20"/>
                <w:szCs w:val="20"/>
              </w:rPr>
              <w:t>Cimahi</w:t>
            </w:r>
            <w:proofErr w:type="spellEnd"/>
            <w:r w:rsidRPr="00E20765">
              <w:rPr>
                <w:rFonts w:ascii="Verdana" w:hAnsi="Verdana"/>
                <w:b/>
                <w:sz w:val="20"/>
                <w:szCs w:val="20"/>
              </w:rPr>
              <w:t xml:space="preserve"> – 40533 - Indonesia</w:t>
            </w:r>
          </w:p>
          <w:p w:rsidR="00A94E8A" w:rsidRPr="00E20765" w:rsidRDefault="00A94E8A" w:rsidP="00A94E8A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4788" w:type="dxa"/>
          </w:tcPr>
          <w:p w:rsidR="00A94E8A" w:rsidRPr="00A94E8A" w:rsidRDefault="00826E8D" w:rsidP="00A94E8A">
            <w:pPr>
              <w:jc w:val="right"/>
            </w:pPr>
            <w:r>
              <w:rPr>
                <w:noProof/>
              </w:rPr>
              <w:drawing>
                <wp:inline distT="0" distB="0" distL="0" distR="0">
                  <wp:extent cx="1581150" cy="600075"/>
                  <wp:effectExtent l="19050" t="0" r="0" b="0"/>
                  <wp:docPr id="9" name="Picture 9" descr="QA-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4E8A" w:rsidRPr="00E20765" w:rsidTr="00CF3373">
        <w:trPr>
          <w:trHeight w:val="273"/>
        </w:trPr>
        <w:tc>
          <w:tcPr>
            <w:tcW w:w="9576" w:type="dxa"/>
            <w:gridSpan w:val="2"/>
          </w:tcPr>
          <w:p w:rsidR="00F30669" w:rsidRDefault="00F30669" w:rsidP="00CF3373">
            <w:pPr>
              <w:jc w:val="center"/>
              <w:rPr>
                <w:b/>
                <w:bCs/>
                <w:color w:val="FF0000"/>
              </w:rPr>
            </w:pPr>
          </w:p>
          <w:p w:rsidR="006C6871" w:rsidRPr="00CF3373" w:rsidRDefault="00A94E8A" w:rsidP="00CF3373">
            <w:pPr>
              <w:jc w:val="center"/>
              <w:rPr>
                <w:b/>
                <w:bCs/>
                <w:color w:val="008000"/>
              </w:rPr>
            </w:pPr>
            <w:r>
              <w:rPr>
                <w:b/>
                <w:bCs/>
                <w:color w:val="FF0000"/>
              </w:rPr>
              <w:t>Chitose </w:t>
            </w:r>
            <w:r>
              <w:rPr>
                <w:b/>
                <w:bCs/>
                <w:color w:val="008000"/>
              </w:rPr>
              <w:t>Go Green</w:t>
            </w:r>
            <w:proofErr w:type="gramStart"/>
            <w:r>
              <w:rPr>
                <w:b/>
                <w:bCs/>
                <w:color w:val="008000"/>
              </w:rPr>
              <w:t>..</w:t>
            </w:r>
            <w:proofErr w:type="gramEnd"/>
          </w:p>
        </w:tc>
      </w:tr>
      <w:tr w:rsidR="00A94E8A" w:rsidRPr="00E20765" w:rsidTr="00CF3373">
        <w:trPr>
          <w:trHeight w:val="962"/>
        </w:trPr>
        <w:tc>
          <w:tcPr>
            <w:tcW w:w="4788" w:type="dxa"/>
          </w:tcPr>
          <w:p w:rsidR="00A94E8A" w:rsidRPr="00E20765" w:rsidRDefault="00A94E8A" w:rsidP="00E20765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A94E8A" w:rsidRDefault="00A94E8A" w:rsidP="00A94E8A"/>
        </w:tc>
      </w:tr>
    </w:tbl>
    <w:p w:rsidR="005E2BE2" w:rsidRDefault="005E2BE2" w:rsidP="00654D32">
      <w:pPr>
        <w:rPr>
          <w:rFonts w:ascii="Verdana" w:hAnsi="Verdana"/>
          <w:b/>
          <w:sz w:val="24"/>
          <w:szCs w:val="24"/>
        </w:rPr>
      </w:pPr>
    </w:p>
    <w:sectPr w:rsidR="005E2BE2" w:rsidSect="00BF77BF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5E2BE2"/>
    <w:rsid w:val="000445D0"/>
    <w:rsid w:val="003D440D"/>
    <w:rsid w:val="005E2BE2"/>
    <w:rsid w:val="00654D32"/>
    <w:rsid w:val="006B58C4"/>
    <w:rsid w:val="006C6871"/>
    <w:rsid w:val="00826E8D"/>
    <w:rsid w:val="00842374"/>
    <w:rsid w:val="00A8055C"/>
    <w:rsid w:val="00A94E8A"/>
    <w:rsid w:val="00B1374F"/>
    <w:rsid w:val="00BE4EAA"/>
    <w:rsid w:val="00BF77BF"/>
    <w:rsid w:val="00CF3373"/>
    <w:rsid w:val="00E20765"/>
    <w:rsid w:val="00E6471C"/>
    <w:rsid w:val="00F30669"/>
    <w:rsid w:val="00FC2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71C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B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3</cp:revision>
  <dcterms:created xsi:type="dcterms:W3CDTF">2019-11-14T05:47:00Z</dcterms:created>
  <dcterms:modified xsi:type="dcterms:W3CDTF">2019-11-14T06:16:00Z</dcterms:modified>
</cp:coreProperties>
</file>