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59B3D" w14:textId="03B56423" w:rsidR="00D26ADE" w:rsidRPr="008410F5" w:rsidRDefault="00D26ADE" w:rsidP="008410F5">
      <w:pPr>
        <w:jc w:val="both"/>
        <w:rPr>
          <w:sz w:val="22"/>
          <w:szCs w:val="22"/>
        </w:rPr>
      </w:pPr>
      <w:bookmarkStart w:id="0" w:name="_GoBack"/>
      <w:bookmarkEnd w:id="0"/>
      <w:r w:rsidRPr="008410F5">
        <w:rPr>
          <w:sz w:val="22"/>
          <w:szCs w:val="22"/>
        </w:rPr>
        <w:t xml:space="preserve">No. </w:t>
      </w:r>
      <w:r w:rsidRPr="008410F5">
        <w:rPr>
          <w:sz w:val="22"/>
          <w:szCs w:val="22"/>
        </w:rPr>
        <w:tab/>
        <w:t xml:space="preserve">:  </w:t>
      </w:r>
      <w:r w:rsidR="00FC392C">
        <w:rPr>
          <w:sz w:val="22"/>
          <w:szCs w:val="22"/>
        </w:rPr>
        <w:t>…..</w:t>
      </w:r>
      <w:r w:rsidR="00295100" w:rsidRPr="008410F5">
        <w:rPr>
          <w:sz w:val="22"/>
          <w:szCs w:val="22"/>
        </w:rPr>
        <w:t>/MSD/</w:t>
      </w:r>
      <w:r w:rsidR="00FC392C">
        <w:rPr>
          <w:sz w:val="22"/>
          <w:szCs w:val="22"/>
        </w:rPr>
        <w:t>……</w:t>
      </w:r>
      <w:r w:rsidRPr="008410F5">
        <w:rPr>
          <w:sz w:val="22"/>
          <w:szCs w:val="22"/>
        </w:rPr>
        <w:t xml:space="preserve">/ </w:t>
      </w:r>
      <w:r w:rsidR="00FC392C">
        <w:rPr>
          <w:sz w:val="22"/>
          <w:szCs w:val="22"/>
        </w:rPr>
        <w:t>……..</w:t>
      </w:r>
    </w:p>
    <w:p w14:paraId="0F5163DB" w14:textId="5DE281DE" w:rsidR="00D26ADE" w:rsidRPr="008410F5" w:rsidRDefault="00D26ADE" w:rsidP="008410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5"/>
        </w:tabs>
        <w:ind w:left="720" w:hanging="720"/>
        <w:jc w:val="both"/>
        <w:rPr>
          <w:sz w:val="22"/>
          <w:szCs w:val="22"/>
        </w:rPr>
      </w:pPr>
      <w:r w:rsidRPr="008410F5">
        <w:rPr>
          <w:sz w:val="22"/>
          <w:szCs w:val="22"/>
        </w:rPr>
        <w:t xml:space="preserve">Hal </w:t>
      </w:r>
      <w:r w:rsidRPr="008410F5">
        <w:rPr>
          <w:sz w:val="22"/>
          <w:szCs w:val="22"/>
        </w:rPr>
        <w:tab/>
        <w:t xml:space="preserve">: </w:t>
      </w:r>
      <w:r w:rsidR="003A56FE">
        <w:rPr>
          <w:sz w:val="22"/>
          <w:szCs w:val="22"/>
        </w:rPr>
        <w:t>…………………….</w:t>
      </w:r>
    </w:p>
    <w:p w14:paraId="572FC717" w14:textId="7C0E1D77" w:rsidR="00D26ADE" w:rsidRPr="008410F5" w:rsidRDefault="00D26ADE" w:rsidP="008410F5">
      <w:pPr>
        <w:rPr>
          <w:sz w:val="22"/>
          <w:szCs w:val="22"/>
        </w:rPr>
      </w:pPr>
      <w:r w:rsidRPr="008410F5">
        <w:rPr>
          <w:sz w:val="22"/>
          <w:szCs w:val="22"/>
        </w:rPr>
        <w:t xml:space="preserve">Lamp </w:t>
      </w:r>
      <w:r w:rsidRPr="008410F5">
        <w:rPr>
          <w:sz w:val="22"/>
          <w:szCs w:val="22"/>
        </w:rPr>
        <w:tab/>
        <w:t xml:space="preserve">: </w:t>
      </w:r>
      <w:r w:rsidR="00295100" w:rsidRPr="008410F5">
        <w:rPr>
          <w:sz w:val="22"/>
          <w:szCs w:val="22"/>
        </w:rPr>
        <w:t>-</w:t>
      </w:r>
    </w:p>
    <w:p w14:paraId="0BD74A73" w14:textId="77777777" w:rsidR="00D26ADE" w:rsidRPr="008410F5" w:rsidRDefault="00D26ADE" w:rsidP="008410F5">
      <w:pPr>
        <w:rPr>
          <w:b/>
          <w:sz w:val="22"/>
          <w:szCs w:val="22"/>
          <w:u w:val="single"/>
        </w:rPr>
      </w:pPr>
    </w:p>
    <w:p w14:paraId="609590B7" w14:textId="0FA5E957" w:rsidR="00DD3C0E" w:rsidRPr="008410F5" w:rsidRDefault="00DD3C0E" w:rsidP="008410F5">
      <w:pPr>
        <w:jc w:val="center"/>
        <w:rPr>
          <w:b/>
          <w:sz w:val="22"/>
          <w:szCs w:val="22"/>
          <w:u w:val="single"/>
        </w:rPr>
      </w:pPr>
      <w:r w:rsidRPr="008410F5">
        <w:rPr>
          <w:b/>
          <w:sz w:val="22"/>
          <w:szCs w:val="22"/>
          <w:u w:val="single"/>
        </w:rPr>
        <w:t>BERITA ACARA</w:t>
      </w:r>
      <w:r w:rsidR="00E626B9">
        <w:rPr>
          <w:b/>
          <w:sz w:val="22"/>
          <w:szCs w:val="22"/>
          <w:u w:val="single"/>
        </w:rPr>
        <w:t xml:space="preserve"> PERMOHONAN </w:t>
      </w:r>
      <w:r w:rsidR="00BB7E0D">
        <w:rPr>
          <w:b/>
          <w:sz w:val="22"/>
          <w:szCs w:val="22"/>
          <w:u w:val="single"/>
        </w:rPr>
        <w:t>TIDAK DAPAT DILANJUT</w:t>
      </w:r>
      <w:r w:rsidR="00C05B49">
        <w:rPr>
          <w:b/>
          <w:sz w:val="22"/>
          <w:szCs w:val="22"/>
          <w:u w:val="single"/>
        </w:rPr>
        <w:t xml:space="preserve"> </w:t>
      </w:r>
      <w:r w:rsidR="00BB7E0D">
        <w:rPr>
          <w:b/>
          <w:sz w:val="22"/>
          <w:szCs w:val="22"/>
          <w:u w:val="single"/>
        </w:rPr>
        <w:t>/</w:t>
      </w:r>
      <w:r w:rsidR="00C05B49">
        <w:rPr>
          <w:b/>
          <w:sz w:val="22"/>
          <w:szCs w:val="22"/>
          <w:u w:val="single"/>
        </w:rPr>
        <w:t xml:space="preserve"> </w:t>
      </w:r>
      <w:r w:rsidR="00E626B9">
        <w:rPr>
          <w:b/>
          <w:sz w:val="22"/>
          <w:szCs w:val="22"/>
          <w:u w:val="single"/>
        </w:rPr>
        <w:t>DITOLAK</w:t>
      </w:r>
    </w:p>
    <w:p w14:paraId="1D6BA21F" w14:textId="64DDADFF" w:rsidR="001A0BE1" w:rsidRPr="008410F5" w:rsidRDefault="00DD3C0E" w:rsidP="008410F5">
      <w:pPr>
        <w:jc w:val="center"/>
        <w:rPr>
          <w:b/>
          <w:sz w:val="22"/>
          <w:szCs w:val="22"/>
        </w:rPr>
      </w:pPr>
      <w:r w:rsidRPr="008410F5">
        <w:rPr>
          <w:b/>
          <w:sz w:val="22"/>
          <w:szCs w:val="22"/>
        </w:rPr>
        <w:t>CINT/MSD/F-004/BERITA ACARA</w:t>
      </w:r>
    </w:p>
    <w:p w14:paraId="10DA79E5" w14:textId="77777777" w:rsidR="00847691" w:rsidRPr="008410F5" w:rsidRDefault="00847691" w:rsidP="008410F5">
      <w:pPr>
        <w:jc w:val="center"/>
        <w:rPr>
          <w:b/>
          <w:sz w:val="22"/>
          <w:szCs w:val="22"/>
          <w:lang w:val="id-ID"/>
        </w:rPr>
      </w:pPr>
    </w:p>
    <w:p w14:paraId="55E30944" w14:textId="1C0F4518" w:rsidR="001A0BE1" w:rsidRPr="008410F5" w:rsidRDefault="00847691" w:rsidP="008410F5">
      <w:pPr>
        <w:jc w:val="both"/>
        <w:rPr>
          <w:b/>
          <w:sz w:val="22"/>
          <w:szCs w:val="22"/>
          <w:u w:val="single"/>
        </w:rPr>
      </w:pPr>
      <w:proofErr w:type="spellStart"/>
      <w:r w:rsidRPr="008410F5">
        <w:rPr>
          <w:b/>
          <w:sz w:val="22"/>
          <w:szCs w:val="22"/>
          <w:u w:val="single"/>
        </w:rPr>
        <w:t>Verifikasi</w:t>
      </w:r>
      <w:proofErr w:type="spellEnd"/>
      <w:r w:rsidRPr="008410F5">
        <w:rPr>
          <w:b/>
          <w:sz w:val="22"/>
          <w:szCs w:val="22"/>
          <w:u w:val="single"/>
        </w:rPr>
        <w:t xml:space="preserve"> &amp; </w:t>
      </w:r>
      <w:proofErr w:type="spellStart"/>
      <w:r w:rsidRPr="008410F5">
        <w:rPr>
          <w:b/>
          <w:sz w:val="22"/>
          <w:szCs w:val="22"/>
          <w:u w:val="single"/>
        </w:rPr>
        <w:t>Validasi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47691" w:rsidRPr="008410F5" w14:paraId="5B0A7B36" w14:textId="77777777" w:rsidTr="00622909">
        <w:trPr>
          <w:trHeight w:val="20"/>
        </w:trPr>
        <w:tc>
          <w:tcPr>
            <w:tcW w:w="2122" w:type="dxa"/>
          </w:tcPr>
          <w:p w14:paraId="266206E1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Di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Buat</w:t>
            </w:r>
            <w:proofErr w:type="spellEnd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Oleh</w:t>
            </w:r>
            <w:proofErr w:type="spellEnd"/>
          </w:p>
        </w:tc>
        <w:tc>
          <w:tcPr>
            <w:tcW w:w="6894" w:type="dxa"/>
          </w:tcPr>
          <w:p w14:paraId="19AE9EB0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Gatria G. Rochmano</w:t>
            </w:r>
          </w:p>
        </w:tc>
      </w:tr>
      <w:tr w:rsidR="00847691" w:rsidRPr="008410F5" w14:paraId="25C1EF8A" w14:textId="77777777" w:rsidTr="00622909">
        <w:trPr>
          <w:trHeight w:val="20"/>
        </w:trPr>
        <w:tc>
          <w:tcPr>
            <w:tcW w:w="2122" w:type="dxa"/>
          </w:tcPr>
          <w:p w14:paraId="3C25A614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Di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Periksa</w:t>
            </w:r>
            <w:proofErr w:type="spellEnd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Oleh</w:t>
            </w:r>
            <w:proofErr w:type="spellEnd"/>
          </w:p>
        </w:tc>
        <w:tc>
          <w:tcPr>
            <w:tcW w:w="6894" w:type="dxa"/>
          </w:tcPr>
          <w:p w14:paraId="0B61107B" w14:textId="77777777" w:rsidR="00847691" w:rsidRPr="008410F5" w:rsidRDefault="00847691" w:rsidP="008410F5">
            <w:pPr>
              <w:tabs>
                <w:tab w:val="left" w:pos="75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Ruby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Kaukabit</w:t>
            </w:r>
            <w:proofErr w:type="spellEnd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0F5">
              <w:rPr>
                <w:b/>
                <w:bCs/>
                <w:color w:val="000000" w:themeColor="text1"/>
                <w:sz w:val="22"/>
                <w:szCs w:val="22"/>
              </w:rPr>
              <w:t>Ta’liem</w:t>
            </w:r>
            <w:proofErr w:type="spellEnd"/>
          </w:p>
        </w:tc>
      </w:tr>
    </w:tbl>
    <w:p w14:paraId="25E2AB21" w14:textId="77777777" w:rsidR="001A0BE1" w:rsidRPr="00262D72" w:rsidRDefault="001A0BE1" w:rsidP="008410F5">
      <w:pPr>
        <w:jc w:val="both"/>
        <w:rPr>
          <w:sz w:val="22"/>
          <w:szCs w:val="22"/>
        </w:rPr>
      </w:pPr>
    </w:p>
    <w:p w14:paraId="1B4C405C" w14:textId="084A2B62" w:rsidR="00E01809" w:rsidRPr="002450BC" w:rsidRDefault="00E01809" w:rsidP="008410F5">
      <w:pPr>
        <w:jc w:val="both"/>
        <w:rPr>
          <w:sz w:val="22"/>
          <w:szCs w:val="22"/>
        </w:rPr>
      </w:pPr>
      <w:r w:rsidRPr="008410F5">
        <w:rPr>
          <w:sz w:val="22"/>
          <w:szCs w:val="22"/>
          <w:lang w:val="id-ID"/>
        </w:rPr>
        <w:t xml:space="preserve">Pada hari ini, hari </w:t>
      </w:r>
      <w:r w:rsidR="00732A80" w:rsidRPr="008410F5">
        <w:rPr>
          <w:sz w:val="22"/>
          <w:szCs w:val="22"/>
        </w:rPr>
        <w:t>…………</w:t>
      </w:r>
      <w:r w:rsidR="00B5575B" w:rsidRPr="008410F5">
        <w:rPr>
          <w:sz w:val="22"/>
          <w:szCs w:val="22"/>
          <w:lang w:val="id-ID"/>
        </w:rPr>
        <w:t>,</w:t>
      </w:r>
      <w:r w:rsidR="00E7508F" w:rsidRPr="008410F5">
        <w:rPr>
          <w:sz w:val="22"/>
          <w:szCs w:val="22"/>
          <w:lang w:val="id-ID"/>
        </w:rPr>
        <w:t xml:space="preserve"> tanggal </w:t>
      </w:r>
      <w:r w:rsidR="00732A80" w:rsidRPr="008410F5">
        <w:rPr>
          <w:sz w:val="22"/>
          <w:szCs w:val="22"/>
        </w:rPr>
        <w:t>….. /……/……….</w:t>
      </w:r>
      <w:r w:rsidR="00E7508F" w:rsidRPr="008410F5">
        <w:rPr>
          <w:sz w:val="22"/>
          <w:szCs w:val="22"/>
          <w:lang w:val="id-ID"/>
        </w:rPr>
        <w:t xml:space="preserve">, </w:t>
      </w:r>
      <w:r w:rsidR="00BC18EB" w:rsidRPr="008410F5">
        <w:rPr>
          <w:sz w:val="22"/>
          <w:szCs w:val="22"/>
          <w:lang w:val="id-ID"/>
        </w:rPr>
        <w:t xml:space="preserve">Pukul </w:t>
      </w:r>
      <w:proofErr w:type="gramStart"/>
      <w:r w:rsidR="00BC18EB" w:rsidRPr="008410F5">
        <w:rPr>
          <w:sz w:val="22"/>
          <w:szCs w:val="22"/>
          <w:lang w:val="id-ID"/>
        </w:rPr>
        <w:t>...... :</w:t>
      </w:r>
      <w:proofErr w:type="gramEnd"/>
      <w:r w:rsidR="00BC18EB" w:rsidRPr="008410F5">
        <w:rPr>
          <w:sz w:val="22"/>
          <w:szCs w:val="22"/>
          <w:lang w:val="id-ID"/>
        </w:rPr>
        <w:t xml:space="preserve"> ....... WIB, </w:t>
      </w:r>
      <w:r w:rsidR="00E7508F" w:rsidRPr="008410F5">
        <w:rPr>
          <w:sz w:val="22"/>
          <w:szCs w:val="22"/>
          <w:lang w:val="id-ID"/>
        </w:rPr>
        <w:t xml:space="preserve">bertempat di </w:t>
      </w:r>
      <w:r w:rsidR="005F42F5" w:rsidRPr="008410F5">
        <w:rPr>
          <w:b/>
          <w:sz w:val="22"/>
          <w:szCs w:val="22"/>
          <w:lang w:val="id-ID"/>
        </w:rPr>
        <w:t>PT. Chitoses Internasional, Tbk.</w:t>
      </w:r>
      <w:r w:rsidR="005F42F5" w:rsidRPr="008410F5">
        <w:rPr>
          <w:sz w:val="22"/>
          <w:szCs w:val="22"/>
          <w:lang w:val="id-ID"/>
        </w:rPr>
        <w:t xml:space="preserve"> K</w:t>
      </w:r>
      <w:r w:rsidR="00E7508F" w:rsidRPr="008410F5">
        <w:rPr>
          <w:sz w:val="22"/>
          <w:szCs w:val="22"/>
          <w:lang w:val="id-ID"/>
        </w:rPr>
        <w:t>ami yang bertanda tangan di</w:t>
      </w:r>
      <w:r w:rsidR="00B5575B" w:rsidRPr="008410F5">
        <w:rPr>
          <w:sz w:val="22"/>
          <w:szCs w:val="22"/>
          <w:lang w:val="id-ID"/>
        </w:rPr>
        <w:t xml:space="preserve"> </w:t>
      </w:r>
      <w:r w:rsidR="00E7508F" w:rsidRPr="008410F5">
        <w:rPr>
          <w:sz w:val="22"/>
          <w:szCs w:val="22"/>
          <w:lang w:val="id-ID"/>
        </w:rPr>
        <w:t>bawah ini</w:t>
      </w:r>
      <w:r w:rsidR="00C8240B" w:rsidRPr="008410F5">
        <w:rPr>
          <w:sz w:val="22"/>
          <w:szCs w:val="22"/>
          <w:lang w:val="id-ID"/>
        </w:rPr>
        <w:t xml:space="preserve"> masing-masing sebagai berikut :</w:t>
      </w:r>
    </w:p>
    <w:tbl>
      <w:tblPr>
        <w:tblStyle w:val="TableGrid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73"/>
        <w:gridCol w:w="283"/>
        <w:gridCol w:w="5620"/>
      </w:tblGrid>
      <w:tr w:rsidR="00E01809" w:rsidRPr="008410F5" w14:paraId="79DF5EA5" w14:textId="77777777" w:rsidTr="007C1CCD">
        <w:tc>
          <w:tcPr>
            <w:tcW w:w="421" w:type="dxa"/>
          </w:tcPr>
          <w:p w14:paraId="4313A73E" w14:textId="66E6CF4B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I</w:t>
            </w:r>
          </w:p>
        </w:tc>
        <w:tc>
          <w:tcPr>
            <w:tcW w:w="3373" w:type="dxa"/>
          </w:tcPr>
          <w:p w14:paraId="6403E072" w14:textId="302E801F" w:rsidR="00E01809" w:rsidRPr="003A56FE" w:rsidRDefault="003A56FE" w:rsidP="008410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</w:t>
            </w:r>
          </w:p>
        </w:tc>
        <w:tc>
          <w:tcPr>
            <w:tcW w:w="283" w:type="dxa"/>
          </w:tcPr>
          <w:p w14:paraId="03C656FA" w14:textId="69C97985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:</w:t>
            </w:r>
          </w:p>
        </w:tc>
        <w:tc>
          <w:tcPr>
            <w:tcW w:w="5620" w:type="dxa"/>
          </w:tcPr>
          <w:p w14:paraId="30FE73BF" w14:textId="49816B8B" w:rsidR="00020D9D" w:rsidRPr="008410F5" w:rsidRDefault="003A56FE" w:rsidP="008410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Jabt.Bag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B0354F6" w14:textId="0F1DB303" w:rsidR="00E01809" w:rsidRPr="008410F5" w:rsidRDefault="00020D9D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 xml:space="preserve">Sebagai </w:t>
            </w:r>
            <w:r w:rsidR="00E01809" w:rsidRPr="008410F5">
              <w:rPr>
                <w:b/>
                <w:sz w:val="22"/>
                <w:szCs w:val="22"/>
                <w:u w:val="single"/>
                <w:lang w:val="id-ID"/>
              </w:rPr>
              <w:t>Pihak PERTAMA</w:t>
            </w:r>
          </w:p>
        </w:tc>
      </w:tr>
      <w:tr w:rsidR="00E01809" w:rsidRPr="008410F5" w14:paraId="1BC4A019" w14:textId="77777777" w:rsidTr="007C1CCD">
        <w:tc>
          <w:tcPr>
            <w:tcW w:w="421" w:type="dxa"/>
          </w:tcPr>
          <w:p w14:paraId="093ED4C2" w14:textId="78B5995D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II</w:t>
            </w:r>
          </w:p>
        </w:tc>
        <w:tc>
          <w:tcPr>
            <w:tcW w:w="3373" w:type="dxa"/>
          </w:tcPr>
          <w:p w14:paraId="4A74D0D8" w14:textId="7D34B07B" w:rsidR="00E01809" w:rsidRPr="008410F5" w:rsidRDefault="003A56FE" w:rsidP="008410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</w:t>
            </w:r>
          </w:p>
        </w:tc>
        <w:tc>
          <w:tcPr>
            <w:tcW w:w="283" w:type="dxa"/>
          </w:tcPr>
          <w:p w14:paraId="7E7CDB69" w14:textId="7147E384" w:rsidR="00E01809" w:rsidRPr="008410F5" w:rsidRDefault="00E01809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>:</w:t>
            </w:r>
          </w:p>
        </w:tc>
        <w:tc>
          <w:tcPr>
            <w:tcW w:w="5620" w:type="dxa"/>
          </w:tcPr>
          <w:p w14:paraId="26BA5B7B" w14:textId="6A68974E" w:rsidR="00020D9D" w:rsidRPr="008410F5" w:rsidRDefault="003A56FE" w:rsidP="008410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Jabt.Bag</w:t>
            </w:r>
            <w:proofErr w:type="spellEnd"/>
          </w:p>
          <w:p w14:paraId="16FA4F65" w14:textId="15271D0F" w:rsidR="00E01809" w:rsidRPr="008410F5" w:rsidRDefault="00020D9D" w:rsidP="008410F5">
            <w:pPr>
              <w:jc w:val="both"/>
              <w:rPr>
                <w:sz w:val="22"/>
                <w:szCs w:val="22"/>
                <w:lang w:val="id-ID"/>
              </w:rPr>
            </w:pPr>
            <w:r w:rsidRPr="008410F5">
              <w:rPr>
                <w:sz w:val="22"/>
                <w:szCs w:val="22"/>
                <w:lang w:val="id-ID"/>
              </w:rPr>
              <w:t xml:space="preserve">sebagai </w:t>
            </w:r>
            <w:r w:rsidR="00E01809" w:rsidRPr="008410F5">
              <w:rPr>
                <w:b/>
                <w:sz w:val="22"/>
                <w:szCs w:val="22"/>
                <w:u w:val="single"/>
                <w:lang w:val="id-ID"/>
              </w:rPr>
              <w:t>Pihak KEDUA</w:t>
            </w:r>
          </w:p>
        </w:tc>
      </w:tr>
    </w:tbl>
    <w:p w14:paraId="1A643680" w14:textId="19D6444F" w:rsidR="00522C6C" w:rsidRPr="008410F5" w:rsidRDefault="00522C6C" w:rsidP="008410F5">
      <w:pPr>
        <w:jc w:val="both"/>
        <w:rPr>
          <w:sz w:val="22"/>
          <w:szCs w:val="22"/>
          <w:lang w:val="id-ID"/>
        </w:rPr>
      </w:pPr>
    </w:p>
    <w:p w14:paraId="3EDFAB9B" w14:textId="04503A17" w:rsidR="00FE6875" w:rsidRPr="00170204" w:rsidRDefault="00132F60" w:rsidP="00170204">
      <w:pPr>
        <w:jc w:val="both"/>
        <w:rPr>
          <w:sz w:val="22"/>
          <w:szCs w:val="22"/>
        </w:rPr>
      </w:pPr>
      <w:r w:rsidRPr="008410F5">
        <w:rPr>
          <w:sz w:val="22"/>
          <w:szCs w:val="22"/>
          <w:lang w:val="id-ID"/>
        </w:rPr>
        <w:t>Kedua belah pihak tela</w:t>
      </w:r>
      <w:r w:rsidR="00B5575B" w:rsidRPr="008410F5">
        <w:rPr>
          <w:sz w:val="22"/>
          <w:szCs w:val="22"/>
          <w:lang w:val="id-ID"/>
        </w:rPr>
        <w:t xml:space="preserve">h mengadakan </w:t>
      </w:r>
      <w:proofErr w:type="spellStart"/>
      <w:r w:rsidR="00847691" w:rsidRPr="008410F5">
        <w:rPr>
          <w:sz w:val="22"/>
          <w:szCs w:val="22"/>
        </w:rPr>
        <w:t>pertemuan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dalam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rangka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pemberitahuan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dari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Pihak</w:t>
      </w:r>
      <w:proofErr w:type="spellEnd"/>
      <w:r w:rsidR="00847691" w:rsidRPr="008410F5">
        <w:rPr>
          <w:sz w:val="22"/>
          <w:szCs w:val="22"/>
        </w:rPr>
        <w:t xml:space="preserve"> PERTAMA, </w:t>
      </w:r>
      <w:proofErr w:type="spellStart"/>
      <w:r w:rsidR="00847691" w:rsidRPr="008410F5">
        <w:rPr>
          <w:sz w:val="22"/>
          <w:szCs w:val="22"/>
        </w:rPr>
        <w:t>bahwa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tugas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atau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permohonan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dari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Pihak</w:t>
      </w:r>
      <w:proofErr w:type="spellEnd"/>
      <w:r w:rsidR="00847691" w:rsidRPr="008410F5">
        <w:rPr>
          <w:sz w:val="22"/>
          <w:szCs w:val="22"/>
        </w:rPr>
        <w:t xml:space="preserve"> KEDUA </w:t>
      </w:r>
      <w:proofErr w:type="spellStart"/>
      <w:r w:rsidR="00847691" w:rsidRPr="008410F5">
        <w:rPr>
          <w:sz w:val="22"/>
          <w:szCs w:val="22"/>
        </w:rPr>
        <w:t>ke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Pihak</w:t>
      </w:r>
      <w:proofErr w:type="spellEnd"/>
      <w:r w:rsidR="00847691" w:rsidRPr="008410F5">
        <w:rPr>
          <w:sz w:val="22"/>
          <w:szCs w:val="22"/>
        </w:rPr>
        <w:t xml:space="preserve"> PERTAMA, </w:t>
      </w:r>
      <w:proofErr w:type="spellStart"/>
      <w:r w:rsidR="00847691" w:rsidRPr="008410F5">
        <w:rPr>
          <w:sz w:val="22"/>
          <w:szCs w:val="22"/>
        </w:rPr>
        <w:t>sudah</w:t>
      </w:r>
      <w:proofErr w:type="spellEnd"/>
      <w:r w:rsidR="00847691" w:rsidRPr="008410F5">
        <w:rPr>
          <w:sz w:val="22"/>
          <w:szCs w:val="22"/>
        </w:rPr>
        <w:t xml:space="preserve"> </w:t>
      </w:r>
      <w:r w:rsidR="00DC5784">
        <w:rPr>
          <w:sz w:val="22"/>
          <w:szCs w:val="22"/>
        </w:rPr>
        <w:t>di proses</w:t>
      </w:r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oleh</w:t>
      </w:r>
      <w:proofErr w:type="spellEnd"/>
      <w:r w:rsidR="00847691" w:rsidRPr="008410F5">
        <w:rPr>
          <w:sz w:val="22"/>
          <w:szCs w:val="22"/>
        </w:rPr>
        <w:t xml:space="preserve"> </w:t>
      </w:r>
      <w:proofErr w:type="spellStart"/>
      <w:r w:rsidR="00847691" w:rsidRPr="008410F5">
        <w:rPr>
          <w:sz w:val="22"/>
          <w:szCs w:val="22"/>
        </w:rPr>
        <w:t>Pihak</w:t>
      </w:r>
      <w:proofErr w:type="spellEnd"/>
      <w:r w:rsidR="00847691" w:rsidRPr="008410F5">
        <w:rPr>
          <w:sz w:val="22"/>
          <w:szCs w:val="22"/>
        </w:rPr>
        <w:t xml:space="preserve"> PERTAMA</w:t>
      </w:r>
      <w:r w:rsidR="00DC5784">
        <w:rPr>
          <w:sz w:val="22"/>
          <w:szCs w:val="22"/>
        </w:rPr>
        <w:t xml:space="preserve">, </w:t>
      </w:r>
      <w:proofErr w:type="spellStart"/>
      <w:r w:rsidR="00DC5784">
        <w:rPr>
          <w:sz w:val="22"/>
          <w:szCs w:val="22"/>
        </w:rPr>
        <w:t>akan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tetapi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permohonan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tidak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dapat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direalisasikan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karena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adanya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penolakan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dengan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alasan</w:t>
      </w:r>
      <w:proofErr w:type="spellEnd"/>
      <w:r w:rsidR="00DC5784">
        <w:rPr>
          <w:sz w:val="22"/>
          <w:szCs w:val="22"/>
        </w:rPr>
        <w:t xml:space="preserve"> </w:t>
      </w:r>
      <w:proofErr w:type="spellStart"/>
      <w:r w:rsidR="00DC5784">
        <w:rPr>
          <w:sz w:val="22"/>
          <w:szCs w:val="22"/>
        </w:rPr>
        <w:t>tertentu</w:t>
      </w:r>
      <w:proofErr w:type="spellEnd"/>
      <w:r w:rsidR="00847691" w:rsidRPr="008410F5">
        <w:rPr>
          <w:sz w:val="22"/>
          <w:szCs w:val="22"/>
        </w:rPr>
        <w:t xml:space="preserve">. </w:t>
      </w:r>
      <w:proofErr w:type="spellStart"/>
      <w:r w:rsidR="00847691" w:rsidRPr="008410F5">
        <w:rPr>
          <w:color w:val="000000" w:themeColor="text1"/>
          <w:sz w:val="22"/>
          <w:szCs w:val="22"/>
        </w:rPr>
        <w:t>Maka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kami </w:t>
      </w:r>
      <w:proofErr w:type="spellStart"/>
      <w:r w:rsidR="00847691" w:rsidRPr="008410F5">
        <w:rPr>
          <w:color w:val="000000" w:themeColor="text1"/>
          <w:sz w:val="22"/>
          <w:szCs w:val="22"/>
        </w:rPr>
        <w:t>perlu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r w:rsidR="00847691" w:rsidRPr="008410F5">
        <w:rPr>
          <w:color w:val="000000" w:themeColor="text1"/>
          <w:sz w:val="22"/>
          <w:szCs w:val="22"/>
        </w:rPr>
        <w:t>menyampaikan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r w:rsidR="00847691" w:rsidRPr="008410F5">
        <w:rPr>
          <w:color w:val="000000" w:themeColor="text1"/>
          <w:sz w:val="22"/>
          <w:szCs w:val="22"/>
        </w:rPr>
        <w:t>informasi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r w:rsidR="00847691" w:rsidRPr="008410F5">
        <w:rPr>
          <w:color w:val="000000" w:themeColor="text1"/>
          <w:sz w:val="22"/>
          <w:szCs w:val="22"/>
        </w:rPr>
        <w:t>sebagai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847691" w:rsidRPr="008410F5">
        <w:rPr>
          <w:color w:val="000000" w:themeColor="text1"/>
          <w:sz w:val="22"/>
          <w:szCs w:val="22"/>
        </w:rPr>
        <w:t>berikut</w:t>
      </w:r>
      <w:proofErr w:type="spellEnd"/>
      <w:r w:rsidR="00847691" w:rsidRPr="008410F5">
        <w:rPr>
          <w:color w:val="000000" w:themeColor="text1"/>
          <w:sz w:val="22"/>
          <w:szCs w:val="22"/>
        </w:rPr>
        <w:t xml:space="preserve"> :</w:t>
      </w:r>
      <w:proofErr w:type="gramEnd"/>
      <w:r w:rsidR="00847691" w:rsidRPr="008410F5">
        <w:rPr>
          <w:sz w:val="22"/>
          <w:szCs w:val="22"/>
        </w:rPr>
        <w:t xml:space="preserve"> </w:t>
      </w:r>
    </w:p>
    <w:p w14:paraId="05C99A54" w14:textId="66340CC6" w:rsidR="00A21461" w:rsidRPr="00A21461" w:rsidRDefault="00A21461" w:rsidP="0005633E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pemberitahuan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MSD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pemohon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sekaligus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menyatakan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pekerj</w:t>
      </w:r>
      <w:r w:rsidR="000F7B1B">
        <w:rPr>
          <w:sz w:val="22"/>
          <w:szCs w:val="22"/>
        </w:rPr>
        <w:t>aan</w:t>
      </w:r>
      <w:proofErr w:type="spellEnd"/>
      <w:r w:rsidR="000F7B1B">
        <w:rPr>
          <w:sz w:val="22"/>
          <w:szCs w:val="22"/>
        </w:rPr>
        <w:t xml:space="preserve"> yang </w:t>
      </w:r>
      <w:proofErr w:type="spellStart"/>
      <w:r w:rsidR="000F7B1B">
        <w:rPr>
          <w:sz w:val="22"/>
          <w:szCs w:val="22"/>
        </w:rPr>
        <w:t>ditujukan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ke</w:t>
      </w:r>
      <w:proofErr w:type="spellEnd"/>
      <w:r w:rsidR="000F7B1B">
        <w:rPr>
          <w:sz w:val="22"/>
          <w:szCs w:val="22"/>
        </w:rPr>
        <w:t xml:space="preserve"> MSD, </w:t>
      </w:r>
      <w:proofErr w:type="spellStart"/>
      <w:r w:rsidR="000F7B1B">
        <w:rPr>
          <w:sz w:val="22"/>
          <w:szCs w:val="22"/>
        </w:rPr>
        <w:t>sedang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diproses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proofErr w:type="gramStart"/>
      <w:r w:rsidR="000F7B1B">
        <w:rPr>
          <w:sz w:val="22"/>
          <w:szCs w:val="22"/>
        </w:rPr>
        <w:t>akan</w:t>
      </w:r>
      <w:proofErr w:type="spellEnd"/>
      <w:proofErr w:type="gram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tetapi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tidak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dapat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dilanjutkan</w:t>
      </w:r>
      <w:proofErr w:type="spellEnd"/>
      <w:r w:rsidR="000F7B1B">
        <w:rPr>
          <w:sz w:val="22"/>
          <w:szCs w:val="22"/>
        </w:rPr>
        <w:t xml:space="preserve">, </w:t>
      </w:r>
      <w:proofErr w:type="spellStart"/>
      <w:r w:rsidR="000F7B1B">
        <w:rPr>
          <w:sz w:val="22"/>
          <w:szCs w:val="22"/>
        </w:rPr>
        <w:t>karena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adanya</w:t>
      </w:r>
      <w:proofErr w:type="spellEnd"/>
      <w:r w:rsidR="000F7B1B">
        <w:rPr>
          <w:sz w:val="22"/>
          <w:szCs w:val="22"/>
        </w:rPr>
        <w:t xml:space="preserve"> </w:t>
      </w:r>
      <w:proofErr w:type="spellStart"/>
      <w:r w:rsidR="000F7B1B">
        <w:rPr>
          <w:sz w:val="22"/>
          <w:szCs w:val="22"/>
        </w:rPr>
        <w:t>penolakan</w:t>
      </w:r>
      <w:proofErr w:type="spellEnd"/>
      <w:r>
        <w:rPr>
          <w:sz w:val="22"/>
          <w:szCs w:val="22"/>
        </w:rPr>
        <w:t>.</w:t>
      </w:r>
    </w:p>
    <w:p w14:paraId="35C93948" w14:textId="3F4886E3" w:rsidR="00B5575B" w:rsidRPr="00A373A9" w:rsidRDefault="0005633E" w:rsidP="0005633E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KEDUA yang </w:t>
      </w:r>
      <w:proofErr w:type="spellStart"/>
      <w:r>
        <w:rPr>
          <w:sz w:val="22"/>
          <w:szCs w:val="22"/>
        </w:rPr>
        <w:t>dimaksud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: </w:t>
      </w:r>
      <w:r w:rsidR="003A56FE">
        <w:rPr>
          <w:b/>
          <w:sz w:val="22"/>
          <w:szCs w:val="22"/>
          <w:u w:val="single"/>
        </w:rPr>
        <w:t>…………………………………………………………….................................................</w:t>
      </w:r>
    </w:p>
    <w:p w14:paraId="5BFEAAA0" w14:textId="42DCAAF1" w:rsidR="00A373A9" w:rsidRPr="0005633E" w:rsidRDefault="00A373A9" w:rsidP="0005633E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dilanjutkan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terealisasi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alasan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penolakan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: </w:t>
      </w:r>
      <w:r w:rsidR="003A56FE">
        <w:rPr>
          <w:b/>
          <w:sz w:val="22"/>
          <w:szCs w:val="22"/>
          <w:u w:val="single"/>
        </w:rPr>
        <w:t>……………………………………………………………………………………………</w:t>
      </w:r>
    </w:p>
    <w:p w14:paraId="315DB60F" w14:textId="1B3230AA" w:rsidR="00170204" w:rsidRPr="00170204" w:rsidRDefault="0005633E" w:rsidP="00170204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KEDUA </w:t>
      </w:r>
      <w:proofErr w:type="spellStart"/>
      <w:r>
        <w:rPr>
          <w:sz w:val="22"/>
          <w:szCs w:val="22"/>
        </w:rPr>
        <w:t>sudah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diusahakan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dikerjakan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semaksimal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mungkin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sesuai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Bisnis</w:t>
      </w:r>
      <w:proofErr w:type="spellEnd"/>
      <w:r w:rsidR="00584B78">
        <w:rPr>
          <w:sz w:val="22"/>
          <w:szCs w:val="22"/>
        </w:rPr>
        <w:t xml:space="preserve"> proses di MSD</w:t>
      </w:r>
    </w:p>
    <w:p w14:paraId="2BB929E2" w14:textId="230E2583" w:rsidR="0005633E" w:rsidRPr="00170204" w:rsidRDefault="00170204" w:rsidP="00170204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 w:rsidRPr="00170204">
        <w:rPr>
          <w:sz w:val="22"/>
          <w:szCs w:val="22"/>
        </w:rPr>
        <w:t>Bahwa</w:t>
      </w:r>
      <w:proofErr w:type="spellEnd"/>
      <w:r w:rsidRPr="00170204">
        <w:rPr>
          <w:sz w:val="22"/>
          <w:szCs w:val="22"/>
        </w:rPr>
        <w:t xml:space="preserve"> </w:t>
      </w:r>
      <w:proofErr w:type="spellStart"/>
      <w:r w:rsidRPr="00170204">
        <w:rPr>
          <w:sz w:val="22"/>
          <w:szCs w:val="22"/>
        </w:rPr>
        <w:t>ketika</w:t>
      </w:r>
      <w:proofErr w:type="spellEnd"/>
      <w:r w:rsidRPr="00170204">
        <w:rPr>
          <w:sz w:val="22"/>
          <w:szCs w:val="22"/>
        </w:rPr>
        <w:t xml:space="preserve"> </w:t>
      </w:r>
      <w:proofErr w:type="spellStart"/>
      <w:r w:rsidRPr="00170204">
        <w:rPr>
          <w:sz w:val="22"/>
          <w:szCs w:val="22"/>
        </w:rPr>
        <w:t>pihak</w:t>
      </w:r>
      <w:proofErr w:type="spellEnd"/>
      <w:r w:rsidRPr="00170204">
        <w:rPr>
          <w:sz w:val="22"/>
          <w:szCs w:val="22"/>
        </w:rPr>
        <w:t xml:space="preserve"> KEDUA </w:t>
      </w:r>
      <w:proofErr w:type="spellStart"/>
      <w:r w:rsidRPr="00170204">
        <w:rPr>
          <w:sz w:val="22"/>
          <w:szCs w:val="22"/>
        </w:rPr>
        <w:t>menandatangai</w:t>
      </w:r>
      <w:proofErr w:type="spellEnd"/>
      <w:r w:rsidRPr="0017020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Acara</w:t>
      </w:r>
      <w:proofErr w:type="spellEnd"/>
      <w:r w:rsidRPr="00170204">
        <w:rPr>
          <w:sz w:val="22"/>
          <w:szCs w:val="22"/>
        </w:rPr>
        <w:t xml:space="preserve"> </w:t>
      </w:r>
      <w:proofErr w:type="spellStart"/>
      <w:r w:rsidRPr="00170204">
        <w:rPr>
          <w:sz w:val="22"/>
          <w:szCs w:val="22"/>
        </w:rPr>
        <w:t>ini</w:t>
      </w:r>
      <w:proofErr w:type="spellEnd"/>
      <w:r w:rsidRPr="00170204">
        <w:rPr>
          <w:sz w:val="22"/>
          <w:szCs w:val="22"/>
        </w:rPr>
        <w:t xml:space="preserve">, </w:t>
      </w:r>
      <w:proofErr w:type="spellStart"/>
      <w:r w:rsidRPr="00170204">
        <w:rPr>
          <w:sz w:val="22"/>
          <w:szCs w:val="22"/>
        </w:rPr>
        <w:t>maka</w:t>
      </w:r>
      <w:proofErr w:type="spellEnd"/>
      <w:r w:rsidRPr="00170204">
        <w:rPr>
          <w:sz w:val="22"/>
          <w:szCs w:val="22"/>
        </w:rPr>
        <w:t xml:space="preserve"> </w:t>
      </w:r>
      <w:proofErr w:type="spellStart"/>
      <w:r w:rsidRPr="00170204">
        <w:rPr>
          <w:sz w:val="22"/>
          <w:szCs w:val="22"/>
        </w:rPr>
        <w:t>artinya</w:t>
      </w:r>
      <w:proofErr w:type="spellEnd"/>
      <w:r w:rsidRPr="00170204">
        <w:rPr>
          <w:sz w:val="22"/>
          <w:szCs w:val="22"/>
        </w:rPr>
        <w:t xml:space="preserve"> </w:t>
      </w:r>
      <w:proofErr w:type="spellStart"/>
      <w:r w:rsidRPr="00170204">
        <w:rPr>
          <w:sz w:val="22"/>
          <w:szCs w:val="22"/>
        </w:rPr>
        <w:t>t</w:t>
      </w:r>
      <w:r>
        <w:rPr>
          <w:sz w:val="22"/>
          <w:szCs w:val="22"/>
        </w:rPr>
        <w:t>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menyetujui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Acara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70204"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hasil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keputusan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akhir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mengenai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permohonan</w:t>
      </w:r>
      <w:proofErr w:type="spellEnd"/>
      <w:r w:rsidR="00584B78">
        <w:rPr>
          <w:sz w:val="22"/>
          <w:szCs w:val="22"/>
        </w:rPr>
        <w:t xml:space="preserve"> yang </w:t>
      </w:r>
      <w:proofErr w:type="spellStart"/>
      <w:r w:rsidR="00584B78">
        <w:rPr>
          <w:sz w:val="22"/>
          <w:szCs w:val="22"/>
        </w:rPr>
        <w:t>diajukan</w:t>
      </w:r>
      <w:proofErr w:type="spellEnd"/>
    </w:p>
    <w:p w14:paraId="4BB06266" w14:textId="0FA1EAF7" w:rsidR="007B4753" w:rsidRPr="00584B78" w:rsidRDefault="00170204" w:rsidP="00584B78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kedua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permohonan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diajukan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KEDUA, </w:t>
      </w:r>
      <w:proofErr w:type="spellStart"/>
      <w:r>
        <w:rPr>
          <w:sz w:val="22"/>
          <w:szCs w:val="22"/>
        </w:rPr>
        <w:t>dinyatakan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selesai</w:t>
      </w:r>
      <w:proofErr w:type="spellEnd"/>
      <w:r>
        <w:rPr>
          <w:sz w:val="22"/>
          <w:szCs w:val="22"/>
        </w:rPr>
        <w:t>.</w:t>
      </w:r>
    </w:p>
    <w:p w14:paraId="4012B451" w14:textId="446769F5" w:rsidR="00170204" w:rsidRPr="00170204" w:rsidRDefault="00170204" w:rsidP="00170204">
      <w:pPr>
        <w:pStyle w:val="ListParagraph"/>
        <w:numPr>
          <w:ilvl w:val="0"/>
          <w:numId w:val="8"/>
        </w:numPr>
        <w:ind w:left="426"/>
        <w:jc w:val="both"/>
        <w:rPr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komplen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keluhan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ketidaksesuaian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permohonan</w:t>
      </w:r>
      <w:proofErr w:type="spellEnd"/>
      <w:r w:rsidR="00584B78">
        <w:rPr>
          <w:sz w:val="22"/>
          <w:szCs w:val="22"/>
        </w:rPr>
        <w:t xml:space="preserve"> yang </w:t>
      </w:r>
      <w:proofErr w:type="spellStart"/>
      <w:r w:rsidR="00584B78">
        <w:rPr>
          <w:sz w:val="22"/>
          <w:szCs w:val="22"/>
        </w:rPr>
        <w:t>tidak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dapat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dilanjut</w:t>
      </w:r>
      <w:proofErr w:type="spellEnd"/>
      <w:r w:rsidR="00584B78">
        <w:rPr>
          <w:sz w:val="22"/>
          <w:szCs w:val="22"/>
        </w:rPr>
        <w:t xml:space="preserve"> </w:t>
      </w:r>
      <w:proofErr w:type="spellStart"/>
      <w:r w:rsidR="00584B78"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penandatanganan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kedua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KEDUA </w:t>
      </w:r>
      <w:proofErr w:type="spellStart"/>
      <w:r>
        <w:rPr>
          <w:sz w:val="22"/>
          <w:szCs w:val="22"/>
        </w:rPr>
        <w:t>hanya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mengajukan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awal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sesuai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ketentuan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Pihak</w:t>
      </w:r>
      <w:proofErr w:type="spellEnd"/>
      <w:r>
        <w:rPr>
          <w:sz w:val="22"/>
          <w:szCs w:val="22"/>
        </w:rPr>
        <w:t xml:space="preserve"> PERTAMA</w:t>
      </w:r>
    </w:p>
    <w:p w14:paraId="20F852A3" w14:textId="0FD19A88" w:rsidR="00FE6875" w:rsidRPr="008410F5" w:rsidRDefault="00FE6875" w:rsidP="008410F5">
      <w:pPr>
        <w:jc w:val="both"/>
        <w:rPr>
          <w:sz w:val="22"/>
          <w:szCs w:val="22"/>
          <w:lang w:val="id-ID"/>
        </w:rPr>
      </w:pPr>
    </w:p>
    <w:p w14:paraId="4FB54BDF" w14:textId="1E803E99" w:rsidR="00522C6C" w:rsidRPr="000E2D64" w:rsidRDefault="00FE6875" w:rsidP="008410F5">
      <w:pPr>
        <w:jc w:val="both"/>
        <w:rPr>
          <w:sz w:val="22"/>
          <w:szCs w:val="22"/>
        </w:rPr>
      </w:pPr>
      <w:r w:rsidRPr="008410F5">
        <w:rPr>
          <w:sz w:val="22"/>
          <w:szCs w:val="22"/>
          <w:lang w:val="id-ID"/>
        </w:rPr>
        <w:t>Demikian Berita Acara ini dibuat dengan sesungguhnya. Agar digunakan sebagaimana mestinya.</w:t>
      </w:r>
    </w:p>
    <w:p w14:paraId="43F3FDA1" w14:textId="0255EDAC" w:rsidR="001A0BE1" w:rsidRPr="008410F5" w:rsidRDefault="001A0BE1" w:rsidP="008410F5">
      <w:pPr>
        <w:jc w:val="center"/>
        <w:rPr>
          <w:b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802"/>
        <w:gridCol w:w="3210"/>
      </w:tblGrid>
      <w:tr w:rsidR="008C6ED2" w:rsidRPr="008410F5" w14:paraId="1C5C9255" w14:textId="77777777" w:rsidTr="000E2D64">
        <w:tc>
          <w:tcPr>
            <w:tcW w:w="3005" w:type="dxa"/>
          </w:tcPr>
          <w:p w14:paraId="226D5FAD" w14:textId="77777777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2802" w:type="dxa"/>
          </w:tcPr>
          <w:p w14:paraId="58FC2F76" w14:textId="77777777" w:rsidR="008C6ED2" w:rsidRPr="008410F5" w:rsidRDefault="008C6ED2" w:rsidP="008410F5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210" w:type="dxa"/>
          </w:tcPr>
          <w:p w14:paraId="5DB5A3DF" w14:textId="0D598789" w:rsidR="008C6ED2" w:rsidRPr="00733711" w:rsidRDefault="00A67029" w:rsidP="008410F5">
            <w:pPr>
              <w:jc w:val="center"/>
              <w:rPr>
                <w:b/>
                <w:sz w:val="22"/>
                <w:szCs w:val="22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Cimahi</w:t>
            </w:r>
            <w:r w:rsidR="0006595D" w:rsidRPr="008410F5">
              <w:rPr>
                <w:b/>
                <w:sz w:val="22"/>
                <w:szCs w:val="22"/>
                <w:lang w:val="id-ID"/>
              </w:rPr>
              <w:t>, ..................</w:t>
            </w:r>
            <w:r w:rsidR="00733711">
              <w:rPr>
                <w:b/>
                <w:sz w:val="22"/>
                <w:szCs w:val="22"/>
              </w:rPr>
              <w:t>....</w:t>
            </w:r>
          </w:p>
        </w:tc>
      </w:tr>
      <w:tr w:rsidR="008C6ED2" w:rsidRPr="008410F5" w14:paraId="0E89E175" w14:textId="77777777" w:rsidTr="000E2D64">
        <w:tc>
          <w:tcPr>
            <w:tcW w:w="3005" w:type="dxa"/>
          </w:tcPr>
          <w:p w14:paraId="0243013D" w14:textId="70E4C426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Yang Menerima,</w:t>
            </w:r>
          </w:p>
        </w:tc>
        <w:tc>
          <w:tcPr>
            <w:tcW w:w="2802" w:type="dxa"/>
          </w:tcPr>
          <w:p w14:paraId="5F933B14" w14:textId="77777777" w:rsidR="008C6ED2" w:rsidRPr="008410F5" w:rsidRDefault="008C6ED2" w:rsidP="008410F5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210" w:type="dxa"/>
          </w:tcPr>
          <w:p w14:paraId="2E4E57C5" w14:textId="1345C830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Yang Menyerahkan,</w:t>
            </w:r>
          </w:p>
        </w:tc>
      </w:tr>
      <w:tr w:rsidR="008C6ED2" w:rsidRPr="008410F5" w14:paraId="24816FBB" w14:textId="77777777" w:rsidTr="000E2D64">
        <w:trPr>
          <w:trHeight w:val="572"/>
        </w:trPr>
        <w:tc>
          <w:tcPr>
            <w:tcW w:w="3005" w:type="dxa"/>
          </w:tcPr>
          <w:p w14:paraId="4C07AB7B" w14:textId="77777777" w:rsidR="006567CF" w:rsidRDefault="006567CF" w:rsidP="00A21461">
            <w:pPr>
              <w:rPr>
                <w:b/>
                <w:sz w:val="22"/>
                <w:szCs w:val="22"/>
              </w:rPr>
            </w:pPr>
          </w:p>
          <w:p w14:paraId="5D4A71A3" w14:textId="77777777" w:rsidR="00A21461" w:rsidRDefault="00A21461" w:rsidP="00A21461">
            <w:pPr>
              <w:rPr>
                <w:b/>
                <w:sz w:val="22"/>
                <w:szCs w:val="22"/>
              </w:rPr>
            </w:pPr>
          </w:p>
          <w:p w14:paraId="0BF65FE5" w14:textId="77777777" w:rsidR="00A21461" w:rsidRDefault="00A21461" w:rsidP="00A21461">
            <w:pPr>
              <w:rPr>
                <w:b/>
                <w:sz w:val="22"/>
                <w:szCs w:val="22"/>
              </w:rPr>
            </w:pPr>
          </w:p>
          <w:p w14:paraId="5A9B0484" w14:textId="6216F6F0" w:rsidR="00A21461" w:rsidRPr="00A21461" w:rsidRDefault="00A21461" w:rsidP="00A21461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</w:tcPr>
          <w:p w14:paraId="080932F1" w14:textId="77777777" w:rsidR="008C6ED2" w:rsidRPr="00A21461" w:rsidRDefault="008C6ED2" w:rsidP="008410F5">
            <w:pPr>
              <w:rPr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5822D9BA" w14:textId="77777777" w:rsidR="008C6ED2" w:rsidRPr="00A21461" w:rsidRDefault="008C6ED2" w:rsidP="00A21461">
            <w:pPr>
              <w:rPr>
                <w:sz w:val="22"/>
                <w:szCs w:val="22"/>
              </w:rPr>
            </w:pPr>
          </w:p>
        </w:tc>
      </w:tr>
      <w:tr w:rsidR="008C6ED2" w:rsidRPr="008410F5" w14:paraId="326B3AC8" w14:textId="77777777" w:rsidTr="000E2D64">
        <w:tc>
          <w:tcPr>
            <w:tcW w:w="3005" w:type="dxa"/>
          </w:tcPr>
          <w:p w14:paraId="06CBFC56" w14:textId="06714E63" w:rsidR="008C6ED2" w:rsidRPr="008C46E8" w:rsidRDefault="00733711" w:rsidP="008410F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…………………..</w:t>
            </w:r>
          </w:p>
          <w:p w14:paraId="624F0968" w14:textId="311AF826" w:rsidR="008C6ED2" w:rsidRPr="008410F5" w:rsidRDefault="00A67029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>(PIHAK KEDUA</w:t>
            </w:r>
            <w:r w:rsidR="008C6ED2" w:rsidRPr="008410F5">
              <w:rPr>
                <w:b/>
                <w:sz w:val="22"/>
                <w:szCs w:val="22"/>
                <w:lang w:val="id-ID"/>
              </w:rPr>
              <w:t>)</w:t>
            </w:r>
          </w:p>
        </w:tc>
        <w:tc>
          <w:tcPr>
            <w:tcW w:w="2802" w:type="dxa"/>
          </w:tcPr>
          <w:p w14:paraId="0D28D837" w14:textId="77777777" w:rsidR="008C6ED2" w:rsidRPr="008410F5" w:rsidRDefault="008C6ED2" w:rsidP="008410F5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210" w:type="dxa"/>
          </w:tcPr>
          <w:p w14:paraId="249E6452" w14:textId="1FDDAD21" w:rsidR="008C6ED2" w:rsidRPr="008C46E8" w:rsidRDefault="00733711" w:rsidP="008410F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…………………………</w:t>
            </w:r>
          </w:p>
          <w:p w14:paraId="72FB6C00" w14:textId="0AA9AB56" w:rsidR="008C6ED2" w:rsidRPr="008410F5" w:rsidRDefault="008C6ED2" w:rsidP="008410F5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8410F5">
              <w:rPr>
                <w:b/>
                <w:sz w:val="22"/>
                <w:szCs w:val="22"/>
                <w:lang w:val="id-ID"/>
              </w:rPr>
              <w:t xml:space="preserve">( </w:t>
            </w:r>
            <w:r w:rsidR="00A67029" w:rsidRPr="008410F5">
              <w:rPr>
                <w:b/>
                <w:sz w:val="22"/>
                <w:szCs w:val="22"/>
                <w:lang w:val="id-ID"/>
              </w:rPr>
              <w:t>PIHAK PERTAMA</w:t>
            </w:r>
            <w:r w:rsidRPr="008410F5">
              <w:rPr>
                <w:b/>
                <w:sz w:val="22"/>
                <w:szCs w:val="22"/>
                <w:lang w:val="id-ID"/>
              </w:rPr>
              <w:t>)</w:t>
            </w:r>
          </w:p>
        </w:tc>
      </w:tr>
    </w:tbl>
    <w:p w14:paraId="243038EF" w14:textId="77777777" w:rsidR="001D429F" w:rsidRPr="008410F5" w:rsidRDefault="001D429F" w:rsidP="008410F5">
      <w:pPr>
        <w:jc w:val="center"/>
        <w:rPr>
          <w:b/>
          <w:sz w:val="22"/>
          <w:szCs w:val="22"/>
          <w:lang w:val="id-ID"/>
        </w:rPr>
      </w:pPr>
    </w:p>
    <w:sectPr w:rsidR="001D429F" w:rsidRPr="008410F5" w:rsidSect="008C6ED2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D98CA" w14:textId="77777777" w:rsidR="00D809FB" w:rsidRDefault="00D809FB" w:rsidP="001479A0">
      <w:r>
        <w:separator/>
      </w:r>
    </w:p>
  </w:endnote>
  <w:endnote w:type="continuationSeparator" w:id="0">
    <w:p w14:paraId="41BC7C17" w14:textId="77777777" w:rsidR="00D809FB" w:rsidRDefault="00D809FB" w:rsidP="0014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457DB" w14:textId="77777777" w:rsidR="00D809FB" w:rsidRDefault="00D809FB" w:rsidP="001479A0">
      <w:r>
        <w:separator/>
      </w:r>
    </w:p>
  </w:footnote>
  <w:footnote w:type="continuationSeparator" w:id="0">
    <w:p w14:paraId="7C00A7B4" w14:textId="77777777" w:rsidR="00D809FB" w:rsidRDefault="00D809FB" w:rsidP="0014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14:paraId="35D0F968" w14:textId="77777777" w:rsidR="006D1445" w:rsidRPr="001352FB" w:rsidRDefault="006D1445" w:rsidP="006D1445">
        <w:pPr>
          <w:pStyle w:val="Header"/>
          <w:rPr>
            <w:b/>
            <w:bCs/>
          </w:rPr>
        </w:pPr>
        <w:r w:rsidRPr="001352FB">
          <w:rPr>
            <w:b/>
            <w:bCs/>
          </w:rPr>
          <w:t>PT. CHITOSE INTERNASIONAL, TBK</w:t>
        </w:r>
      </w:p>
      <w:p w14:paraId="2CFCE153" w14:textId="3F514BB1" w:rsidR="006D1445" w:rsidRPr="001F51E4" w:rsidRDefault="006D1445" w:rsidP="005E56EB">
        <w:pPr>
          <w:pStyle w:val="Header"/>
        </w:pPr>
        <w:r w:rsidRPr="001352FB">
          <w:rPr>
            <w:b/>
            <w:bCs/>
          </w:rPr>
          <w:t xml:space="preserve">DEPARTEMEN </w:t>
        </w:r>
        <w:r w:rsidR="005E56EB">
          <w:rPr>
            <w:b/>
            <w:bCs/>
          </w:rPr>
          <w:t>- MSD</w:t>
        </w:r>
        <w:r>
          <w:rPr>
            <w:b/>
            <w:bCs/>
          </w:rPr>
          <w:tab/>
        </w:r>
        <w:r w:rsidR="005E56EB">
          <w:rPr>
            <w:b/>
            <w:bCs/>
          </w:rPr>
          <w:t xml:space="preserve">                                                                                          </w:t>
        </w:r>
        <w:r w:rsidR="005E56EB">
          <w:t>Hal</w:t>
        </w:r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2B562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5E56EB">
          <w:t xml:space="preserve"> </w:t>
        </w:r>
        <w:proofErr w:type="spellStart"/>
        <w:r w:rsidR="005E56EB">
          <w:t>dari</w:t>
        </w:r>
        <w:proofErr w:type="spellEnd"/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2B562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  <w:p w14:paraId="5D26DED3" w14:textId="65ECE1C3" w:rsidR="006D1445" w:rsidRDefault="000F7400">
        <w:pPr>
          <w:pStyle w:val="Header"/>
        </w:pP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9DD4B3" wp14:editId="5065373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49530</wp:posOffset>
                  </wp:positionV>
                  <wp:extent cx="5772150" cy="36000"/>
                  <wp:effectExtent l="0" t="0" r="0" b="254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72150" cy="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-.75pt;margin-top:3.9pt;width:454.5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" fillcolor="black [3200]" stroked="f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13F"/>
    <w:multiLevelType w:val="hybridMultilevel"/>
    <w:tmpl w:val="F628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653DB"/>
    <w:multiLevelType w:val="hybridMultilevel"/>
    <w:tmpl w:val="FB082E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41CF3"/>
    <w:multiLevelType w:val="hybridMultilevel"/>
    <w:tmpl w:val="BA909D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6ED6"/>
    <w:multiLevelType w:val="hybridMultilevel"/>
    <w:tmpl w:val="650046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7CDD"/>
    <w:multiLevelType w:val="hybridMultilevel"/>
    <w:tmpl w:val="650046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E0113"/>
    <w:multiLevelType w:val="hybridMultilevel"/>
    <w:tmpl w:val="D4C085AE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5A6FB6"/>
    <w:multiLevelType w:val="hybridMultilevel"/>
    <w:tmpl w:val="359041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1DEF"/>
    <w:multiLevelType w:val="hybridMultilevel"/>
    <w:tmpl w:val="1B96BD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1"/>
    <w:rsid w:val="00002995"/>
    <w:rsid w:val="00020D9D"/>
    <w:rsid w:val="0003506A"/>
    <w:rsid w:val="0004699C"/>
    <w:rsid w:val="0005136D"/>
    <w:rsid w:val="0005633E"/>
    <w:rsid w:val="000563BC"/>
    <w:rsid w:val="0006214F"/>
    <w:rsid w:val="0006595D"/>
    <w:rsid w:val="000778B6"/>
    <w:rsid w:val="00091A3F"/>
    <w:rsid w:val="000A6B21"/>
    <w:rsid w:val="000B4095"/>
    <w:rsid w:val="000E2D64"/>
    <w:rsid w:val="000E789E"/>
    <w:rsid w:val="000F0594"/>
    <w:rsid w:val="000F7400"/>
    <w:rsid w:val="000F7B1B"/>
    <w:rsid w:val="00110F82"/>
    <w:rsid w:val="00127F5D"/>
    <w:rsid w:val="00132F60"/>
    <w:rsid w:val="001479A0"/>
    <w:rsid w:val="00152F54"/>
    <w:rsid w:val="00155122"/>
    <w:rsid w:val="00170204"/>
    <w:rsid w:val="001A0BE1"/>
    <w:rsid w:val="001C68B0"/>
    <w:rsid w:val="001D429F"/>
    <w:rsid w:val="001D50AE"/>
    <w:rsid w:val="002001F3"/>
    <w:rsid w:val="002365C4"/>
    <w:rsid w:val="00241B73"/>
    <w:rsid w:val="002450BC"/>
    <w:rsid w:val="002566CC"/>
    <w:rsid w:val="00262D72"/>
    <w:rsid w:val="0028125B"/>
    <w:rsid w:val="00295100"/>
    <w:rsid w:val="002B562D"/>
    <w:rsid w:val="002D18A7"/>
    <w:rsid w:val="002D34D2"/>
    <w:rsid w:val="002D7BF9"/>
    <w:rsid w:val="002F0CF1"/>
    <w:rsid w:val="00300D0B"/>
    <w:rsid w:val="00324D69"/>
    <w:rsid w:val="00340228"/>
    <w:rsid w:val="00343C2C"/>
    <w:rsid w:val="00375309"/>
    <w:rsid w:val="00383977"/>
    <w:rsid w:val="00396EE3"/>
    <w:rsid w:val="003A3EFA"/>
    <w:rsid w:val="003A56FE"/>
    <w:rsid w:val="003B0243"/>
    <w:rsid w:val="003B39B1"/>
    <w:rsid w:val="003B3C23"/>
    <w:rsid w:val="003B5687"/>
    <w:rsid w:val="00401DA1"/>
    <w:rsid w:val="00412867"/>
    <w:rsid w:val="00417CEC"/>
    <w:rsid w:val="004214E2"/>
    <w:rsid w:val="00426839"/>
    <w:rsid w:val="00433A7D"/>
    <w:rsid w:val="00444848"/>
    <w:rsid w:val="00465172"/>
    <w:rsid w:val="0047353D"/>
    <w:rsid w:val="00483D41"/>
    <w:rsid w:val="00491326"/>
    <w:rsid w:val="004D75A1"/>
    <w:rsid w:val="004E7956"/>
    <w:rsid w:val="00503345"/>
    <w:rsid w:val="00503FBE"/>
    <w:rsid w:val="00522C6C"/>
    <w:rsid w:val="00532E7F"/>
    <w:rsid w:val="0055460E"/>
    <w:rsid w:val="00556190"/>
    <w:rsid w:val="00584B78"/>
    <w:rsid w:val="0059050C"/>
    <w:rsid w:val="005A01C1"/>
    <w:rsid w:val="005B2A33"/>
    <w:rsid w:val="005C498E"/>
    <w:rsid w:val="005E0C35"/>
    <w:rsid w:val="005E2C5F"/>
    <w:rsid w:val="005E56EB"/>
    <w:rsid w:val="005E5725"/>
    <w:rsid w:val="005F42F5"/>
    <w:rsid w:val="005F6651"/>
    <w:rsid w:val="0060240D"/>
    <w:rsid w:val="00624A66"/>
    <w:rsid w:val="006400E7"/>
    <w:rsid w:val="006567CF"/>
    <w:rsid w:val="006830F8"/>
    <w:rsid w:val="006C4487"/>
    <w:rsid w:val="006D1445"/>
    <w:rsid w:val="006E0A34"/>
    <w:rsid w:val="006E627B"/>
    <w:rsid w:val="006E6394"/>
    <w:rsid w:val="006F584B"/>
    <w:rsid w:val="00707CAC"/>
    <w:rsid w:val="00726E23"/>
    <w:rsid w:val="00732A80"/>
    <w:rsid w:val="00733711"/>
    <w:rsid w:val="0075123E"/>
    <w:rsid w:val="007533BB"/>
    <w:rsid w:val="00757ACE"/>
    <w:rsid w:val="007644A7"/>
    <w:rsid w:val="0076550A"/>
    <w:rsid w:val="00774C73"/>
    <w:rsid w:val="0079632A"/>
    <w:rsid w:val="007B1E25"/>
    <w:rsid w:val="007B4753"/>
    <w:rsid w:val="007C1CCD"/>
    <w:rsid w:val="007F0704"/>
    <w:rsid w:val="007F1501"/>
    <w:rsid w:val="00824A45"/>
    <w:rsid w:val="008410F5"/>
    <w:rsid w:val="00847691"/>
    <w:rsid w:val="00857D1B"/>
    <w:rsid w:val="0086026B"/>
    <w:rsid w:val="008732DA"/>
    <w:rsid w:val="00876469"/>
    <w:rsid w:val="00891D25"/>
    <w:rsid w:val="008A1604"/>
    <w:rsid w:val="008B4463"/>
    <w:rsid w:val="008C46E8"/>
    <w:rsid w:val="008C6ED2"/>
    <w:rsid w:val="008D4D16"/>
    <w:rsid w:val="008D5578"/>
    <w:rsid w:val="00902B72"/>
    <w:rsid w:val="00907258"/>
    <w:rsid w:val="00935813"/>
    <w:rsid w:val="00935FD4"/>
    <w:rsid w:val="0094612C"/>
    <w:rsid w:val="00952DAA"/>
    <w:rsid w:val="00970694"/>
    <w:rsid w:val="009809E1"/>
    <w:rsid w:val="00982AE5"/>
    <w:rsid w:val="009A61E6"/>
    <w:rsid w:val="009B575A"/>
    <w:rsid w:val="00A21461"/>
    <w:rsid w:val="00A373A9"/>
    <w:rsid w:val="00A47285"/>
    <w:rsid w:val="00A533B3"/>
    <w:rsid w:val="00A55A9A"/>
    <w:rsid w:val="00A6013C"/>
    <w:rsid w:val="00A67029"/>
    <w:rsid w:val="00A7794F"/>
    <w:rsid w:val="00A9119B"/>
    <w:rsid w:val="00AA7C88"/>
    <w:rsid w:val="00B3217B"/>
    <w:rsid w:val="00B339F3"/>
    <w:rsid w:val="00B5575B"/>
    <w:rsid w:val="00B93CFA"/>
    <w:rsid w:val="00B97FF1"/>
    <w:rsid w:val="00BB49BB"/>
    <w:rsid w:val="00BB7E0D"/>
    <w:rsid w:val="00BC18EB"/>
    <w:rsid w:val="00BC6539"/>
    <w:rsid w:val="00BF03CA"/>
    <w:rsid w:val="00BF5640"/>
    <w:rsid w:val="00C05B49"/>
    <w:rsid w:val="00C12944"/>
    <w:rsid w:val="00C256EE"/>
    <w:rsid w:val="00C8240B"/>
    <w:rsid w:val="00CA3C7B"/>
    <w:rsid w:val="00CC2872"/>
    <w:rsid w:val="00CC4BA6"/>
    <w:rsid w:val="00CD6CA9"/>
    <w:rsid w:val="00D107F4"/>
    <w:rsid w:val="00D1449A"/>
    <w:rsid w:val="00D14CEB"/>
    <w:rsid w:val="00D26ADE"/>
    <w:rsid w:val="00D362C8"/>
    <w:rsid w:val="00D61B6C"/>
    <w:rsid w:val="00D809FB"/>
    <w:rsid w:val="00D966C2"/>
    <w:rsid w:val="00DA30E8"/>
    <w:rsid w:val="00DB7C51"/>
    <w:rsid w:val="00DC5784"/>
    <w:rsid w:val="00DC6B78"/>
    <w:rsid w:val="00DD3C0E"/>
    <w:rsid w:val="00DD5621"/>
    <w:rsid w:val="00E01809"/>
    <w:rsid w:val="00E17778"/>
    <w:rsid w:val="00E3502E"/>
    <w:rsid w:val="00E53E93"/>
    <w:rsid w:val="00E626B9"/>
    <w:rsid w:val="00E73F63"/>
    <w:rsid w:val="00E7508F"/>
    <w:rsid w:val="00E94AE7"/>
    <w:rsid w:val="00EA7ACB"/>
    <w:rsid w:val="00EF6AE9"/>
    <w:rsid w:val="00EF6DAD"/>
    <w:rsid w:val="00F036E7"/>
    <w:rsid w:val="00F42D3F"/>
    <w:rsid w:val="00F53067"/>
    <w:rsid w:val="00F711E9"/>
    <w:rsid w:val="00F740BB"/>
    <w:rsid w:val="00F85BE4"/>
    <w:rsid w:val="00FA0FEF"/>
    <w:rsid w:val="00FC33F5"/>
    <w:rsid w:val="00FC392C"/>
    <w:rsid w:val="00FE6875"/>
    <w:rsid w:val="00FE7953"/>
    <w:rsid w:val="00FF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94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7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4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2812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0B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7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4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A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2812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0B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Gatria G. Rochmano</cp:lastModifiedBy>
  <cp:revision>118</cp:revision>
  <cp:lastPrinted>2023-08-01T07:52:00Z</cp:lastPrinted>
  <dcterms:created xsi:type="dcterms:W3CDTF">2020-01-15T00:19:00Z</dcterms:created>
  <dcterms:modified xsi:type="dcterms:W3CDTF">2023-08-01T07:52:00Z</dcterms:modified>
</cp:coreProperties>
</file>