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E0648A" w14:textId="2632823F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C94D4A" w:rsidRPr="000A6F80" w14:paraId="6ECBEC88" w14:textId="77777777" w:rsidTr="00F50D02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97DBD53" w14:textId="77777777" w:rsidR="008C7D49" w:rsidRPr="000A6F80" w:rsidRDefault="004567CA">
            <w:pPr>
              <w:snapToGrid w:val="0"/>
              <w:jc w:val="center"/>
              <w:rPr>
                <w:b/>
                <w:color w:val="0000FF"/>
                <w:sz w:val="30"/>
                <w:lang w:val="de-DE"/>
              </w:rPr>
            </w:pPr>
            <w:r w:rsidRPr="000A6F80">
              <w:rPr>
                <w:b/>
                <w:color w:val="0000FF"/>
                <w:sz w:val="30"/>
                <w:lang w:val="de-DE"/>
              </w:rPr>
              <w:t xml:space="preserve">     </w:t>
            </w:r>
          </w:p>
          <w:p w14:paraId="17D50607" w14:textId="77777777" w:rsidR="008C7D49" w:rsidRPr="000A6F80" w:rsidRDefault="004567CA">
            <w:pPr>
              <w:jc w:val="center"/>
              <w:rPr>
                <w:b/>
                <w:color w:val="0000FF"/>
                <w:sz w:val="32"/>
                <w:lang w:val="de-DE"/>
              </w:rPr>
            </w:pPr>
            <w:r w:rsidRPr="000A6F80">
              <w:rPr>
                <w:b/>
                <w:color w:val="0000FF"/>
                <w:sz w:val="32"/>
                <w:lang w:val="de-DE"/>
              </w:rPr>
              <w:t>LEMBAR STATUS DOKUMEN DAN DATA</w:t>
            </w:r>
          </w:p>
          <w:p w14:paraId="6254EB18" w14:textId="08A10836" w:rsidR="008C7D49" w:rsidRPr="000A6F80" w:rsidRDefault="008C7D49">
            <w:pPr>
              <w:jc w:val="center"/>
              <w:rPr>
                <w:b/>
                <w:color w:val="0000FF"/>
                <w:sz w:val="30"/>
                <w:lang w:val="de-DE"/>
              </w:rPr>
            </w:pPr>
          </w:p>
        </w:tc>
      </w:tr>
      <w:tr w:rsidR="00C94D4A" w:rsidRPr="000A6F80" w14:paraId="054891F2" w14:textId="77777777" w:rsidTr="00F50D02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03DFE11" w14:textId="4C871654" w:rsidR="008C7D49" w:rsidRPr="000A6F80" w:rsidRDefault="008C7D49">
            <w:pPr>
              <w:snapToGrid w:val="0"/>
              <w:jc w:val="center"/>
              <w:rPr>
                <w:color w:val="0000FF"/>
                <w:sz w:val="10"/>
                <w:lang w:val="de-DE"/>
              </w:rPr>
            </w:pPr>
          </w:p>
        </w:tc>
      </w:tr>
      <w:tr w:rsidR="00C94D4A" w14:paraId="26269E11" w14:textId="77777777" w:rsidTr="00F50D02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C139421" w14:textId="58448C84" w:rsidR="008C7D49" w:rsidRDefault="00DC585A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BDCDB1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style="mso-next-textbox:#_x0000_s1028" inset="0,0,0,0">
                    <w:txbxContent>
                      <w:p w14:paraId="03CA6D5A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7D1D337" w14:textId="77777777" w:rsidR="008C7D49" w:rsidRDefault="004567CA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7A09D54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7C069C6" w14:textId="77777777" w:rsidR="008C7D49" w:rsidRDefault="004567CA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193" style="position:absolute;left:0;text-align:left;margin-left:16.1pt;margin-top:1.05pt;width:93pt;height:51.6pt;z-index:251674112;mso-position-horizontal-relative:text;mso-position-vertical-relative:text" coordorigin="360,396" coordsize="1860,1032">
                  <v:rect id="_x0000_s1192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81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 o:regroupid="1">
                    <v:imagedata r:id="rId7" o:title="Logo&#10;&#10;Description automatically generated"/>
                  </v:shape>
                </v:group>
              </w:pict>
            </w:r>
            <w:r>
              <w:rPr>
                <w:noProof/>
              </w:rPr>
              <w:pict w14:anchorId="05B1A6F0">
                <v:shape id="_x0000_i1025" type="#_x0000_t75" alt="Logo&#10;&#10;Description automatically generated" style="width:101pt;height:49pt;visibility:visible;mso-wrap-style:square">
                  <v:imagedata r:id="rId7" o:title="Logo&#10;&#10;Description automatically generated"/>
                </v:shape>
              </w:pict>
            </w:r>
            <w:r>
              <w:rPr>
                <w:noProof/>
              </w:rPr>
              <w:pict w14:anchorId="22C2AF50">
                <v:shape id="_x0000_i1026" type="#_x0000_t75" alt="Logo&#10;&#10;Description automatically generated" style="width:101pt;height:49pt;visibility:visible;mso-wrap-style:square">
                  <v:imagedata r:id="rId7" o:title="Logo&#10;&#10;Description automatically generated"/>
                </v:shape>
              </w:pict>
            </w:r>
          </w:p>
        </w:tc>
      </w:tr>
      <w:tr w:rsidR="00C94D4A" w14:paraId="0DB9958E" w14:textId="77777777" w:rsidTr="00F50D02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28AB11E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94D4A" w14:paraId="374CA657" w14:textId="77777777" w:rsidTr="00F50D02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3AB3145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98DDEE2" w14:textId="77777777" w:rsidR="008C7D49" w:rsidRDefault="004567CA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2AC747E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CFDF14C" w14:textId="77777777" w:rsidR="008C7D49" w:rsidRDefault="004567C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1EBD2F" w14:textId="77777777" w:rsidR="008C7D49" w:rsidRDefault="004567CA" w:rsidP="004567C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1F1933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252AF7">
              <w:rPr>
                <w:b/>
                <w:bCs/>
                <w:color w:val="0000FF"/>
                <w:sz w:val="20"/>
              </w:rPr>
              <w:t>1</w:t>
            </w:r>
          </w:p>
        </w:tc>
      </w:tr>
      <w:tr w:rsidR="00C94D4A" w14:paraId="7CFFF95A" w14:textId="77777777" w:rsidTr="00F50D02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2963199" w14:textId="1B59475D" w:rsidR="00DB2561" w:rsidRDefault="008C7D49" w:rsidP="00EC0872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</w:t>
            </w:r>
            <w:r w:rsidR="00EC0872">
              <w:rPr>
                <w:b/>
                <w:color w:val="0000FF"/>
                <w:sz w:val="24"/>
              </w:rPr>
              <w:t>PROSEDUR</w:t>
            </w:r>
            <w:r w:rsidR="004567CA">
              <w:rPr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6F973D4" w14:textId="77777777" w:rsidR="008C7D49" w:rsidRDefault="008C7D49" w:rsidP="004567CA">
            <w:pPr>
              <w:snapToGrid w:val="0"/>
              <w:rPr>
                <w:b/>
                <w:color w:val="0000FF"/>
                <w:sz w:val="8"/>
              </w:rPr>
            </w:pPr>
          </w:p>
          <w:p w14:paraId="4ADD5D2A" w14:textId="77777777" w:rsidR="008C7D49" w:rsidRDefault="004567CA" w:rsidP="004567C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94BE33C" w14:textId="77777777" w:rsidR="008C7D49" w:rsidRDefault="008C7D49" w:rsidP="004567CA">
            <w:pPr>
              <w:snapToGrid w:val="0"/>
              <w:rPr>
                <w:b/>
                <w:color w:val="0000FF"/>
                <w:sz w:val="8"/>
              </w:rPr>
            </w:pPr>
          </w:p>
          <w:p w14:paraId="5F593981" w14:textId="77777777" w:rsidR="008C7D49" w:rsidRDefault="004567CA" w:rsidP="004567C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F92D86">
              <w:rPr>
                <w:b/>
                <w:color w:val="0000FF"/>
                <w:sz w:val="20"/>
              </w:rPr>
              <w:t>4</w:t>
            </w:r>
          </w:p>
        </w:tc>
      </w:tr>
      <w:tr w:rsidR="00C94D4A" w14:paraId="3C02431B" w14:textId="77777777" w:rsidTr="00F50D02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30DFCB1" w14:textId="77777777" w:rsidR="008C7D49" w:rsidRDefault="00252AF7" w:rsidP="00252AF7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PERENCANAAN TENAGA KERJA PERIODIK (P-PTKP)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AA3C3AE" w14:textId="77777777" w:rsidR="008C7D49" w:rsidRDefault="004567CA" w:rsidP="004567CA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796B89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C34432F" w14:textId="77777777" w:rsidR="008C7D49" w:rsidRDefault="004567CA" w:rsidP="004436C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F92D86">
              <w:rPr>
                <w:b/>
                <w:color w:val="0000FF"/>
                <w:sz w:val="20"/>
              </w:rPr>
              <w:t>11 jan 201</w:t>
            </w:r>
            <w:r w:rsidR="004436C4">
              <w:rPr>
                <w:b/>
                <w:color w:val="0000FF"/>
                <w:sz w:val="20"/>
              </w:rPr>
              <w:t>8</w:t>
            </w:r>
          </w:p>
        </w:tc>
      </w:tr>
      <w:tr w:rsidR="00C94D4A" w14:paraId="191310ED" w14:textId="77777777" w:rsidTr="00F50D02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DD5454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CF0F1B" w14:textId="77777777" w:rsidR="008C7D49" w:rsidRDefault="004567C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7834AA3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2D3222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D25BA8" w14:textId="77777777" w:rsidR="008C7D49" w:rsidRDefault="004567C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94D4A" w14:paraId="21ECC0E1" w14:textId="77777777" w:rsidTr="00F50D02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B7D263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B300F2E" w14:textId="77777777" w:rsidR="008C7D49" w:rsidRDefault="004567C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DC3339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9E5C6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4BB8A0" w14:textId="77777777" w:rsidR="008C7D49" w:rsidRDefault="004567C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F6D0D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B634C7" w14:textId="53EBC341" w:rsidR="008C7D49" w:rsidRDefault="004567C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136F2A" w14:textId="71FFF8E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9C72EE" w14:textId="77777777" w:rsidR="008C7D49" w:rsidRDefault="004567C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9F1D1AD" w14:textId="05A0D409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D05C30B" w14:textId="59B9721F" w:rsidR="008C7D49" w:rsidRDefault="004567CA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118898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56229DD" w14:textId="77777777" w:rsidR="008C7D49" w:rsidRDefault="004567C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F50D02" w14:paraId="047F0C2D" w14:textId="77777777" w:rsidTr="00476234">
        <w:trPr>
          <w:trHeight w:val="718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2B0370E" w14:textId="77777777" w:rsidR="00F50D02" w:rsidRDefault="00F50D02" w:rsidP="00F50D02">
            <w:pPr>
              <w:pStyle w:val="Heading8"/>
              <w:snapToGrid w:val="0"/>
            </w:pPr>
            <w:r>
              <w:t>Lia D.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D3CDA39" w14:textId="77777777" w:rsidR="00F50D02" w:rsidRDefault="00F50D02" w:rsidP="00F50D0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HR&amp;GA Mgr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8C70C8" w14:textId="14FDB61E" w:rsidR="00F50D02" w:rsidRDefault="00DC585A" w:rsidP="00F50D02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pict w14:anchorId="143D76A8">
                <v:shape id="_x0000_s1199" type="#_x0000_t75" style="position:absolute;left:0;text-align:left;margin-left:4.2pt;margin-top:4.3pt;width:70.8pt;height:28.75pt;z-index:-251636224;visibility:visible;mso-wrap-style:square;mso-position-horizontal-relative:text;mso-position-vertical-relative:text;mso-width-relative:page;mso-height-relative:page">
                  <v:imagedata r:id="rId8" o:title=""/>
                </v:shape>
              </w:pic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10CF8BB7" w14:textId="77777777" w:rsidR="00F50D02" w:rsidRDefault="00F50D02" w:rsidP="00F50D02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52FA40E" w14:textId="04062D01" w:rsidR="00F50D02" w:rsidRDefault="00F50D02" w:rsidP="00F50D0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Adm &amp; Fin Dir.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D125CCD" w14:textId="7BF943D8" w:rsidR="00F50D02" w:rsidRDefault="00DC585A" w:rsidP="00F50D02">
            <w:pPr>
              <w:jc w:val="center"/>
              <w:rPr>
                <w:b/>
                <w:color w:val="0000FF"/>
              </w:rPr>
            </w:pPr>
            <w:r>
              <w:rPr>
                <w:noProof/>
              </w:rPr>
              <w:pict w14:anchorId="6880AAB6">
                <v:shape id="Picture 1" o:spid="_x0000_s1198" type="#_x0000_t75" alt="A close up of a black line&#10;&#10;Description automatically generated" style="position:absolute;left:0;text-align:left;margin-left:-1.75pt;margin-top:10.15pt;width:74.7pt;height:19.35pt;z-index:-251638272;visibility:visible;mso-wrap-style:square;mso-position-horizontal-relative:text;mso-position-vertical-relative:text;mso-width-relative:page;mso-height-relative:page">
                  <v:imagedata r:id="rId9" o:title="A close up of a black line&#10;&#10;Description automatically generated"/>
                </v:shape>
              </w:pict>
            </w:r>
          </w:p>
        </w:tc>
      </w:tr>
      <w:tr w:rsidR="00C94D4A" w14:paraId="208FC147" w14:textId="77777777" w:rsidTr="00F50D02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902DCD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DDCF76" w14:textId="77777777" w:rsidR="008C7D49" w:rsidRDefault="004567C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16CA8A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94D4A" w14:paraId="5868E4EC" w14:textId="77777777" w:rsidTr="00F50D02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5F67EC2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C69BAA3" w14:textId="77777777" w:rsidR="008C7D49" w:rsidRDefault="008C7D49">
            <w:pPr>
              <w:jc w:val="both"/>
              <w:rPr>
                <w:color w:val="0000FF"/>
              </w:rPr>
            </w:pPr>
          </w:p>
          <w:p w14:paraId="1F29B0BF" w14:textId="77777777" w:rsidR="008C7D49" w:rsidRDefault="008C7D49">
            <w:pPr>
              <w:jc w:val="both"/>
              <w:rPr>
                <w:color w:val="0000FF"/>
              </w:rPr>
            </w:pPr>
          </w:p>
          <w:p w14:paraId="1D6E4556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A66C5B1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43BADBC9" w14:textId="77777777" w:rsidR="008C7D49" w:rsidRDefault="008C7D49">
            <w:pPr>
              <w:jc w:val="both"/>
              <w:rPr>
                <w:color w:val="0000FF"/>
              </w:rPr>
            </w:pPr>
          </w:p>
          <w:p w14:paraId="728E889B" w14:textId="77777777" w:rsidR="008C7D49" w:rsidRDefault="008C7D49">
            <w:pPr>
              <w:jc w:val="both"/>
              <w:rPr>
                <w:color w:val="0000FF"/>
              </w:rPr>
            </w:pPr>
          </w:p>
          <w:p w14:paraId="611B934C" w14:textId="77777777" w:rsidR="008C7D49" w:rsidRDefault="008C7D49">
            <w:pPr>
              <w:jc w:val="both"/>
              <w:rPr>
                <w:color w:val="0000FF"/>
              </w:rPr>
            </w:pPr>
          </w:p>
          <w:p w14:paraId="79EEC783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921079" w14:paraId="5AC39817" w14:textId="77777777" w:rsidTr="00F50D02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42461E" w14:textId="77777777" w:rsidR="00921079" w:rsidRDefault="00921079" w:rsidP="0092107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88B37C" w14:textId="77777777" w:rsidR="00921079" w:rsidRDefault="00921079" w:rsidP="0092107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3AC9620E" w14:textId="77777777" w:rsidR="00921079" w:rsidRDefault="00921079" w:rsidP="0092107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21079" w14:paraId="6805F4B8" w14:textId="77777777" w:rsidTr="00F50D0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2A3129" w14:textId="77777777" w:rsidR="00921079" w:rsidRDefault="00DC585A" w:rsidP="00921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F5A5391">
                <v:shape id="_x0000_s1160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813D755" w14:textId="77777777" w:rsidR="00921079" w:rsidRDefault="00921079"/>
                    </w:txbxContent>
                  </v:textbox>
                  <w10:wrap anchorx="margin"/>
                </v:shape>
              </w:pict>
            </w:r>
            <w:r>
              <w:pict w14:anchorId="4744D25E">
                <v:shape id="_x0000_s1161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C38D47A" w14:textId="77777777" w:rsidR="00921079" w:rsidRPr="00345FDF" w:rsidRDefault="0092107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647412E">
                <v:shape id="_x0000_s1162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3C1993" w14:textId="77777777" w:rsidR="00921079" w:rsidRPr="00345FDF" w:rsidRDefault="00921079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69C642A">
                <v:shape id="_x0000_s1163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BADDA4A" w14:textId="77777777" w:rsidR="00921079" w:rsidRPr="00345FDF" w:rsidRDefault="0092107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BB9306">
                <v:shape id="_x0000_s1164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79C4A70" w14:textId="77777777" w:rsidR="00921079" w:rsidRPr="00345FDF" w:rsidRDefault="00921079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F041901">
                <v:shape id="_x0000_s1165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65" inset="1pt,1pt,1pt,1pt">
                    <w:txbxContent>
                      <w:p w14:paraId="11E0606A" w14:textId="77777777" w:rsidR="00921079" w:rsidRPr="00345FDF" w:rsidRDefault="0092107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4034AD">
                <v:shape id="_x0000_s1166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DF7F0C" w14:textId="77777777" w:rsidR="00921079" w:rsidRDefault="0092107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318752">
                <v:shape id="_x0000_s1167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419E693" w14:textId="77777777" w:rsidR="00921079" w:rsidRDefault="00921079"/>
                    </w:txbxContent>
                  </v:textbox>
                  <w10:wrap anchorx="margin"/>
                </v:shape>
              </w:pict>
            </w:r>
            <w:r>
              <w:pict w14:anchorId="3C2130A7">
                <v:shape id="_x0000_s1168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AF4880" w14:textId="77777777" w:rsidR="00921079" w:rsidRDefault="00921079"/>
                    </w:txbxContent>
                  </v:textbox>
                  <w10:wrap anchorx="margin"/>
                </v:shape>
              </w:pict>
            </w:r>
            <w:r>
              <w:pict w14:anchorId="605444AB">
                <v:shape id="_x0000_s1169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F7D520F" w14:textId="77777777" w:rsidR="00921079" w:rsidRDefault="0092107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DB3156">
                <v:shape id="_x0000_s1170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5C1D128" w14:textId="77777777" w:rsidR="00921079" w:rsidRDefault="0092107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3006238">
                <v:shape id="_x0000_s1171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781BEDB" w14:textId="77777777" w:rsidR="00921079" w:rsidRDefault="0092107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C4DE1B">
                <v:shape id="_x0000_s1172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838A70" w14:textId="77777777" w:rsidR="00921079" w:rsidRDefault="0092107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896A88">
                <v:shape id="_x0000_s1173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62AAFA" w14:textId="77777777" w:rsidR="00921079" w:rsidRDefault="0092107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C8AA25">
                <v:shape id="_x0000_s1174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0460CD0" w14:textId="77777777" w:rsidR="00921079" w:rsidRDefault="0092107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A33F80B">
                <v:shape id="_x0000_s1175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667927" w14:textId="77777777" w:rsidR="00921079" w:rsidRPr="00345FDF" w:rsidRDefault="0092107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BF6860">
                <v:shape id="_x0000_s1176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842B518" w14:textId="77777777" w:rsidR="00921079" w:rsidRPr="00345FDF" w:rsidRDefault="0092107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7ACCAC2" w14:textId="77777777" w:rsidR="00921079" w:rsidRDefault="00921079" w:rsidP="0092107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0D9D272" w14:textId="77777777" w:rsidR="00921079" w:rsidRDefault="00921079" w:rsidP="0092107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29AEEE7" w14:textId="77777777" w:rsidR="00921079" w:rsidRDefault="00921079" w:rsidP="00921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814959" w14:textId="6AEB5EA6" w:rsidR="00921079" w:rsidRDefault="00921079" w:rsidP="0092107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9B45762" w14:textId="77777777" w:rsidR="00921079" w:rsidRDefault="00921079" w:rsidP="0092107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363D598" w14:textId="46893C6B" w:rsidR="00921079" w:rsidRDefault="00921079" w:rsidP="0092107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921079" w14:paraId="2772D038" w14:textId="77777777" w:rsidTr="00F50D02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BCF39C" w14:textId="77777777" w:rsidR="00921079" w:rsidRDefault="00921079" w:rsidP="00921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4C9D1E" w14:textId="4FDA7AB1" w:rsidR="00921079" w:rsidRDefault="00921079" w:rsidP="0092107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B74FAE" w14:textId="77777777" w:rsidR="00921079" w:rsidRDefault="00921079" w:rsidP="0092107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D9A4644" w14:textId="517898B5" w:rsidR="00921079" w:rsidRDefault="00921079" w:rsidP="0092107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2865B8B" w14:textId="4F7246CC" w:rsidR="00921079" w:rsidRDefault="00921079" w:rsidP="0092107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921079" w14:paraId="2069BA52" w14:textId="77777777" w:rsidTr="00F50D02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2C1C226" w14:textId="77777777" w:rsidR="00921079" w:rsidRDefault="00921079" w:rsidP="00921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330CFB8" w14:textId="3E421049" w:rsidR="00921079" w:rsidRDefault="00921079" w:rsidP="0092107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FF88E7" w14:textId="77777777" w:rsidR="00921079" w:rsidRDefault="00921079" w:rsidP="00921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948CD7" w14:textId="5933BC9D" w:rsidR="00921079" w:rsidRDefault="00921079" w:rsidP="0092107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EC0431" w14:textId="607F7779" w:rsidR="00921079" w:rsidRDefault="00921079" w:rsidP="00921079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921079" w14:paraId="1D4C9FE5" w14:textId="77777777" w:rsidTr="00F50D02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557D876" w14:textId="374A7A06" w:rsidR="00921079" w:rsidRDefault="00921079" w:rsidP="00921079">
            <w:pPr>
              <w:pStyle w:val="Heading6"/>
              <w:tabs>
                <w:tab w:val="clear" w:pos="0"/>
              </w:tabs>
              <w:spacing w:before="8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27779C0" w14:textId="77777777" w:rsidR="00921079" w:rsidRDefault="00921079" w:rsidP="00921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421B76F" w14:textId="3F38007C" w:rsidR="00921079" w:rsidRDefault="00921079" w:rsidP="0092107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C86E003" w14:textId="72B72E3F" w:rsidR="00921079" w:rsidRDefault="00921079" w:rsidP="0092107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921079" w14:paraId="7AF0464E" w14:textId="77777777" w:rsidTr="00F50D02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A6A10C4" w14:textId="57456A58" w:rsidR="00921079" w:rsidRPr="00921079" w:rsidRDefault="00921079" w:rsidP="00921079">
            <w:pPr>
              <w:pStyle w:val="Heading6"/>
              <w:tabs>
                <w:tab w:val="clear" w:pos="0"/>
              </w:tabs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8E6C91" w14:textId="77777777" w:rsidR="00921079" w:rsidRDefault="00921079" w:rsidP="00921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8EEDCCC" w14:textId="0AE7FEF9" w:rsidR="00921079" w:rsidRDefault="00921079" w:rsidP="00921079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D00C99" w14:textId="77777777" w:rsidR="00921079" w:rsidRDefault="00921079" w:rsidP="00921079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C5CB09D" w14:textId="1F8015CA" w:rsidR="00921079" w:rsidRDefault="00921079" w:rsidP="00921079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921079" w14:paraId="1D0D8B2A" w14:textId="77777777" w:rsidTr="00F50D02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0D39CC8" w14:textId="77777777" w:rsidR="00921079" w:rsidRDefault="00921079" w:rsidP="00921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2911A3E" w14:textId="61329113" w:rsidR="00921079" w:rsidRDefault="00921079" w:rsidP="0092107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EA630C4" w14:textId="77777777" w:rsidR="00921079" w:rsidRDefault="00DC585A" w:rsidP="00921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DD5367A">
                <v:shape id="_x0000_s1177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7979E72" w14:textId="77777777" w:rsidR="00921079" w:rsidRPr="00345FDF" w:rsidRDefault="0092107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2C3204F" w14:textId="6BF47FBC" w:rsidR="00921079" w:rsidRDefault="00921079" w:rsidP="0092107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8A98F45" w14:textId="77777777" w:rsidR="00921079" w:rsidRDefault="00921079" w:rsidP="00921079">
            <w:pPr>
              <w:snapToGrid w:val="0"/>
              <w:rPr>
                <w:b/>
                <w:color w:val="0000FF"/>
                <w:sz w:val="16"/>
              </w:rPr>
            </w:pPr>
          </w:p>
          <w:p w14:paraId="5BEA0928" w14:textId="77777777" w:rsidR="00921079" w:rsidRDefault="00921079" w:rsidP="00921079">
            <w:pPr>
              <w:rPr>
                <w:b/>
                <w:color w:val="0000FF"/>
                <w:sz w:val="16"/>
              </w:rPr>
            </w:pPr>
          </w:p>
          <w:p w14:paraId="6000E2E6" w14:textId="77777777" w:rsidR="00921079" w:rsidRDefault="00921079" w:rsidP="00921079">
            <w:pPr>
              <w:rPr>
                <w:b/>
                <w:color w:val="0000FF"/>
                <w:sz w:val="16"/>
              </w:rPr>
            </w:pPr>
          </w:p>
        </w:tc>
      </w:tr>
      <w:tr w:rsidR="00921079" w:rsidRPr="00447D58" w14:paraId="13E5F637" w14:textId="77777777" w:rsidTr="00F50D02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BA09C88" w14:textId="77777777" w:rsidR="00921079" w:rsidRPr="00447D58" w:rsidRDefault="00DC585A" w:rsidP="00921079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1274742">
                <v:group id="_x0000_s1146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147" style="position:absolute" from="2494,67" to="2494,1206" strokecolor="blue" strokeweight=".51pt">
                    <v:stroke color2="yellow" joinstyle="miter"/>
                  </v:line>
                  <v:line id="_x0000_s1148" style="position:absolute;flip:x" from="87,1221" to="2476,1221" strokecolor="blue" strokeweight=".51pt">
                    <v:stroke color2="yellow" joinstyle="miter"/>
                  </v:line>
                  <v:line id="_x0000_s1149" style="position:absolute;flip:y" from="94,60" to="94,1199" strokecolor="blue" strokeweight=".51pt">
                    <v:stroke color2="yellow" joinstyle="miter"/>
                  </v:line>
                  <v:group id="_x0000_s1150" style="position:absolute;left:94;top:66;width:5781;height:0;mso-wrap-distance-left:0;mso-wrap-distance-right:0" coordorigin="94,66" coordsize="5781,0">
                    <o:lock v:ext="edit" text="t"/>
                    <v:line id="_x0000_s1151" style="position:absolute" from="94,66" to="2483,66" strokecolor="blue" strokeweight=".51pt">
                      <v:stroke color2="yellow" joinstyle="miter"/>
                    </v:line>
                    <v:line id="_x0000_s1152" style="position:absolute" from="2638,66" to="5875,66" strokecolor="blue" strokeweight=".51pt">
                      <v:stroke color2="yellow" joinstyle="miter"/>
                    </v:line>
                  </v:group>
                  <v:line id="_x0000_s1153" style="position:absolute" from="5889,67" to="5889,1206" strokecolor="blue" strokeweight=".51pt">
                    <v:stroke color2="yellow" joinstyle="miter"/>
                  </v:line>
                  <v:line id="_x0000_s1154" style="position:absolute;flip:x" from="2633,1221" to="5870,1221" strokecolor="blue" strokeweight=".51pt">
                    <v:stroke color2="yellow" joinstyle="miter"/>
                  </v:line>
                  <v:line id="_x0000_s1155" style="position:absolute;flip:y" from="2638,60" to="2638,1199" strokecolor="blue" strokeweight=".51pt">
                    <v:stroke color2="yellow" joinstyle="miter"/>
                  </v:line>
                  <v:line id="_x0000_s1156" style="position:absolute" from="6034,67" to="9272,67" strokecolor="blue" strokeweight=".51pt">
                    <v:stroke color2="yellow" joinstyle="miter"/>
                  </v:line>
                  <v:line id="_x0000_s1157" style="position:absolute" from="9283,67" to="9283,1206" strokecolor="blue" strokeweight=".51pt">
                    <v:stroke color2="yellow" joinstyle="miter"/>
                  </v:line>
                  <v:line id="_x0000_s1158" style="position:absolute;flip:x" from="6026,1221" to="9264,1221" strokecolor="blue" strokeweight=".51pt">
                    <v:stroke color2="yellow" joinstyle="miter"/>
                  </v:line>
                  <v:line id="_x0000_s1159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921079" w:rsidRPr="00447D58">
              <w:rPr>
                <w:color w:val="0000FF"/>
              </w:rPr>
              <w:t xml:space="preserve"> </w:t>
            </w:r>
          </w:p>
          <w:p w14:paraId="4BA1D1D1" w14:textId="77777777" w:rsidR="00921079" w:rsidRPr="00447D58" w:rsidRDefault="00921079" w:rsidP="00921079">
            <w:pPr>
              <w:ind w:left="459"/>
              <w:rPr>
                <w:color w:val="0000FF"/>
              </w:rPr>
            </w:pPr>
          </w:p>
          <w:p w14:paraId="19FB128C" w14:textId="77777777" w:rsidR="00921079" w:rsidRPr="00447D58" w:rsidRDefault="00921079" w:rsidP="00921079">
            <w:pPr>
              <w:rPr>
                <w:color w:val="0000FF"/>
              </w:rPr>
            </w:pPr>
          </w:p>
          <w:p w14:paraId="5003539C" w14:textId="77777777" w:rsidR="00921079" w:rsidRPr="00447D58" w:rsidRDefault="00921079" w:rsidP="00921079">
            <w:pPr>
              <w:rPr>
                <w:color w:val="0000FF"/>
              </w:rPr>
            </w:pPr>
          </w:p>
          <w:p w14:paraId="2AAB5DD7" w14:textId="77777777" w:rsidR="00921079" w:rsidRPr="00447D58" w:rsidRDefault="00921079" w:rsidP="00921079">
            <w:pPr>
              <w:pStyle w:val="Heading2"/>
              <w:ind w:left="0"/>
              <w:rPr>
                <w:color w:val="0000FF"/>
              </w:rPr>
            </w:pPr>
          </w:p>
          <w:p w14:paraId="0B3BD69A" w14:textId="77777777" w:rsidR="00921079" w:rsidRPr="00447D58" w:rsidRDefault="00921079" w:rsidP="00921079">
            <w:pPr>
              <w:pStyle w:val="Heading2"/>
              <w:ind w:left="0"/>
              <w:rPr>
                <w:color w:val="0000FF"/>
              </w:rPr>
            </w:pPr>
            <w:r w:rsidRPr="00447D58">
              <w:rPr>
                <w:color w:val="0000FF"/>
              </w:rPr>
              <w:t xml:space="preserve">                </w:t>
            </w:r>
          </w:p>
          <w:p w14:paraId="11A48F17" w14:textId="77777777" w:rsidR="00921079" w:rsidRPr="00447D58" w:rsidRDefault="00921079" w:rsidP="0092107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1122138" w14:textId="77777777" w:rsidR="00921079" w:rsidRPr="00447D58" w:rsidRDefault="00921079" w:rsidP="00921079">
            <w:pPr>
              <w:pStyle w:val="Heading2"/>
              <w:ind w:left="0"/>
              <w:rPr>
                <w:color w:val="0000FF"/>
              </w:rPr>
            </w:pPr>
            <w:r w:rsidRPr="00447D58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F916691" w14:textId="77777777" w:rsidR="00921079" w:rsidRPr="00447D58" w:rsidRDefault="00921079" w:rsidP="00921079">
            <w:pPr>
              <w:ind w:left="459"/>
              <w:rPr>
                <w:b/>
                <w:color w:val="0000FF"/>
                <w:sz w:val="10"/>
              </w:rPr>
            </w:pPr>
          </w:p>
          <w:p w14:paraId="6818A104" w14:textId="77777777" w:rsidR="00921079" w:rsidRPr="00447D58" w:rsidRDefault="00921079" w:rsidP="0092107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82354B3" w14:textId="77777777" w:rsidR="008C7D49" w:rsidRPr="00921079" w:rsidRDefault="004567CA">
      <w:pPr>
        <w:rPr>
          <w:color w:val="0000FF"/>
          <w:lang w:val="de-DE"/>
        </w:rPr>
        <w:sectPr w:rsidR="008C7D49" w:rsidRPr="0092107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447D58">
        <w:rPr>
          <w:rFonts w:ascii="Wingdings" w:hAnsi="Wingdings"/>
          <w:color w:val="0000FF"/>
          <w:sz w:val="18"/>
        </w:rPr>
        <w:sym w:font="Wingdings" w:char="F0FE"/>
      </w:r>
      <w:r w:rsidRPr="00921079">
        <w:rPr>
          <w:color w:val="0000FF"/>
          <w:sz w:val="18"/>
          <w:lang w:val="de-DE"/>
        </w:rPr>
        <w:t xml:space="preserve"> Penerima Salinan Terkendali</w:t>
      </w:r>
      <w:r w:rsidRPr="00921079">
        <w:rPr>
          <w:color w:val="0000FF"/>
          <w:sz w:val="18"/>
          <w:lang w:val="de-DE"/>
        </w:rPr>
        <w:tab/>
      </w:r>
      <w:r w:rsidRPr="00921079">
        <w:rPr>
          <w:color w:val="0000FF"/>
          <w:sz w:val="18"/>
          <w:lang w:val="de-DE"/>
        </w:rPr>
        <w:tab/>
      </w:r>
      <w:r w:rsidRPr="00921079">
        <w:rPr>
          <w:color w:val="0000FF"/>
          <w:sz w:val="18"/>
          <w:lang w:val="de-DE"/>
        </w:rPr>
        <w:tab/>
      </w:r>
      <w:r w:rsidRPr="00921079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E75441F" w14:textId="77777777" w:rsidR="002D5755" w:rsidRPr="00921079" w:rsidRDefault="002D5755">
      <w:pPr>
        <w:rPr>
          <w:rFonts w:eastAsia="Arial" w:cs="Arial"/>
          <w:b/>
          <w:bCs/>
          <w:szCs w:val="22"/>
          <w:lang w:val="de-DE"/>
        </w:rPr>
      </w:pPr>
    </w:p>
    <w:p w14:paraId="73C34515" w14:textId="77777777" w:rsidR="002D5755" w:rsidRPr="00921079" w:rsidRDefault="004567CA">
      <w:pPr>
        <w:rPr>
          <w:rFonts w:eastAsia="Arial" w:cs="Arial"/>
          <w:b/>
          <w:bCs/>
          <w:szCs w:val="22"/>
          <w:lang w:val="de-DE"/>
        </w:rPr>
      </w:pPr>
      <w:r w:rsidRPr="00921079">
        <w:rPr>
          <w:rFonts w:eastAsia="Arial" w:cs="Arial"/>
          <w:b/>
          <w:bCs/>
          <w:szCs w:val="22"/>
          <w:lang w:val="de-DE"/>
        </w:rPr>
        <w:t>1. RUANG LINGKUP</w:t>
      </w:r>
    </w:p>
    <w:p w14:paraId="253E1F28" w14:textId="77777777" w:rsidR="002D5755" w:rsidRPr="00921079" w:rsidRDefault="004567CA">
      <w:pPr>
        <w:pStyle w:val="BodyTextIndent2"/>
        <w:ind w:left="284" w:firstLine="0"/>
        <w:rPr>
          <w:rFonts w:ascii="Arial" w:eastAsia="Arial" w:hAnsi="Arial" w:cs="Arial"/>
          <w:sz w:val="22"/>
          <w:szCs w:val="22"/>
          <w:lang w:val="de-DE"/>
        </w:rPr>
      </w:pPr>
      <w:r w:rsidRPr="00921079">
        <w:rPr>
          <w:rFonts w:ascii="Arial" w:eastAsia="Arial" w:hAnsi="Arial" w:cs="Arial"/>
          <w:sz w:val="22"/>
          <w:szCs w:val="22"/>
          <w:lang w:val="de-DE"/>
        </w:rPr>
        <w:t>Prosedur ini berlaku mulai dari penerimaan formulir Perencanaan Tenaga Kerja Periodik (F-PTKP) dari pimpinan Departemen oleh HRD, analisa F-PTKP oleh HRD, konfirmasi ke pimpinan Departemen oleh HRD, dan konfirmasi hasil evaluasi F-PTKP kepada Direktur Administrasi.</w:t>
      </w:r>
    </w:p>
    <w:p w14:paraId="5B3E03FE" w14:textId="77777777" w:rsidR="002D5755" w:rsidRPr="00921079" w:rsidRDefault="002D5755">
      <w:pPr>
        <w:jc w:val="both"/>
        <w:rPr>
          <w:rFonts w:eastAsia="Arial" w:cs="Arial"/>
          <w:szCs w:val="22"/>
          <w:lang w:val="de-DE"/>
        </w:rPr>
      </w:pPr>
    </w:p>
    <w:p w14:paraId="752C0588" w14:textId="77777777" w:rsidR="002D5755" w:rsidRDefault="004567CA">
      <w:pPr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2. TUJUAN</w:t>
      </w:r>
    </w:p>
    <w:p w14:paraId="34DD1F94" w14:textId="77777777" w:rsidR="002D5755" w:rsidRDefault="004567CA">
      <w:pPr>
        <w:pStyle w:val="BodyTextIndent2"/>
        <w:numPr>
          <w:ilvl w:val="1"/>
          <w:numId w:val="2"/>
        </w:numPr>
        <w:tabs>
          <w:tab w:val="clear" w:pos="1004"/>
          <w:tab w:val="left" w:pos="1016"/>
        </w:tabs>
        <w:ind w:left="10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Prosedur ini bertujuan untuk merencanakan penambahan atau pengurangan jumlah tenaga kerja yang akan dipakai dalam periode 1 tahun agar tidak terjadi penambahan atau pengurangan tenaga kerja dalam waktu yang singkat.</w:t>
      </w:r>
    </w:p>
    <w:p w14:paraId="22113D45" w14:textId="77777777" w:rsidR="002D5755" w:rsidRDefault="002D5755">
      <w:pPr>
        <w:ind w:left="993" w:hanging="709"/>
        <w:jc w:val="both"/>
        <w:rPr>
          <w:rFonts w:eastAsia="Arial" w:cs="Arial"/>
          <w:szCs w:val="22"/>
        </w:rPr>
      </w:pPr>
    </w:p>
    <w:p w14:paraId="0A684501" w14:textId="77777777" w:rsidR="002D5755" w:rsidRDefault="004567CA">
      <w:pPr>
        <w:ind w:left="993" w:hanging="993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3. DEFINISI</w:t>
      </w:r>
    </w:p>
    <w:p w14:paraId="5D2BEF09" w14:textId="77777777" w:rsidR="002D5755" w:rsidRDefault="004567CA">
      <w:pPr>
        <w:numPr>
          <w:ilvl w:val="1"/>
          <w:numId w:val="3"/>
        </w:numPr>
        <w:ind w:left="1016" w:hanging="726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F-PTKP (Formulir Perencanaan Tenaga Kerja Periodik)</w:t>
      </w:r>
    </w:p>
    <w:p w14:paraId="797E0488" w14:textId="77777777" w:rsidR="002D5755" w:rsidRDefault="004567CA">
      <w:pPr>
        <w:ind w:left="1016" w:firstLine="16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Adalah lembaran yang diberikan oleh HRD kepada tiap Departemen yang berisikan perencanaan penambahan atau pengurangan jumlah tenaga kerja dalam periode pengisian formulir dan alasan perubahan.</w:t>
      </w:r>
    </w:p>
    <w:p w14:paraId="7280D48F" w14:textId="77777777" w:rsidR="002D5755" w:rsidRDefault="002D5755">
      <w:pPr>
        <w:ind w:left="993"/>
        <w:jc w:val="both"/>
        <w:rPr>
          <w:rFonts w:eastAsia="Arial" w:cs="Arial"/>
          <w:szCs w:val="22"/>
        </w:rPr>
      </w:pPr>
    </w:p>
    <w:p w14:paraId="5367553A" w14:textId="77777777" w:rsidR="002D5755" w:rsidRDefault="004567CA">
      <w:pPr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4. KETENTUAN UMUM</w:t>
      </w:r>
    </w:p>
    <w:p w14:paraId="3E3D85D6" w14:textId="77777777" w:rsidR="002D5755" w:rsidRDefault="004567CA">
      <w:pPr>
        <w:numPr>
          <w:ilvl w:val="1"/>
          <w:numId w:val="4"/>
        </w:numPr>
        <w:tabs>
          <w:tab w:val="left" w:pos="1032"/>
        </w:tabs>
        <w:ind w:left="1032" w:hanging="758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Perencanaan yang dibuat oleh Departemen yang diberikan kepada HRD harus ditanda tangani oleh Pimpinan Departemen yang bersangkutan.</w:t>
      </w:r>
    </w:p>
    <w:p w14:paraId="59442E92" w14:textId="77777777" w:rsidR="002D5755" w:rsidRDefault="004567CA">
      <w:pPr>
        <w:numPr>
          <w:ilvl w:val="1"/>
          <w:numId w:val="4"/>
        </w:numPr>
        <w:tabs>
          <w:tab w:val="clear" w:pos="1004"/>
          <w:tab w:val="left" w:pos="1000"/>
        </w:tabs>
        <w:ind w:left="1016" w:hanging="742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Perencanaan yang dilakukan berlaku untuk periode 1 tahun, setelah periode ini berakhir harus dibuat perencanaan yang baru.</w:t>
      </w:r>
    </w:p>
    <w:p w14:paraId="27BB69FD" w14:textId="77777777" w:rsidR="002D5755" w:rsidRDefault="002D5755">
      <w:pPr>
        <w:jc w:val="both"/>
        <w:rPr>
          <w:rFonts w:eastAsia="Arial" w:cs="Arial"/>
          <w:szCs w:val="22"/>
        </w:rPr>
      </w:pPr>
    </w:p>
    <w:p w14:paraId="5BDDC54F" w14:textId="77777777" w:rsidR="002D5755" w:rsidRDefault="004567CA">
      <w:pPr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5. TANGGUNG JAWAB</w:t>
      </w:r>
    </w:p>
    <w:p w14:paraId="65E73C97" w14:textId="77777777" w:rsidR="002D5755" w:rsidRDefault="004567CA">
      <w:pPr>
        <w:pStyle w:val="BodyTextIndent2"/>
        <w:numPr>
          <w:ilvl w:val="1"/>
          <w:numId w:val="5"/>
        </w:numPr>
        <w:tabs>
          <w:tab w:val="left" w:pos="1081"/>
        </w:tabs>
        <w:ind w:left="1065" w:hanging="8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Manager di tiap Departemen bertanggung jawab atas pengisian perencanaan tenaga kerja di Bagiannya.</w:t>
      </w:r>
    </w:p>
    <w:p w14:paraId="730C6556" w14:textId="77777777" w:rsidR="002D5755" w:rsidRDefault="004567CA">
      <w:pPr>
        <w:pStyle w:val="BodyTextIndent2"/>
        <w:numPr>
          <w:ilvl w:val="1"/>
          <w:numId w:val="5"/>
        </w:numPr>
        <w:tabs>
          <w:tab w:val="clear" w:pos="1049"/>
          <w:tab w:val="left" w:pos="1065"/>
        </w:tabs>
        <w:ind w:left="1081" w:hanging="80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Manager Departemen bertanggung jawab atas isi F-PTKP ini di Departemennya. </w:t>
      </w:r>
    </w:p>
    <w:p w14:paraId="3D989771" w14:textId="77777777" w:rsidR="002D5755" w:rsidRPr="00921079" w:rsidRDefault="004567CA">
      <w:pPr>
        <w:pStyle w:val="BodyTextIndent2"/>
        <w:numPr>
          <w:ilvl w:val="1"/>
          <w:numId w:val="5"/>
        </w:numPr>
        <w:tabs>
          <w:tab w:val="clear" w:pos="1049"/>
          <w:tab w:val="left" w:pos="1065"/>
        </w:tabs>
        <w:ind w:left="1081" w:hanging="806"/>
        <w:rPr>
          <w:rFonts w:ascii="Arial" w:eastAsia="Arial" w:hAnsi="Arial" w:cs="Arial"/>
          <w:sz w:val="22"/>
          <w:szCs w:val="22"/>
          <w:lang w:val="de-DE"/>
        </w:rPr>
      </w:pPr>
      <w:r w:rsidRPr="00921079">
        <w:rPr>
          <w:rFonts w:ascii="Arial" w:eastAsia="Arial" w:hAnsi="Arial" w:cs="Arial"/>
          <w:sz w:val="22"/>
          <w:szCs w:val="22"/>
          <w:lang w:val="de-DE"/>
        </w:rPr>
        <w:t>Manager HR &amp; GA bertanggung jawab atas pelaksanaan prosedur ini dan analisa F-PTKP yang masuk.</w:t>
      </w:r>
    </w:p>
    <w:p w14:paraId="21F6A5FD" w14:textId="77777777" w:rsidR="002D5755" w:rsidRPr="00921079" w:rsidRDefault="002D5755">
      <w:pPr>
        <w:pStyle w:val="BodyTextIndent2"/>
        <w:ind w:left="1333" w:firstLine="0"/>
        <w:rPr>
          <w:rFonts w:ascii="Arial" w:eastAsia="Arial" w:hAnsi="Arial" w:cs="Arial"/>
          <w:sz w:val="22"/>
          <w:szCs w:val="22"/>
          <w:lang w:val="de-DE"/>
        </w:rPr>
      </w:pPr>
    </w:p>
    <w:p w14:paraId="0E4AAFE2" w14:textId="77777777" w:rsidR="002D5755" w:rsidRDefault="004567CA">
      <w:pPr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6. PROSES</w:t>
      </w:r>
    </w:p>
    <w:p w14:paraId="624A23D4" w14:textId="77777777" w:rsidR="002D5755" w:rsidRPr="00921079" w:rsidRDefault="004567CA">
      <w:pPr>
        <w:pStyle w:val="BodyTextIndent2"/>
        <w:numPr>
          <w:ilvl w:val="1"/>
          <w:numId w:val="6"/>
        </w:numPr>
        <w:tabs>
          <w:tab w:val="left" w:pos="1288"/>
        </w:tabs>
        <w:ind w:left="1288" w:hanging="1016"/>
        <w:rPr>
          <w:rFonts w:ascii="Arial" w:eastAsia="Arial" w:hAnsi="Arial" w:cs="Arial"/>
          <w:sz w:val="22"/>
          <w:szCs w:val="22"/>
          <w:lang w:val="de-DE"/>
        </w:rPr>
      </w:pPr>
      <w:r w:rsidRPr="00921079">
        <w:rPr>
          <w:rFonts w:ascii="Arial" w:eastAsia="Arial" w:hAnsi="Arial" w:cs="Arial"/>
          <w:sz w:val="22"/>
          <w:szCs w:val="22"/>
          <w:lang w:val="de-DE"/>
        </w:rPr>
        <w:t>Manager HR&amp;GA menerima F-PTKP dari tiap Departemen.</w:t>
      </w:r>
    </w:p>
    <w:p w14:paraId="514D54BB" w14:textId="77777777" w:rsidR="002D5755" w:rsidRPr="00921079" w:rsidRDefault="004567CA">
      <w:pPr>
        <w:pStyle w:val="BodyTextIndent2"/>
        <w:numPr>
          <w:ilvl w:val="1"/>
          <w:numId w:val="6"/>
        </w:numPr>
        <w:tabs>
          <w:tab w:val="left" w:pos="1288"/>
        </w:tabs>
        <w:ind w:left="1032" w:hanging="742"/>
        <w:rPr>
          <w:rFonts w:ascii="Arial" w:eastAsia="Arial" w:hAnsi="Arial" w:cs="Arial"/>
          <w:sz w:val="22"/>
          <w:szCs w:val="22"/>
          <w:lang w:val="de-DE"/>
        </w:rPr>
      </w:pPr>
      <w:r w:rsidRPr="00921079">
        <w:rPr>
          <w:rFonts w:ascii="Arial" w:eastAsia="Arial" w:hAnsi="Arial" w:cs="Arial"/>
          <w:sz w:val="22"/>
          <w:szCs w:val="22"/>
          <w:lang w:val="de-DE"/>
        </w:rPr>
        <w:t>Manager HR&amp;GA menganalisa F-PTKP yang masuk dari tiap Departemen berdasarkan beban tugas yang dilaksanakan, perencanaan target Departemen, perencanaan perusahaan dan anggaran biaya tenaga kerja.</w:t>
      </w:r>
    </w:p>
    <w:p w14:paraId="1EB8662C" w14:textId="77777777" w:rsidR="002D5755" w:rsidRDefault="004567CA">
      <w:pPr>
        <w:pStyle w:val="BodyTextIndent2"/>
        <w:numPr>
          <w:ilvl w:val="1"/>
          <w:numId w:val="6"/>
        </w:numPr>
        <w:tabs>
          <w:tab w:val="left" w:pos="1288"/>
        </w:tabs>
        <w:ind w:left="1288" w:hanging="10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Manager HR&amp;GA </w:t>
      </w:r>
      <w:proofErr w:type="spellStart"/>
      <w:r>
        <w:rPr>
          <w:rFonts w:ascii="Arial" w:eastAsia="Arial" w:hAnsi="Arial" w:cs="Arial"/>
          <w:sz w:val="22"/>
          <w:szCs w:val="22"/>
        </w:rPr>
        <w:t>mengkonfirmasikan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hasil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analisanya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Kepada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Mgr Departemen yang terkait.</w:t>
      </w:r>
    </w:p>
    <w:p w14:paraId="23347077" w14:textId="77777777" w:rsidR="002D5755" w:rsidRPr="00921079" w:rsidRDefault="004567CA">
      <w:pPr>
        <w:pStyle w:val="BodyTextIndent2"/>
        <w:numPr>
          <w:ilvl w:val="1"/>
          <w:numId w:val="6"/>
        </w:numPr>
        <w:tabs>
          <w:tab w:val="left" w:pos="1288"/>
        </w:tabs>
        <w:ind w:left="1288" w:hanging="1016"/>
        <w:rPr>
          <w:rFonts w:ascii="Arial" w:eastAsia="Arial" w:hAnsi="Arial" w:cs="Arial"/>
          <w:sz w:val="22"/>
          <w:szCs w:val="22"/>
          <w:lang w:val="de-DE"/>
        </w:rPr>
      </w:pPr>
      <w:r w:rsidRPr="00921079">
        <w:rPr>
          <w:rFonts w:ascii="Arial" w:eastAsia="Arial" w:hAnsi="Arial" w:cs="Arial"/>
          <w:sz w:val="22"/>
          <w:szCs w:val="22"/>
          <w:lang w:val="de-DE"/>
        </w:rPr>
        <w:t>Hasil konfirmasi dengan Manager Departemen dirangkum untuk kemudian dievaluasi</w:t>
      </w:r>
    </w:p>
    <w:p w14:paraId="2DCB4DD6" w14:textId="77777777" w:rsidR="002D5755" w:rsidRPr="00921079" w:rsidRDefault="004567CA">
      <w:pPr>
        <w:pStyle w:val="BodyTextIndent2"/>
        <w:numPr>
          <w:ilvl w:val="1"/>
          <w:numId w:val="6"/>
        </w:numPr>
        <w:tabs>
          <w:tab w:val="left" w:pos="1288"/>
        </w:tabs>
        <w:ind w:left="1288" w:hanging="1016"/>
        <w:rPr>
          <w:rFonts w:ascii="Arial" w:eastAsia="Arial" w:hAnsi="Arial" w:cs="Arial"/>
          <w:sz w:val="22"/>
          <w:szCs w:val="22"/>
          <w:lang w:val="de-DE"/>
        </w:rPr>
      </w:pPr>
      <w:r w:rsidRPr="00921079">
        <w:rPr>
          <w:rFonts w:ascii="Arial" w:eastAsia="Arial" w:hAnsi="Arial" w:cs="Arial"/>
          <w:sz w:val="22"/>
          <w:szCs w:val="22"/>
          <w:lang w:val="de-DE"/>
        </w:rPr>
        <w:t>Jika ada perbaikan maka kembali ke langkah 6.3.</w:t>
      </w:r>
    </w:p>
    <w:p w14:paraId="6B75E4F4" w14:textId="77777777" w:rsidR="002D5755" w:rsidRDefault="004567CA">
      <w:pPr>
        <w:pStyle w:val="BodyTextIndent2"/>
        <w:numPr>
          <w:ilvl w:val="1"/>
          <w:numId w:val="6"/>
        </w:numPr>
        <w:tabs>
          <w:tab w:val="left" w:pos="1288"/>
        </w:tabs>
        <w:ind w:left="1288" w:hanging="101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Hasil </w:t>
      </w:r>
      <w:proofErr w:type="spellStart"/>
      <w:r>
        <w:rPr>
          <w:rFonts w:ascii="Arial" w:eastAsia="Arial" w:hAnsi="Arial" w:cs="Arial"/>
          <w:sz w:val="22"/>
          <w:szCs w:val="22"/>
        </w:rPr>
        <w:t>evaluasi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HR&amp;GA Manager menjadi Perencanaan Tenaga Kerja untuk periode 1 th.</w:t>
      </w:r>
    </w:p>
    <w:p w14:paraId="24DD5928" w14:textId="77777777" w:rsidR="002D5755" w:rsidRDefault="002D5755">
      <w:pPr>
        <w:ind w:left="284"/>
        <w:jc w:val="both"/>
        <w:rPr>
          <w:rFonts w:eastAsia="Arial" w:cs="Arial"/>
          <w:szCs w:val="22"/>
        </w:rPr>
      </w:pPr>
    </w:p>
    <w:p w14:paraId="5AB21864" w14:textId="77777777" w:rsidR="002D5755" w:rsidRDefault="004567CA">
      <w:pPr>
        <w:ind w:left="284" w:hanging="284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7. KONDISI KHUSUS</w:t>
      </w:r>
    </w:p>
    <w:p w14:paraId="7D5E8B64" w14:textId="77777777" w:rsidR="002D5755" w:rsidRDefault="004567CA">
      <w:pPr>
        <w:ind w:left="284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Prosedur ini dapat tidak dilakukan jika ada pernyataan tertulis dari Direksi (misalnya penambahan tenaga kerja yang diluar perencanaan).</w:t>
      </w:r>
    </w:p>
    <w:p w14:paraId="2F167E14" w14:textId="77777777" w:rsidR="002D5755" w:rsidRDefault="002D5755">
      <w:pPr>
        <w:ind w:left="284"/>
        <w:jc w:val="both"/>
        <w:rPr>
          <w:rFonts w:eastAsia="Arial" w:cs="Arial"/>
          <w:szCs w:val="22"/>
        </w:rPr>
      </w:pPr>
    </w:p>
    <w:p w14:paraId="0CEF9DC2" w14:textId="77777777" w:rsidR="002D5755" w:rsidRDefault="002D5755">
      <w:pPr>
        <w:ind w:left="284"/>
        <w:jc w:val="both"/>
        <w:rPr>
          <w:rFonts w:eastAsia="Arial" w:cs="Arial"/>
          <w:szCs w:val="22"/>
        </w:rPr>
      </w:pPr>
    </w:p>
    <w:p w14:paraId="5F83E2CF" w14:textId="77777777" w:rsidR="002D5755" w:rsidRDefault="004567CA">
      <w:pPr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8. RECORD</w:t>
      </w:r>
    </w:p>
    <w:p w14:paraId="61A0F60A" w14:textId="77777777" w:rsidR="002D5755" w:rsidRDefault="004567CA">
      <w:pPr>
        <w:numPr>
          <w:ilvl w:val="1"/>
          <w:numId w:val="7"/>
        </w:numPr>
        <w:tabs>
          <w:tab w:val="left" w:pos="1288"/>
        </w:tabs>
        <w:ind w:left="1288" w:hanging="100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PTKP</w:t>
      </w:r>
    </w:p>
    <w:p w14:paraId="770BCB7A" w14:textId="77777777" w:rsidR="002D5755" w:rsidRDefault="002D5755">
      <w:pPr>
        <w:jc w:val="both"/>
        <w:rPr>
          <w:rFonts w:eastAsia="Arial" w:cs="Arial"/>
          <w:szCs w:val="22"/>
        </w:rPr>
      </w:pPr>
    </w:p>
    <w:p w14:paraId="1A89EC1A" w14:textId="77777777" w:rsidR="002D5755" w:rsidRDefault="002D5755">
      <w:pPr>
        <w:pageBreakBefore/>
        <w:jc w:val="both"/>
        <w:rPr>
          <w:rFonts w:eastAsia="Arial" w:cs="Arial"/>
          <w:szCs w:val="22"/>
        </w:rPr>
      </w:pPr>
    </w:p>
    <w:p w14:paraId="383360C3" w14:textId="77777777" w:rsidR="002D5755" w:rsidRDefault="004567CA">
      <w:pPr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9. LAMPIRAN</w:t>
      </w:r>
    </w:p>
    <w:p w14:paraId="2613DEFA" w14:textId="77777777" w:rsidR="002D5755" w:rsidRDefault="004567CA">
      <w:pPr>
        <w:numPr>
          <w:ilvl w:val="1"/>
          <w:numId w:val="8"/>
        </w:numPr>
        <w:tabs>
          <w:tab w:val="left" w:pos="1273"/>
        </w:tabs>
        <w:ind w:left="1273" w:hanging="952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PTKP</w:t>
      </w:r>
    </w:p>
    <w:p w14:paraId="635DD0E5" w14:textId="77777777" w:rsidR="002D5755" w:rsidRDefault="002D5755">
      <w:pPr>
        <w:jc w:val="both"/>
        <w:rPr>
          <w:rFonts w:eastAsia="Arial" w:cs="Arial"/>
          <w:szCs w:val="22"/>
        </w:rPr>
      </w:pPr>
    </w:p>
    <w:p w14:paraId="2123C440" w14:textId="77777777" w:rsidR="002D5755" w:rsidRDefault="002D5755">
      <w:pPr>
        <w:jc w:val="both"/>
        <w:rPr>
          <w:rFonts w:eastAsia="Arial" w:cs="Arial"/>
          <w:szCs w:val="22"/>
        </w:rPr>
      </w:pPr>
    </w:p>
    <w:p w14:paraId="742C83AB" w14:textId="77777777" w:rsidR="002D5755" w:rsidRDefault="004567CA">
      <w:pPr>
        <w:numPr>
          <w:ilvl w:val="0"/>
          <w:numId w:val="9"/>
        </w:numPr>
        <w:tabs>
          <w:tab w:val="left" w:pos="360"/>
        </w:tabs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REFERENSI</w:t>
      </w:r>
    </w:p>
    <w:p w14:paraId="6AC42EB4" w14:textId="357E464A" w:rsidR="002D5755" w:rsidRDefault="009B0316">
      <w:pPr>
        <w:numPr>
          <w:ilvl w:val="1"/>
          <w:numId w:val="9"/>
        </w:numPr>
        <w:tabs>
          <w:tab w:val="left" w:pos="1004"/>
        </w:tabs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Manual Sistem </w:t>
      </w:r>
      <w:proofErr w:type="spellStart"/>
      <w:r>
        <w:rPr>
          <w:rFonts w:eastAsia="Arial" w:cs="Arial"/>
          <w:szCs w:val="22"/>
        </w:rPr>
        <w:t>Manajemen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Terintegrasi</w:t>
      </w:r>
      <w:proofErr w:type="spellEnd"/>
      <w:r w:rsidR="004567CA">
        <w:rPr>
          <w:rFonts w:eastAsia="Arial" w:cs="Arial"/>
          <w:szCs w:val="22"/>
        </w:rPr>
        <w:t xml:space="preserve"> PT. Chitose Internasional Tbk.</w:t>
      </w:r>
    </w:p>
    <w:p w14:paraId="0340ABB3" w14:textId="77777777" w:rsidR="002D5755" w:rsidRDefault="004567CA" w:rsidP="005729FD">
      <w:pPr>
        <w:numPr>
          <w:ilvl w:val="1"/>
          <w:numId w:val="9"/>
        </w:numPr>
        <w:tabs>
          <w:tab w:val="left" w:pos="1004"/>
        </w:tabs>
        <w:jc w:val="both"/>
      </w:pPr>
      <w:r w:rsidRPr="005729FD">
        <w:rPr>
          <w:rFonts w:eastAsia="Arial" w:cs="Arial"/>
          <w:szCs w:val="22"/>
        </w:rPr>
        <w:t>Persyaratan ISO 9001:20</w:t>
      </w:r>
      <w:r w:rsidR="009C549F" w:rsidRPr="005729FD">
        <w:rPr>
          <w:rFonts w:eastAsia="Arial" w:cs="Arial"/>
          <w:szCs w:val="22"/>
        </w:rPr>
        <w:t>15</w:t>
      </w:r>
      <w:r w:rsidRPr="005729FD">
        <w:rPr>
          <w:rFonts w:eastAsia="Arial" w:cs="Arial"/>
          <w:szCs w:val="22"/>
        </w:rPr>
        <w:t xml:space="preserve"> elemen </w:t>
      </w:r>
      <w:r w:rsidR="00BB6349" w:rsidRPr="005729FD">
        <w:rPr>
          <w:rFonts w:eastAsia="Arial" w:cs="Arial"/>
          <w:szCs w:val="22"/>
        </w:rPr>
        <w:t>7</w:t>
      </w:r>
      <w:r w:rsidRPr="005729FD">
        <w:rPr>
          <w:rFonts w:eastAsia="Arial" w:cs="Arial"/>
          <w:szCs w:val="22"/>
        </w:rPr>
        <w:t>.1.</w:t>
      </w:r>
      <w:r w:rsidR="005729FD">
        <w:rPr>
          <w:rFonts w:eastAsia="Arial" w:cs="Arial"/>
          <w:szCs w:val="22"/>
        </w:rPr>
        <w:t xml:space="preserve"> Sumber Daya (</w:t>
      </w:r>
      <w:r w:rsidR="005729FD" w:rsidRPr="005729FD">
        <w:rPr>
          <w:rFonts w:eastAsia="Arial" w:cs="Arial"/>
          <w:i/>
          <w:szCs w:val="22"/>
        </w:rPr>
        <w:t>Resources</w:t>
      </w:r>
      <w:r w:rsidR="005729FD">
        <w:rPr>
          <w:rFonts w:eastAsia="Arial" w:cs="Arial"/>
          <w:szCs w:val="22"/>
        </w:rPr>
        <w:t>)</w:t>
      </w:r>
      <w:r w:rsidR="005729FD">
        <w:t xml:space="preserve"> </w:t>
      </w:r>
    </w:p>
    <w:p w14:paraId="6307B2B0" w14:textId="77777777" w:rsidR="00985E1D" w:rsidRPr="00244E12" w:rsidRDefault="004567CA" w:rsidP="00985E1D">
      <w:pPr>
        <w:numPr>
          <w:ilvl w:val="1"/>
          <w:numId w:val="9"/>
        </w:numPr>
        <w:suppressAutoHyphens w:val="0"/>
        <w:jc w:val="both"/>
      </w:pPr>
      <w:r w:rsidRPr="00244E12">
        <w:t>Permenkes No. 20 tahun 2017 : Cara Pembuatan Alat Kesehatan dan Perbekalan kesehatan Rumah Tangga yang baik</w:t>
      </w:r>
    </w:p>
    <w:p w14:paraId="395F00C7" w14:textId="77777777" w:rsidR="00985E1D" w:rsidRDefault="00985E1D" w:rsidP="00985E1D">
      <w:pPr>
        <w:tabs>
          <w:tab w:val="left" w:pos="1004"/>
        </w:tabs>
        <w:ind w:left="1004"/>
        <w:jc w:val="both"/>
      </w:pPr>
    </w:p>
    <w:sectPr w:rsidR="00985E1D" w:rsidSect="003B4B89">
      <w:headerReference w:type="default" r:id="rId16"/>
      <w:footerReference w:type="default" r:id="rId17"/>
      <w:pgSz w:w="12240" w:h="15840"/>
      <w:pgMar w:top="1008" w:right="864" w:bottom="720" w:left="994" w:header="677" w:footer="39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5527" w14:textId="77777777" w:rsidR="00C94D4A" w:rsidRDefault="00C94D4A" w:rsidP="00C94D4A">
      <w:r>
        <w:separator/>
      </w:r>
    </w:p>
  </w:endnote>
  <w:endnote w:type="continuationSeparator" w:id="0">
    <w:p w14:paraId="0E4F6F90" w14:textId="77777777" w:rsidR="00C94D4A" w:rsidRDefault="00C94D4A" w:rsidP="00C9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7E51" w14:textId="77777777" w:rsidR="00E12A54" w:rsidRDefault="00E12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5ADF" w14:textId="77777777" w:rsidR="00E12A54" w:rsidRDefault="00E12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FA31" w14:textId="77777777" w:rsidR="00E12A54" w:rsidRDefault="00E12A5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15A6" w14:textId="77777777" w:rsidR="0010073F" w:rsidRPr="00C006C5" w:rsidRDefault="00DC585A" w:rsidP="00C006C5">
    <w:pPr>
      <w:pStyle w:val="Footer1"/>
      <w:spacing w:before="20" w:after="20" w:line="360" w:lineRule="auto"/>
      <w:ind w:right="360"/>
      <w:jc w:val="right"/>
      <w:rPr>
        <w:rFonts w:ascii="Times New Roman" w:eastAsia="Arial" w:hAnsi="Times New Roman" w:cs="Times New Roman"/>
        <w:b/>
        <w:bCs/>
        <w:i/>
        <w:sz w:val="20"/>
        <w:szCs w:val="20"/>
        <w:lang w:val="id-ID"/>
      </w:rPr>
    </w:pPr>
    <w:r>
      <w:rPr>
        <w:rFonts w:ascii="Times New Roman" w:hAnsi="Times New Roman" w:cs="Times New Roman"/>
        <w:i/>
        <w:sz w:val="20"/>
        <w:szCs w:val="20"/>
      </w:rPr>
      <w:pict w14:anchorId="0BFB6EB9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553.05pt;margin-top:3pt;width:14.1pt;height:8pt;z-index:251656704;mso-wrap-distance-left:0;mso-wrap-distance-right:0;mso-position-horizontal-relative:page" stroked="f">
          <v:fill opacity="0" color2="black"/>
          <v:textbox inset="0,0,0,0">
            <w:txbxContent>
              <w:p w14:paraId="5E747068" w14:textId="77777777" w:rsidR="0010073F" w:rsidRPr="00C006C5" w:rsidRDefault="00F00AD1">
                <w:pPr>
                  <w:pStyle w:val="Footer1"/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</w:pPr>
                <w:r w:rsidRPr="00C006C5">
                  <w:rPr>
                    <w:rFonts w:ascii="Times New Roman" w:eastAsia="Arial" w:hAnsi="Times New Roman" w:cs="Times New Roman"/>
                    <w:b/>
                    <w:bCs/>
                    <w:i/>
                    <w:sz w:val="20"/>
                    <w:szCs w:val="20"/>
                  </w:rPr>
                  <w:fldChar w:fldCharType="begin"/>
                </w:r>
                <w:r w:rsidR="004567CA" w:rsidRPr="00C006C5">
                  <w:rPr>
                    <w:rFonts w:ascii="Times New Roman" w:eastAsia="Arial" w:hAnsi="Times New Roman" w:cs="Times New Roman"/>
                    <w:b/>
                    <w:bCs/>
                    <w:i/>
                    <w:sz w:val="20"/>
                    <w:szCs w:val="20"/>
                  </w:rPr>
                  <w:instrText xml:space="preserve"> PAGE \*Arabic </w:instrText>
                </w:r>
                <w:r w:rsidRPr="00C006C5">
                  <w:rPr>
                    <w:rFonts w:ascii="Times New Roman" w:eastAsia="Arial" w:hAnsi="Times New Roman" w:cs="Times New Roman"/>
                    <w:b/>
                    <w:bCs/>
                    <w:i/>
                    <w:sz w:val="20"/>
                    <w:szCs w:val="20"/>
                  </w:rPr>
                  <w:fldChar w:fldCharType="separate"/>
                </w:r>
                <w:r w:rsidR="00447D58">
                  <w:rPr>
                    <w:rFonts w:ascii="Times New Roman" w:eastAsia="Arial" w:hAnsi="Times New Roman" w:cs="Times New Roman"/>
                    <w:b/>
                    <w:bCs/>
                    <w:i/>
                    <w:noProof/>
                    <w:sz w:val="20"/>
                    <w:szCs w:val="20"/>
                  </w:rPr>
                  <w:t>2</w:t>
                </w:r>
                <w:r w:rsidRPr="00C006C5">
                  <w:rPr>
                    <w:rFonts w:ascii="Times New Roman" w:eastAsia="Arial" w:hAnsi="Times New Roman" w:cs="Times New Roman"/>
                    <w:b/>
                    <w:bCs/>
                    <w:i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 w:rsidR="00C006C5" w:rsidRPr="00C006C5">
      <w:rPr>
        <w:rFonts w:ascii="Times New Roman" w:eastAsia="Arial" w:hAnsi="Times New Roman" w:cs="Times New Roman"/>
        <w:b/>
        <w:bCs/>
        <w:i/>
        <w:sz w:val="20"/>
        <w:szCs w:val="20"/>
        <w:lang w:val="id-ID"/>
      </w:rPr>
      <w:t>P-Perencanaan Tenaga Kerja Periodik</w:t>
    </w:r>
    <w:r w:rsidR="00C006C5">
      <w:rPr>
        <w:rFonts w:ascii="Times New Roman" w:eastAsia="Arial" w:hAnsi="Times New Roman" w:cs="Times New Roman"/>
        <w:b/>
        <w:bCs/>
        <w:i/>
        <w:sz w:val="20"/>
        <w:szCs w:val="20"/>
        <w:lang w:val="id-ID"/>
      </w:rPr>
      <w:t xml:space="preserve"> </w:t>
    </w:r>
    <w:r w:rsidR="00C006C5" w:rsidRPr="00C006C5">
      <w:rPr>
        <w:rFonts w:ascii="Times New Roman" w:eastAsia="Arial" w:hAnsi="Times New Roman" w:cs="Times New Roman"/>
        <w:b/>
        <w:bCs/>
        <w:i/>
        <w:sz w:val="20"/>
        <w:szCs w:val="20"/>
        <w:lang w:val="id-ID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8658" w14:textId="77777777" w:rsidR="00C94D4A" w:rsidRDefault="00C94D4A" w:rsidP="00C94D4A">
      <w:r>
        <w:separator/>
      </w:r>
    </w:p>
  </w:footnote>
  <w:footnote w:type="continuationSeparator" w:id="0">
    <w:p w14:paraId="5BEA9F94" w14:textId="77777777" w:rsidR="00C94D4A" w:rsidRDefault="00C94D4A" w:rsidP="00C9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FA0" w14:textId="77777777" w:rsidR="00E12A54" w:rsidRDefault="00E12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E170" w14:textId="77777777" w:rsidR="00E12A54" w:rsidRDefault="00E12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076A" w14:textId="77777777" w:rsidR="00E12A54" w:rsidRDefault="00E12A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AA47" w14:textId="1DC23563" w:rsidR="0010073F" w:rsidRDefault="00DC585A">
    <w:pPr>
      <w:pStyle w:val="Header1"/>
      <w:rPr>
        <w:sz w:val="20"/>
        <w:szCs w:val="20"/>
      </w:rPr>
    </w:pPr>
    <w:r>
      <w:rPr>
        <w:noProof/>
        <w:lang w:bidi="ar-SA"/>
      </w:rPr>
      <w:pict w14:anchorId="0EF3BF2F">
        <v:group id="_x0000_s2061" style="position:absolute;margin-left:-21.5pt;margin-top:14.15pt;width:77.5pt;height:44.25pt;z-index:251660800" coordorigin="2112,3188" coordsize="1632,844">
          <v:rect id="_x0000_s2062" style="position:absolute;left:2112;top:3188;width:1632;height:844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63" type="#_x0000_t75" alt="Logo&#10;&#10;Description automatically generated" style="position:absolute;left:2173;top:3188;width:1571;height:767;visibility:visible;mso-wrap-style:square;mso-position-horizontal-relative:text;mso-position-vertical-relative:text;mso-width-relative:page;mso-height-relative:page" wrapcoords="-161 0 -161 21273 21600 21273 21600 0 -161 0">
            <v:imagedata r:id="rId1" o:title="Logo&#10;&#10;Description automatically generated"/>
          </v:shape>
        </v:group>
      </w:pict>
    </w:r>
    <w:r>
      <w:pict w14:anchorId="5058DDC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.3pt;margin-top:-66.65pt;width:449.7pt;height:60.15pt;z-index:251655680;mso-position-horizontal-relative:margin;mso-position-vertical-relative:margin" stroked="f">
          <v:fill opacity="0" color2="black"/>
          <v:textbox style="mso-next-textbox:#_x0000_s2049" inset="0,0,0,0">
            <w:txbxContent>
              <w:tbl>
                <w:tblPr>
                  <w:tblW w:w="9034" w:type="dxa"/>
                  <w:tblInd w:w="-2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3355"/>
                  <w:gridCol w:w="1580"/>
                  <w:gridCol w:w="987"/>
                  <w:gridCol w:w="1725"/>
                  <w:gridCol w:w="1387"/>
                </w:tblGrid>
                <w:tr w:rsidR="00C94D4A" w14:paraId="1756DD9C" w14:textId="77777777" w:rsidTr="001446F1">
                  <w:trPr>
                    <w:trHeight w:val="245"/>
                  </w:trPr>
                  <w:tc>
                    <w:tcPr>
                      <w:tcW w:w="3355" w:type="dxa"/>
                      <w:tcBorders>
                        <w:top w:val="single" w:sz="1" w:space="0" w:color="000000"/>
                        <w:lef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368CABEF" w14:textId="77777777" w:rsidR="0010073F" w:rsidRDefault="004567CA">
                      <w:pPr>
                        <w:pStyle w:val="Heading1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</w:pPr>
                      <w:r>
                        <w:t>PROSEDUR</w:t>
                      </w:r>
                    </w:p>
                  </w:tc>
                  <w:tc>
                    <w:tcPr>
                      <w:tcW w:w="158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4DACB701" w14:textId="77777777" w:rsidR="0010073F" w:rsidRDefault="004567CA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Direvisi oleh</w:t>
                      </w:r>
                    </w:p>
                  </w:tc>
                  <w:tc>
                    <w:tcPr>
                      <w:tcW w:w="98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75F590A1" w14:textId="77777777" w:rsidR="0010073F" w:rsidRDefault="004567CA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Revisi</w:t>
                      </w:r>
                    </w:p>
                  </w:tc>
                  <w:tc>
                    <w:tcPr>
                      <w:tcW w:w="1725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68BA6693" w14:textId="77777777" w:rsidR="0010073F" w:rsidRDefault="004567CA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Disetujui oleh</w:t>
                      </w:r>
                    </w:p>
                  </w:tc>
                  <w:tc>
                    <w:tcPr>
                      <w:tcW w:w="138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51FDF96E" w14:textId="77777777" w:rsidR="0010073F" w:rsidRDefault="004567CA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Tgl.Efektif</w:t>
                      </w:r>
                    </w:p>
                  </w:tc>
                </w:tr>
                <w:tr w:rsidR="00C94D4A" w14:paraId="5DECCD08" w14:textId="77777777" w:rsidTr="001446F1">
                  <w:trPr>
                    <w:trHeight w:val="245"/>
                  </w:trPr>
                  <w:tc>
                    <w:tcPr>
                      <w:tcW w:w="3355" w:type="dxa"/>
                      <w:tcBorders>
                        <w:lef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7A806BAE" w14:textId="77777777" w:rsidR="00494647" w:rsidRDefault="004567CA">
                      <w:pPr>
                        <w:pStyle w:val="Heading1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</w:pPr>
                      <w:r>
                        <w:t>PERENCANAAN TENAGA</w:t>
                      </w:r>
                    </w:p>
                  </w:tc>
                  <w:tc>
                    <w:tcPr>
                      <w:tcW w:w="158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2BAFF364" w14:textId="77777777" w:rsidR="00494647" w:rsidRDefault="004567CA" w:rsidP="00EB21F9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HR&amp;GA Mgr.</w:t>
                      </w:r>
                    </w:p>
                  </w:tc>
                  <w:tc>
                    <w:tcPr>
                      <w:tcW w:w="98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1818FC80" w14:textId="77777777" w:rsidR="00494647" w:rsidRDefault="004567CA" w:rsidP="00EB21F9">
                      <w:pPr>
                        <w:snapToGrid w:val="0"/>
                        <w:spacing w:before="20" w:after="20" w:line="240" w:lineRule="atLeast"/>
                        <w:jc w:val="center"/>
                        <w:rPr>
                          <w:rFonts w:eastAsia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Arial" w:cs="Arial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</w:p>
                  </w:tc>
                  <w:tc>
                    <w:tcPr>
                      <w:tcW w:w="1725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119B84AF" w14:textId="77777777" w:rsidR="00494647" w:rsidRDefault="004567CA" w:rsidP="00EB21F9">
                      <w:pPr>
                        <w:snapToGrid w:val="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Dir. Adm&amp;Fin</w:t>
                      </w:r>
                    </w:p>
                  </w:tc>
                  <w:tc>
                    <w:tcPr>
                      <w:tcW w:w="138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163DDA4F" w14:textId="77777777" w:rsidR="00494647" w:rsidRDefault="004567CA" w:rsidP="00EB21F9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1 April 2015</w:t>
                      </w:r>
                    </w:p>
                  </w:tc>
                </w:tr>
                <w:tr w:rsidR="00C94D4A" w14:paraId="7D73DB64" w14:textId="77777777" w:rsidTr="001446F1">
                  <w:trPr>
                    <w:trHeight w:val="245"/>
                  </w:trPr>
                  <w:tc>
                    <w:tcPr>
                      <w:tcW w:w="3355" w:type="dxa"/>
                      <w:tcBorders>
                        <w:lef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60829EEB" w14:textId="77777777" w:rsidR="00494647" w:rsidRDefault="004567CA" w:rsidP="00E45C81">
                      <w:pPr>
                        <w:pStyle w:val="Heading2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KERJA PERIODIK</w:t>
                      </w:r>
                    </w:p>
                  </w:tc>
                  <w:tc>
                    <w:tcPr>
                      <w:tcW w:w="158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0E17969C" w14:textId="77777777" w:rsidR="00494647" w:rsidRDefault="004567CA" w:rsidP="00EB21F9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HC. Mgr.</w:t>
                      </w:r>
                    </w:p>
                  </w:tc>
                  <w:tc>
                    <w:tcPr>
                      <w:tcW w:w="98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39F98E1A" w14:textId="77777777" w:rsidR="00494647" w:rsidRDefault="004567CA" w:rsidP="00EB21F9">
                      <w:pPr>
                        <w:snapToGrid w:val="0"/>
                        <w:spacing w:before="20" w:after="20" w:line="240" w:lineRule="atLeast"/>
                        <w:jc w:val="center"/>
                        <w:rPr>
                          <w:rFonts w:eastAsia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eastAsia="Arial" w:cs="Arial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</w:p>
                  </w:tc>
                  <w:tc>
                    <w:tcPr>
                      <w:tcW w:w="1725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35CD5476" w14:textId="77777777" w:rsidR="00494647" w:rsidRDefault="004567CA" w:rsidP="00EB21F9">
                      <w:pPr>
                        <w:snapToGrid w:val="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Dir. Adm&amp;Fin</w:t>
                      </w:r>
                    </w:p>
                  </w:tc>
                  <w:tc>
                    <w:tcPr>
                      <w:tcW w:w="138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212E049E" w14:textId="77777777" w:rsidR="00494647" w:rsidRDefault="004567CA" w:rsidP="00EB21F9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1 April 2017</w:t>
                      </w:r>
                    </w:p>
                  </w:tc>
                </w:tr>
                <w:tr w:rsidR="00C94D4A" w14:paraId="7C26F6ED" w14:textId="77777777" w:rsidTr="001446F1">
                  <w:trPr>
                    <w:trHeight w:val="245"/>
                  </w:trPr>
                  <w:tc>
                    <w:tcPr>
                      <w:tcW w:w="3355" w:type="dxa"/>
                      <w:tcBorders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60B47BCB" w14:textId="77777777" w:rsidR="00494647" w:rsidRDefault="004567CA" w:rsidP="00E45C81">
                      <w:pPr>
                        <w:pStyle w:val="Heading2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(PTKP)</w:t>
                      </w:r>
                    </w:p>
                  </w:tc>
                  <w:tc>
                    <w:tcPr>
                      <w:tcW w:w="158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06FE0D51" w14:textId="77777777" w:rsidR="00494647" w:rsidRDefault="00AB565A" w:rsidP="00EB21F9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HC. Mgr</w:t>
                      </w:r>
                    </w:p>
                  </w:tc>
                  <w:tc>
                    <w:tcPr>
                      <w:tcW w:w="98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5B51857C" w14:textId="77777777" w:rsidR="00494647" w:rsidRDefault="004567CA" w:rsidP="00EB21F9">
                      <w:pPr>
                        <w:snapToGrid w:val="0"/>
                        <w:spacing w:before="20" w:after="20" w:line="240" w:lineRule="atLeast"/>
                        <w:jc w:val="center"/>
                        <w:rPr>
                          <w:rFonts w:eastAsia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sz w:val="20"/>
                        </w:rPr>
                        <w:t xml:space="preserve"> 4</w:t>
                      </w:r>
                    </w:p>
                  </w:tc>
                  <w:tc>
                    <w:tcPr>
                      <w:tcW w:w="1725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617AD490" w14:textId="77777777" w:rsidR="00494647" w:rsidRDefault="001E2A71" w:rsidP="00EB21F9">
                      <w:pPr>
                        <w:snapToGrid w:val="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Dir. ADM</w:t>
                      </w:r>
                    </w:p>
                  </w:tc>
                  <w:tc>
                    <w:tcPr>
                      <w:tcW w:w="138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40399571" w14:textId="77777777" w:rsidR="00494647" w:rsidRDefault="004567CA" w:rsidP="00EB21F9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11 Jan 2018</w:t>
                      </w:r>
                    </w:p>
                  </w:tc>
                </w:tr>
              </w:tbl>
              <w:p w14:paraId="7DDBCAFE" w14:textId="77777777" w:rsidR="0010073F" w:rsidRDefault="0010073F" w:rsidP="001446F1"/>
            </w:txbxContent>
          </v:textbox>
          <w10:wrap type="square" anchorx="margin" anchory="margin"/>
        </v:shape>
      </w:pict>
    </w:r>
    <w:r w:rsidR="002731BA">
      <w:rPr>
        <w:sz w:val="20"/>
        <w:szCs w:val="20"/>
      </w:rPr>
      <w:t>SERI ISO</w:t>
    </w:r>
  </w:p>
  <w:p w14:paraId="5A03A369" w14:textId="31EAF4E8" w:rsidR="0010073F" w:rsidRDefault="00DC585A">
    <w:pPr>
      <w:pStyle w:val="Header1"/>
    </w:pPr>
    <w:r>
      <w:rPr>
        <w:noProof/>
        <w:lang w:bidi="ar-SA"/>
      </w:rPr>
      <w:pict w14:anchorId="63032B48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51" type="#_x0000_t5" style="position:absolute;margin-left:317.8pt;margin-top:6.95pt;width:35.25pt;height:10.5pt;z-index:-251658752"/>
      </w:pict>
    </w:r>
  </w:p>
  <w:p w14:paraId="58A0E1BD" w14:textId="77777777" w:rsidR="0010073F" w:rsidRDefault="00DC585A">
    <w:pPr>
      <w:pStyle w:val="Header1"/>
    </w:pPr>
    <w:r>
      <w:rPr>
        <w:noProof/>
        <w:lang w:bidi="ar-SA"/>
      </w:rPr>
      <w:pict w14:anchorId="0BA04ACB">
        <v:shape id="_x0000_s2052" type="#_x0000_t5" style="position:absolute;margin-left:317.8pt;margin-top:6.65pt;width:35.25pt;height:13.15pt;z-index:-251657728"/>
      </w:pict>
    </w:r>
  </w:p>
  <w:p w14:paraId="2F00ED66" w14:textId="3A20CC6D" w:rsidR="0010073F" w:rsidRDefault="00DC585A">
    <w:pPr>
      <w:pStyle w:val="Header1"/>
    </w:pPr>
    <w:r>
      <w:rPr>
        <w:noProof/>
        <w:lang w:bidi="ar-SA"/>
      </w:rPr>
      <w:pict w14:anchorId="1F61F4DC">
        <v:shape id="_x0000_s2053" type="#_x0000_t5" style="position:absolute;margin-left:321.55pt;margin-top:4.9pt;width:31.5pt;height:11.25pt;z-index:-251656704"/>
      </w:pict>
    </w:r>
  </w:p>
  <w:p w14:paraId="51A01E72" w14:textId="61C46CDD" w:rsidR="0010073F" w:rsidRDefault="0010073F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049"/>
        </w:tabs>
        <w:ind w:left="1049" w:hanging="765"/>
      </w:pPr>
    </w:lvl>
    <w:lvl w:ilvl="2">
      <w:start w:val="1"/>
      <w:numFmt w:val="decimal"/>
      <w:lvlText w:val="%1.%2.%3."/>
      <w:lvlJc w:val="left"/>
      <w:pPr>
        <w:tabs>
          <w:tab w:val="num" w:pos="1333"/>
        </w:tabs>
        <w:ind w:left="1333" w:hanging="765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989"/>
        </w:tabs>
        <w:ind w:left="989" w:hanging="705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num w:numId="1" w16cid:durableId="1796946245">
    <w:abstractNumId w:val="0"/>
  </w:num>
  <w:num w:numId="2" w16cid:durableId="942031006">
    <w:abstractNumId w:val="6"/>
  </w:num>
  <w:num w:numId="3" w16cid:durableId="314144982">
    <w:abstractNumId w:val="2"/>
  </w:num>
  <w:num w:numId="4" w16cid:durableId="1540699131">
    <w:abstractNumId w:val="7"/>
  </w:num>
  <w:num w:numId="5" w16cid:durableId="637221889">
    <w:abstractNumId w:val="4"/>
  </w:num>
  <w:num w:numId="6" w16cid:durableId="1748116310">
    <w:abstractNumId w:val="1"/>
  </w:num>
  <w:num w:numId="7" w16cid:durableId="632710650">
    <w:abstractNumId w:val="3"/>
  </w:num>
  <w:num w:numId="8" w16cid:durableId="1984003744">
    <w:abstractNumId w:val="5"/>
  </w:num>
  <w:num w:numId="9" w16cid:durableId="1795640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507D3"/>
    <w:rsid w:val="00095FC5"/>
    <w:rsid w:val="000A6F80"/>
    <w:rsid w:val="0010073F"/>
    <w:rsid w:val="001446F1"/>
    <w:rsid w:val="001E2A71"/>
    <w:rsid w:val="001F1933"/>
    <w:rsid w:val="00244E12"/>
    <w:rsid w:val="00252AF7"/>
    <w:rsid w:val="002731BA"/>
    <w:rsid w:val="002A6B27"/>
    <w:rsid w:val="002D5755"/>
    <w:rsid w:val="002F62E7"/>
    <w:rsid w:val="002F789D"/>
    <w:rsid w:val="00303685"/>
    <w:rsid w:val="0033618D"/>
    <w:rsid w:val="003B4B89"/>
    <w:rsid w:val="003D5495"/>
    <w:rsid w:val="004436C4"/>
    <w:rsid w:val="00447D58"/>
    <w:rsid w:val="004567CA"/>
    <w:rsid w:val="00476234"/>
    <w:rsid w:val="00494647"/>
    <w:rsid w:val="004E1ACC"/>
    <w:rsid w:val="004E6712"/>
    <w:rsid w:val="005729FD"/>
    <w:rsid w:val="00605E6A"/>
    <w:rsid w:val="0067072E"/>
    <w:rsid w:val="00717281"/>
    <w:rsid w:val="00846BF8"/>
    <w:rsid w:val="008C7D49"/>
    <w:rsid w:val="00921079"/>
    <w:rsid w:val="00985E1D"/>
    <w:rsid w:val="009B0316"/>
    <w:rsid w:val="009C549F"/>
    <w:rsid w:val="009F5E08"/>
    <w:rsid w:val="00A86E43"/>
    <w:rsid w:val="00AB565A"/>
    <w:rsid w:val="00BB6349"/>
    <w:rsid w:val="00BD20CB"/>
    <w:rsid w:val="00C006C5"/>
    <w:rsid w:val="00C94D4A"/>
    <w:rsid w:val="00DB2561"/>
    <w:rsid w:val="00DC585A"/>
    <w:rsid w:val="00E12A54"/>
    <w:rsid w:val="00E45C81"/>
    <w:rsid w:val="00E90B01"/>
    <w:rsid w:val="00EB21F9"/>
    <w:rsid w:val="00EC0872"/>
    <w:rsid w:val="00F00AD1"/>
    <w:rsid w:val="00F50D02"/>
    <w:rsid w:val="00F844AB"/>
    <w:rsid w:val="00F9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  <o:regrouptable v:ext="edit">
        <o:entry new="1" old="0"/>
      </o:regrouptable>
    </o:shapelayout>
  </w:shapeDefaults>
  <w:doNotEmbedSmartTags/>
  <w:decimalSymbol w:val=","/>
  <w:listSeparator w:val=";"/>
  <w14:docId w14:val="0FE3694E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D4A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94D4A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94D4A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94D4A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94D4A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94D4A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94D4A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94D4A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94D4A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94D4A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4D4A"/>
  </w:style>
  <w:style w:type="character" w:customStyle="1" w:styleId="WW-Absatz-Standardschriftart">
    <w:name w:val="WW-Absatz-Standardschriftart"/>
    <w:rsid w:val="00C94D4A"/>
  </w:style>
  <w:style w:type="character" w:customStyle="1" w:styleId="WW-Absatz-Standardschriftart1">
    <w:name w:val="WW-Absatz-Standardschriftart1"/>
    <w:rsid w:val="00C94D4A"/>
  </w:style>
  <w:style w:type="character" w:customStyle="1" w:styleId="WW-Absatz-Standardschriftart11">
    <w:name w:val="WW-Absatz-Standardschriftart11"/>
    <w:rsid w:val="00C94D4A"/>
  </w:style>
  <w:style w:type="character" w:customStyle="1" w:styleId="WW-Absatz-Standardschriftart111">
    <w:name w:val="WW-Absatz-Standardschriftart111"/>
    <w:rsid w:val="00C94D4A"/>
  </w:style>
  <w:style w:type="character" w:customStyle="1" w:styleId="WW-Absatz-Standardschriftart1111">
    <w:name w:val="WW-Absatz-Standardschriftart1111"/>
    <w:rsid w:val="00C94D4A"/>
  </w:style>
  <w:style w:type="character" w:customStyle="1" w:styleId="WW-Absatz-Standardschriftart11111">
    <w:name w:val="WW-Absatz-Standardschriftart11111"/>
    <w:rsid w:val="00C94D4A"/>
  </w:style>
  <w:style w:type="character" w:customStyle="1" w:styleId="WW-Absatz-Standardschriftart111111">
    <w:name w:val="WW-Absatz-Standardschriftart111111"/>
    <w:rsid w:val="00C94D4A"/>
  </w:style>
  <w:style w:type="character" w:customStyle="1" w:styleId="WW-Absatz-Standardschriftart1111111">
    <w:name w:val="WW-Absatz-Standardschriftart1111111"/>
    <w:rsid w:val="00C94D4A"/>
  </w:style>
  <w:style w:type="character" w:customStyle="1" w:styleId="WW-Absatz-Standardschriftart11111111">
    <w:name w:val="WW-Absatz-Standardschriftart11111111"/>
    <w:rsid w:val="00C94D4A"/>
  </w:style>
  <w:style w:type="character" w:customStyle="1" w:styleId="WW-Absatz-Standardschriftart111111111">
    <w:name w:val="WW-Absatz-Standardschriftart111111111"/>
    <w:rsid w:val="00C94D4A"/>
  </w:style>
  <w:style w:type="character" w:customStyle="1" w:styleId="WW-Absatz-Standardschriftart1111111111">
    <w:name w:val="WW-Absatz-Standardschriftart1111111111"/>
    <w:rsid w:val="00C94D4A"/>
  </w:style>
  <w:style w:type="character" w:customStyle="1" w:styleId="WW-Absatz-Standardschriftart11111111111">
    <w:name w:val="WW-Absatz-Standardschriftart11111111111"/>
    <w:rsid w:val="00C94D4A"/>
  </w:style>
  <w:style w:type="character" w:customStyle="1" w:styleId="WW-Absatz-Standardschriftart111111111111">
    <w:name w:val="WW-Absatz-Standardschriftart111111111111"/>
    <w:rsid w:val="00C94D4A"/>
  </w:style>
  <w:style w:type="character" w:customStyle="1" w:styleId="DefaultParagraphFont0">
    <w:name w:val="Default Paragraph Font_0"/>
    <w:rsid w:val="00C94D4A"/>
  </w:style>
  <w:style w:type="paragraph" w:customStyle="1" w:styleId="Heading">
    <w:name w:val="Heading"/>
    <w:basedOn w:val="Normal"/>
    <w:next w:val="BodyText"/>
    <w:rsid w:val="00C94D4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94D4A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94D4A"/>
    <w:rPr>
      <w:rFonts w:cs="Tahoma"/>
    </w:rPr>
  </w:style>
  <w:style w:type="paragraph" w:styleId="Caption">
    <w:name w:val="caption"/>
    <w:basedOn w:val="Normal"/>
    <w:qFormat/>
    <w:rsid w:val="00C94D4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94D4A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94D4A"/>
    <w:pPr>
      <w:suppressLineNumbers/>
    </w:pPr>
  </w:style>
  <w:style w:type="paragraph" w:customStyle="1" w:styleId="TableHeading">
    <w:name w:val="Table Heading"/>
    <w:basedOn w:val="TableContents"/>
    <w:rsid w:val="00C94D4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94D4A"/>
  </w:style>
  <w:style w:type="paragraph" w:customStyle="1" w:styleId="Heading11">
    <w:name w:val="Heading 11"/>
    <w:basedOn w:val="Normal"/>
    <w:next w:val="Normal"/>
    <w:rsid w:val="00C94D4A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paragraph" w:customStyle="1" w:styleId="Heading21">
    <w:name w:val="Heading 21"/>
    <w:basedOn w:val="Normal"/>
    <w:next w:val="Normal"/>
    <w:rsid w:val="00C94D4A"/>
    <w:pPr>
      <w:keepNext/>
      <w:widowControl w:val="0"/>
      <w:tabs>
        <w:tab w:val="num" w:pos="0"/>
      </w:tabs>
      <w:autoSpaceDE w:val="0"/>
      <w:spacing w:line="220" w:lineRule="exact"/>
      <w:ind w:left="576" w:hanging="576"/>
      <w:outlineLvl w:val="1"/>
    </w:pPr>
    <w:rPr>
      <w:rFonts w:eastAsia="Arial" w:cs="Arial"/>
      <w:b/>
      <w:bCs/>
      <w:sz w:val="20"/>
      <w:lang w:bidi="en-US"/>
    </w:rPr>
  </w:style>
  <w:style w:type="paragraph" w:customStyle="1" w:styleId="Header1">
    <w:name w:val="Header1"/>
    <w:basedOn w:val="Normal"/>
    <w:rsid w:val="00C94D4A"/>
    <w:pPr>
      <w:widowControl w:val="0"/>
      <w:tabs>
        <w:tab w:val="center" w:pos="4320"/>
        <w:tab w:val="right" w:pos="8640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paragraph" w:customStyle="1" w:styleId="Footer1">
    <w:name w:val="Footer1"/>
    <w:basedOn w:val="Normal"/>
    <w:rsid w:val="00C94D4A"/>
    <w:pPr>
      <w:widowControl w:val="0"/>
      <w:tabs>
        <w:tab w:val="center" w:pos="4320"/>
        <w:tab w:val="right" w:pos="8640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paragraph" w:styleId="BodyTextIndent2">
    <w:name w:val="Body Text Indent 2"/>
    <w:basedOn w:val="Normal"/>
    <w:rsid w:val="00C94D4A"/>
    <w:pPr>
      <w:widowControl w:val="0"/>
      <w:autoSpaceDE w:val="0"/>
      <w:ind w:left="993" w:hanging="709"/>
      <w:jc w:val="both"/>
    </w:pPr>
    <w:rPr>
      <w:rFonts w:ascii="Book Antiqua" w:eastAsia="Book Antiqua" w:hAnsi="Book Antiqua" w:cs="Book Antiqua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B4B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B89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B4B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B89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921079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921079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21</cp:revision>
  <cp:lastPrinted>2002-02-01T12:26:00Z</cp:lastPrinted>
  <dcterms:created xsi:type="dcterms:W3CDTF">2016-03-16T08:09:00Z</dcterms:created>
  <dcterms:modified xsi:type="dcterms:W3CDTF">2023-11-06T09:40:00Z</dcterms:modified>
</cp:coreProperties>
</file>