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8" w:type="dxa"/>
        <w:tblInd w:w="-9" w:type="dxa"/>
        <w:tblLayout w:type="fixed"/>
        <w:tblLook w:val="0000" w:firstRow="0" w:lastRow="0" w:firstColumn="0" w:lastColumn="0" w:noHBand="0" w:noVBand="0"/>
      </w:tblPr>
      <w:tblGrid>
        <w:gridCol w:w="1287"/>
        <w:gridCol w:w="1370"/>
        <w:gridCol w:w="331"/>
        <w:gridCol w:w="1807"/>
        <w:gridCol w:w="1419"/>
        <w:gridCol w:w="286"/>
        <w:gridCol w:w="857"/>
        <w:gridCol w:w="634"/>
        <w:gridCol w:w="1647"/>
      </w:tblGrid>
      <w:tr w:rsidR="002B5450" w:rsidRPr="00483EA1" w14:paraId="31B322ED" w14:textId="77777777" w:rsidTr="001B507B">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021C6FA" w14:textId="77777777" w:rsidR="0075731E" w:rsidRPr="00483EA1" w:rsidRDefault="00E64976">
            <w:pPr>
              <w:snapToGrid w:val="0"/>
              <w:jc w:val="center"/>
              <w:rPr>
                <w:b/>
                <w:color w:val="0000FF"/>
                <w:sz w:val="30"/>
                <w:lang w:val="de-DE"/>
              </w:rPr>
            </w:pPr>
            <w:r w:rsidRPr="00483EA1">
              <w:rPr>
                <w:b/>
                <w:color w:val="0000FF"/>
                <w:sz w:val="30"/>
                <w:lang w:val="de-DE"/>
              </w:rPr>
              <w:t xml:space="preserve">     </w:t>
            </w:r>
          </w:p>
          <w:p w14:paraId="1ADB1EE4" w14:textId="77777777" w:rsidR="0075731E" w:rsidRPr="00483EA1" w:rsidRDefault="00E64976">
            <w:pPr>
              <w:jc w:val="center"/>
              <w:rPr>
                <w:b/>
                <w:color w:val="0000FF"/>
                <w:sz w:val="32"/>
                <w:lang w:val="de-DE"/>
              </w:rPr>
            </w:pPr>
            <w:r w:rsidRPr="00483EA1">
              <w:rPr>
                <w:b/>
                <w:color w:val="0000FF"/>
                <w:sz w:val="32"/>
                <w:lang w:val="de-DE"/>
              </w:rPr>
              <w:t>LEMBAR STATUS DOKUMEN DAN DATA</w:t>
            </w:r>
          </w:p>
          <w:p w14:paraId="633CE1E6" w14:textId="77777777" w:rsidR="0075731E" w:rsidRPr="00483EA1" w:rsidRDefault="0075731E">
            <w:pPr>
              <w:jc w:val="center"/>
              <w:rPr>
                <w:b/>
                <w:color w:val="0000FF"/>
                <w:sz w:val="30"/>
                <w:lang w:val="de-DE"/>
              </w:rPr>
            </w:pPr>
          </w:p>
        </w:tc>
      </w:tr>
      <w:tr w:rsidR="002B5450" w:rsidRPr="00483EA1" w14:paraId="4AC3C137" w14:textId="77777777" w:rsidTr="001B507B">
        <w:trPr>
          <w:trHeight w:hRule="exact" w:val="137"/>
        </w:trPr>
        <w:tc>
          <w:tcPr>
            <w:tcW w:w="9638" w:type="dxa"/>
            <w:gridSpan w:val="9"/>
            <w:tcBorders>
              <w:left w:val="single" w:sz="8" w:space="0" w:color="0000FF"/>
              <w:right w:val="single" w:sz="8" w:space="0" w:color="0000FF"/>
            </w:tcBorders>
            <w:shd w:val="clear" w:color="auto" w:fill="auto"/>
          </w:tcPr>
          <w:p w14:paraId="404FA6EE" w14:textId="77777777" w:rsidR="0075731E" w:rsidRPr="00483EA1" w:rsidRDefault="0075731E">
            <w:pPr>
              <w:snapToGrid w:val="0"/>
              <w:jc w:val="center"/>
              <w:rPr>
                <w:color w:val="0000FF"/>
                <w:sz w:val="10"/>
                <w:lang w:val="de-DE"/>
              </w:rPr>
            </w:pPr>
          </w:p>
        </w:tc>
      </w:tr>
      <w:tr w:rsidR="002B5450" w:rsidRPr="00483EA1" w14:paraId="49CC10DF" w14:textId="77777777" w:rsidTr="001B507B">
        <w:trPr>
          <w:trHeight w:val="1250"/>
        </w:trPr>
        <w:tc>
          <w:tcPr>
            <w:tcW w:w="9638" w:type="dxa"/>
            <w:gridSpan w:val="9"/>
            <w:tcBorders>
              <w:left w:val="single" w:sz="8" w:space="0" w:color="0000FF"/>
              <w:right w:val="single" w:sz="8" w:space="0" w:color="0000FF"/>
            </w:tcBorders>
            <w:shd w:val="clear" w:color="auto" w:fill="auto"/>
          </w:tcPr>
          <w:p w14:paraId="52D84321" w14:textId="5DEBCEB3" w:rsidR="00CC5159" w:rsidRPr="00483EA1" w:rsidRDefault="00435692" w:rsidP="00CC5159">
            <w:pPr>
              <w:tabs>
                <w:tab w:val="center" w:pos="4708"/>
              </w:tabs>
              <w:snapToGrid w:val="0"/>
              <w:rPr>
                <w:color w:val="0000FF"/>
                <w:sz w:val="10"/>
                <w:lang w:val="de-DE"/>
              </w:rPr>
            </w:pPr>
            <w:r>
              <w:pict w14:anchorId="3987B803">
                <v:shapetype id="_x0000_t202" coordsize="21600,21600" o:spt="202" path="m,l,21600r21600,l21600,xe">
                  <v:stroke joinstyle="miter"/>
                  <v:path gradientshapeok="t" o:connecttype="rect"/>
                </v:shapetype>
                <v:shape id="_x0000_s1026" type="#_x0000_t202" style="position:absolute;margin-left:131.9pt;margin-top:1.05pt;width:337.2pt;height:56.85pt;z-index:251648512;mso-wrap-distance-left:9.05pt;mso-wrap-distance-right:9.05pt;mso-position-horizontal-relative:text;mso-position-vertical-relative:text" stroked="f">
                  <v:fill color2="black"/>
                  <v:textbox style="mso-next-textbox:#_x0000_s1026" inset="0,0,0,0">
                    <w:txbxContent>
                      <w:p w14:paraId="5F2748CA" w14:textId="77777777" w:rsidR="0075731E" w:rsidRDefault="0075731E">
                        <w:pPr>
                          <w:rPr>
                            <w:b/>
                            <w:color w:val="0000FF"/>
                            <w:sz w:val="4"/>
                          </w:rPr>
                        </w:pPr>
                      </w:p>
                      <w:p w14:paraId="0120510B" w14:textId="77777777" w:rsidR="0075731E" w:rsidRDefault="00E64976">
                        <w:pPr>
                          <w:jc w:val="both"/>
                          <w:rPr>
                            <w:b/>
                            <w:color w:val="0000FF"/>
                            <w:sz w:val="38"/>
                          </w:rPr>
                        </w:pPr>
                        <w:r>
                          <w:rPr>
                            <w:b/>
                            <w:color w:val="0000FF"/>
                            <w:sz w:val="38"/>
                          </w:rPr>
                          <w:t>PT.CHITOSE INTERNASIONAL Tbk.</w:t>
                        </w:r>
                      </w:p>
                      <w:p w14:paraId="4FD1B670" w14:textId="77777777" w:rsidR="0075731E" w:rsidRDefault="0075731E">
                        <w:pPr>
                          <w:pStyle w:val="Heading9"/>
                          <w:rPr>
                            <w:color w:val="0000FF"/>
                            <w:sz w:val="16"/>
                          </w:rPr>
                        </w:pPr>
                      </w:p>
                      <w:p w14:paraId="3B50BD4E" w14:textId="77777777" w:rsidR="0075731E" w:rsidRDefault="00E64976">
                        <w:pPr>
                          <w:pStyle w:val="Heading9"/>
                          <w:rPr>
                            <w:color w:val="0000FF"/>
                            <w:sz w:val="32"/>
                          </w:rPr>
                        </w:pPr>
                        <w:r>
                          <w:rPr>
                            <w:color w:val="0000FF"/>
                            <w:sz w:val="32"/>
                          </w:rPr>
                          <w:t>Jl. Industri III No. 5 Leuwigajah-Cimahi</w:t>
                        </w:r>
                      </w:p>
                    </w:txbxContent>
                  </v:textbox>
                </v:shape>
              </w:pict>
            </w:r>
          </w:p>
          <w:p w14:paraId="4D943542" w14:textId="3A659F91" w:rsidR="0075731E" w:rsidRPr="00483EA1" w:rsidRDefault="00435692" w:rsidP="00CC5159">
            <w:pPr>
              <w:rPr>
                <w:sz w:val="10"/>
                <w:lang w:val="de-DE"/>
              </w:rPr>
            </w:pPr>
            <w:r>
              <w:rPr>
                <w:noProof/>
              </w:rPr>
              <w:pict w14:anchorId="6074C553">
                <v:group id="_x0000_s1101" style="position:absolute;margin-left:22.75pt;margin-top:.55pt;width:93pt;height:51.6pt;z-index:251668992" coordorigin="360,396" coordsize="1860,1032">
                  <v:rect id="_x0000_s1102"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03" type="#_x0000_t75" alt="Logo&#10;&#10;Description automatically generated" style="position:absolute;left:457;top:522;width:1571;height:767;visibility:visible" wrapcoords="-161 0 -161 21273 21600 21273 21600 0 -161 0">
                    <v:imagedata r:id="rId7" o:title="Logo&#10;&#10;Description automatically generated"/>
                  </v:shape>
                </v:group>
              </w:pict>
            </w:r>
          </w:p>
        </w:tc>
      </w:tr>
      <w:tr w:rsidR="002B5450" w:rsidRPr="00483EA1" w14:paraId="65589B9F" w14:textId="77777777" w:rsidTr="001B507B">
        <w:tc>
          <w:tcPr>
            <w:tcW w:w="9638" w:type="dxa"/>
            <w:gridSpan w:val="9"/>
            <w:tcBorders>
              <w:left w:val="single" w:sz="8" w:space="0" w:color="0000FF"/>
              <w:right w:val="single" w:sz="8" w:space="0" w:color="0000FF"/>
            </w:tcBorders>
            <w:shd w:val="clear" w:color="auto" w:fill="auto"/>
          </w:tcPr>
          <w:p w14:paraId="34B02A6E" w14:textId="77777777" w:rsidR="0075731E" w:rsidRPr="00483EA1" w:rsidRDefault="0075731E">
            <w:pPr>
              <w:snapToGrid w:val="0"/>
              <w:jc w:val="center"/>
              <w:rPr>
                <w:color w:val="0000FF"/>
                <w:sz w:val="10"/>
                <w:lang w:val="de-DE"/>
              </w:rPr>
            </w:pPr>
          </w:p>
        </w:tc>
      </w:tr>
      <w:tr w:rsidR="002B5450" w14:paraId="4B73B338" w14:textId="77777777" w:rsidTr="001B507B">
        <w:tc>
          <w:tcPr>
            <w:tcW w:w="4795" w:type="dxa"/>
            <w:gridSpan w:val="4"/>
            <w:tcBorders>
              <w:top w:val="double" w:sz="1" w:space="0" w:color="0000FF"/>
              <w:left w:val="single" w:sz="8" w:space="0" w:color="0000FF"/>
            </w:tcBorders>
            <w:shd w:val="clear" w:color="auto" w:fill="auto"/>
          </w:tcPr>
          <w:p w14:paraId="1356FE8D" w14:textId="77777777" w:rsidR="0075731E" w:rsidRPr="00483EA1" w:rsidRDefault="0075731E">
            <w:pPr>
              <w:snapToGrid w:val="0"/>
              <w:rPr>
                <w:b/>
                <w:color w:val="0000FF"/>
                <w:sz w:val="8"/>
                <w:lang w:val="de-DE"/>
              </w:rPr>
            </w:pPr>
          </w:p>
          <w:p w14:paraId="0B702E42" w14:textId="77777777" w:rsidR="0075731E" w:rsidRDefault="00E64976" w:rsidP="00DB2561">
            <w:pPr>
              <w:rPr>
                <w:b/>
                <w:color w:val="0000FF"/>
                <w:sz w:val="24"/>
              </w:rPr>
            </w:pPr>
            <w:r>
              <w:rPr>
                <w:b/>
                <w:color w:val="0000FF"/>
                <w:sz w:val="24"/>
              </w:rPr>
              <w:t xml:space="preserve">Judul :      </w:t>
            </w:r>
            <w:r w:rsidR="00C00B92">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69AB54F1" w14:textId="77777777" w:rsidR="0075731E" w:rsidRDefault="0075731E">
            <w:pPr>
              <w:snapToGrid w:val="0"/>
              <w:rPr>
                <w:b/>
                <w:color w:val="0000FF"/>
                <w:sz w:val="8"/>
              </w:rPr>
            </w:pPr>
          </w:p>
          <w:p w14:paraId="6CE69FE1" w14:textId="77777777" w:rsidR="0075731E" w:rsidRDefault="00E64976">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66905E04" w14:textId="77777777" w:rsidR="0075731E" w:rsidRDefault="00E64976" w:rsidP="00950ABF">
            <w:pPr>
              <w:snapToGrid w:val="0"/>
              <w:rPr>
                <w:b/>
                <w:bCs/>
                <w:color w:val="0000FF"/>
                <w:sz w:val="20"/>
              </w:rPr>
            </w:pPr>
            <w:r>
              <w:rPr>
                <w:b/>
                <w:bCs/>
                <w:color w:val="0000FF"/>
                <w:sz w:val="20"/>
              </w:rPr>
              <w:t xml:space="preserve"> :</w:t>
            </w:r>
            <w:r>
              <w:rPr>
                <w:color w:val="0000FF"/>
                <w:sz w:val="20"/>
              </w:rPr>
              <w:t xml:space="preserve"> </w:t>
            </w:r>
            <w:r w:rsidR="00323125">
              <w:rPr>
                <w:color w:val="0000FF"/>
                <w:sz w:val="20"/>
              </w:rPr>
              <w:t>MKT.P.11</w:t>
            </w:r>
            <w:r w:rsidR="002E559F">
              <w:rPr>
                <w:color w:val="0000FF"/>
                <w:sz w:val="20"/>
              </w:rPr>
              <w:t>/IK.</w:t>
            </w:r>
            <w:r w:rsidR="00F60EE9">
              <w:rPr>
                <w:color w:val="0000FF"/>
                <w:sz w:val="20"/>
              </w:rPr>
              <w:t>3</w:t>
            </w:r>
          </w:p>
        </w:tc>
      </w:tr>
      <w:tr w:rsidR="002B5450" w14:paraId="38AF85E2" w14:textId="77777777" w:rsidTr="001B507B">
        <w:tc>
          <w:tcPr>
            <w:tcW w:w="4795" w:type="dxa"/>
            <w:gridSpan w:val="4"/>
            <w:tcBorders>
              <w:left w:val="single" w:sz="8" w:space="0" w:color="0000FF"/>
            </w:tcBorders>
            <w:shd w:val="clear" w:color="auto" w:fill="auto"/>
          </w:tcPr>
          <w:p w14:paraId="30AF372C" w14:textId="77777777" w:rsidR="00DB2561" w:rsidRPr="00C00B92" w:rsidRDefault="00C00B92" w:rsidP="00C00B92">
            <w:pPr>
              <w:snapToGrid w:val="0"/>
              <w:jc w:val="center"/>
              <w:rPr>
                <w:b/>
                <w:bCs/>
                <w:color w:val="0000FF"/>
                <w:sz w:val="24"/>
                <w:szCs w:val="24"/>
                <w:lang w:val="id-ID"/>
              </w:rPr>
            </w:pPr>
            <w:r>
              <w:rPr>
                <w:b/>
                <w:bCs/>
                <w:color w:val="0000FF"/>
                <w:sz w:val="24"/>
                <w:szCs w:val="24"/>
              </w:rPr>
              <w:t>PEMUSNAHAN DOKUMEN</w:t>
            </w:r>
          </w:p>
        </w:tc>
        <w:tc>
          <w:tcPr>
            <w:tcW w:w="2562" w:type="dxa"/>
            <w:gridSpan w:val="3"/>
            <w:tcBorders>
              <w:top w:val="single" w:sz="4" w:space="0" w:color="0000FF"/>
              <w:left w:val="double" w:sz="1" w:space="0" w:color="0000FF"/>
              <w:bottom w:val="single" w:sz="4" w:space="0" w:color="0000FF"/>
            </w:tcBorders>
            <w:shd w:val="clear" w:color="auto" w:fill="auto"/>
            <w:vAlign w:val="center"/>
          </w:tcPr>
          <w:p w14:paraId="4CE465EE" w14:textId="77777777" w:rsidR="0075731E" w:rsidRDefault="0075731E" w:rsidP="00323125">
            <w:pPr>
              <w:snapToGrid w:val="0"/>
              <w:rPr>
                <w:b/>
                <w:color w:val="0000FF"/>
                <w:sz w:val="8"/>
              </w:rPr>
            </w:pPr>
          </w:p>
          <w:p w14:paraId="71273838" w14:textId="77777777" w:rsidR="0075731E" w:rsidRDefault="00E64976" w:rsidP="00323125">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08A4B79B" w14:textId="77777777" w:rsidR="0075731E" w:rsidRDefault="0075731E">
            <w:pPr>
              <w:snapToGrid w:val="0"/>
              <w:rPr>
                <w:b/>
                <w:color w:val="0000FF"/>
                <w:sz w:val="8"/>
              </w:rPr>
            </w:pPr>
          </w:p>
          <w:p w14:paraId="32246125" w14:textId="77777777" w:rsidR="0075731E" w:rsidRDefault="00E64976" w:rsidP="00B1286B">
            <w:pPr>
              <w:rPr>
                <w:b/>
                <w:color w:val="0000FF"/>
                <w:sz w:val="20"/>
              </w:rPr>
            </w:pPr>
            <w:r>
              <w:rPr>
                <w:b/>
                <w:color w:val="0000FF"/>
                <w:sz w:val="24"/>
              </w:rPr>
              <w:t xml:space="preserve">: </w:t>
            </w:r>
            <w:r w:rsidR="00B1286B">
              <w:rPr>
                <w:b/>
                <w:color w:val="0000FF"/>
                <w:sz w:val="24"/>
              </w:rPr>
              <w:t>3</w:t>
            </w:r>
          </w:p>
        </w:tc>
      </w:tr>
      <w:tr w:rsidR="002B5450" w14:paraId="38AD041F" w14:textId="77777777" w:rsidTr="001B507B">
        <w:tc>
          <w:tcPr>
            <w:tcW w:w="4795" w:type="dxa"/>
            <w:gridSpan w:val="4"/>
            <w:tcBorders>
              <w:left w:val="single" w:sz="8" w:space="0" w:color="0000FF"/>
              <w:right w:val="double" w:sz="2" w:space="0" w:color="0000FF"/>
            </w:tcBorders>
            <w:shd w:val="clear" w:color="auto" w:fill="auto"/>
          </w:tcPr>
          <w:p w14:paraId="40B006D8" w14:textId="77777777" w:rsidR="0075731E" w:rsidRDefault="00C00B92" w:rsidP="00F60EE9">
            <w:pPr>
              <w:snapToGrid w:val="0"/>
              <w:jc w:val="center"/>
              <w:rPr>
                <w:b/>
                <w:bCs/>
                <w:color w:val="0000FF"/>
                <w:sz w:val="24"/>
                <w:szCs w:val="24"/>
              </w:rPr>
            </w:pPr>
            <w:r>
              <w:rPr>
                <w:b/>
                <w:bCs/>
                <w:color w:val="0000FF"/>
                <w:sz w:val="24"/>
                <w:szCs w:val="24"/>
              </w:rPr>
              <w:t>( IK-PnD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3C035AD8" w14:textId="77777777" w:rsidR="0075731E" w:rsidRDefault="00E64976" w:rsidP="00323125">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67C0EA28" w14:textId="77777777" w:rsidR="0075731E" w:rsidRDefault="0075731E">
            <w:pPr>
              <w:snapToGrid w:val="0"/>
              <w:rPr>
                <w:b/>
                <w:color w:val="0000FF"/>
                <w:sz w:val="8"/>
              </w:rPr>
            </w:pPr>
          </w:p>
          <w:p w14:paraId="6EE3EAA1" w14:textId="77777777" w:rsidR="0075731E" w:rsidRDefault="00E64976" w:rsidP="0066330B">
            <w:pPr>
              <w:rPr>
                <w:b/>
                <w:color w:val="0000FF"/>
                <w:sz w:val="20"/>
              </w:rPr>
            </w:pPr>
            <w:r>
              <w:rPr>
                <w:b/>
                <w:color w:val="0000FF"/>
                <w:sz w:val="24"/>
              </w:rPr>
              <w:t>:</w:t>
            </w:r>
            <w:r>
              <w:rPr>
                <w:b/>
                <w:color w:val="0000FF"/>
                <w:sz w:val="20"/>
              </w:rPr>
              <w:t xml:space="preserve"> </w:t>
            </w:r>
            <w:r w:rsidR="0066330B">
              <w:rPr>
                <w:b/>
                <w:color w:val="0000FF"/>
                <w:sz w:val="20"/>
              </w:rPr>
              <w:t>23 Mei 2018</w:t>
            </w:r>
          </w:p>
        </w:tc>
      </w:tr>
      <w:tr w:rsidR="002B5450" w14:paraId="12343F6C" w14:textId="77777777" w:rsidTr="001B507B">
        <w:tc>
          <w:tcPr>
            <w:tcW w:w="4795" w:type="dxa"/>
            <w:gridSpan w:val="4"/>
            <w:tcBorders>
              <w:top w:val="double" w:sz="1" w:space="0" w:color="0000FF"/>
              <w:left w:val="single" w:sz="8" w:space="0" w:color="0000FF"/>
              <w:bottom w:val="single" w:sz="4" w:space="0" w:color="0000FF"/>
            </w:tcBorders>
            <w:shd w:val="clear" w:color="auto" w:fill="auto"/>
          </w:tcPr>
          <w:p w14:paraId="6083E6D0" w14:textId="77777777" w:rsidR="0075731E" w:rsidRDefault="0075731E">
            <w:pPr>
              <w:snapToGrid w:val="0"/>
              <w:jc w:val="center"/>
              <w:rPr>
                <w:b/>
                <w:color w:val="0000FF"/>
                <w:sz w:val="8"/>
              </w:rPr>
            </w:pPr>
          </w:p>
          <w:p w14:paraId="3F3A9354" w14:textId="77777777" w:rsidR="0075731E" w:rsidRDefault="00E64976">
            <w:pPr>
              <w:jc w:val="center"/>
              <w:rPr>
                <w:b/>
                <w:color w:val="0000FF"/>
                <w:sz w:val="26"/>
              </w:rPr>
            </w:pPr>
            <w:r>
              <w:rPr>
                <w:b/>
                <w:color w:val="0000FF"/>
                <w:sz w:val="26"/>
              </w:rPr>
              <w:t>PENYUSUN</w:t>
            </w:r>
          </w:p>
          <w:p w14:paraId="4532C838" w14:textId="77777777" w:rsidR="0075731E" w:rsidRDefault="0075731E">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4837E9DB" w14:textId="77777777" w:rsidR="0075731E" w:rsidRDefault="0075731E">
            <w:pPr>
              <w:snapToGrid w:val="0"/>
              <w:jc w:val="center"/>
              <w:rPr>
                <w:b/>
                <w:color w:val="0000FF"/>
                <w:sz w:val="8"/>
              </w:rPr>
            </w:pPr>
          </w:p>
          <w:p w14:paraId="24134469" w14:textId="77777777" w:rsidR="0075731E" w:rsidRDefault="00E64976">
            <w:pPr>
              <w:jc w:val="center"/>
              <w:rPr>
                <w:b/>
                <w:color w:val="0000FF"/>
                <w:sz w:val="26"/>
              </w:rPr>
            </w:pPr>
            <w:r>
              <w:rPr>
                <w:b/>
                <w:color w:val="0000FF"/>
                <w:sz w:val="26"/>
              </w:rPr>
              <w:t>YANG MENYETUJUI</w:t>
            </w:r>
          </w:p>
        </w:tc>
      </w:tr>
      <w:tr w:rsidR="002B5450" w14:paraId="272FC8A2" w14:textId="77777777" w:rsidTr="001B507B">
        <w:tc>
          <w:tcPr>
            <w:tcW w:w="1287" w:type="dxa"/>
            <w:tcBorders>
              <w:left w:val="single" w:sz="8" w:space="0" w:color="0000FF"/>
              <w:bottom w:val="single" w:sz="4" w:space="0" w:color="0000FF"/>
            </w:tcBorders>
            <w:shd w:val="clear" w:color="auto" w:fill="auto"/>
          </w:tcPr>
          <w:p w14:paraId="7971CC73" w14:textId="77777777" w:rsidR="0075731E" w:rsidRDefault="0075731E">
            <w:pPr>
              <w:snapToGrid w:val="0"/>
              <w:jc w:val="center"/>
              <w:rPr>
                <w:b/>
                <w:color w:val="0000FF"/>
                <w:sz w:val="8"/>
              </w:rPr>
            </w:pPr>
          </w:p>
          <w:p w14:paraId="1DBD5D27" w14:textId="77777777" w:rsidR="0075731E" w:rsidRDefault="00E64976">
            <w:pPr>
              <w:jc w:val="center"/>
              <w:rPr>
                <w:b/>
                <w:color w:val="0000FF"/>
              </w:rPr>
            </w:pPr>
            <w:r>
              <w:rPr>
                <w:b/>
                <w:color w:val="0000FF"/>
              </w:rPr>
              <w:t>Nama</w:t>
            </w:r>
          </w:p>
          <w:p w14:paraId="04AB60F0" w14:textId="77777777" w:rsidR="0075731E" w:rsidRDefault="0075731E">
            <w:pPr>
              <w:jc w:val="center"/>
              <w:rPr>
                <w:b/>
                <w:color w:val="0000FF"/>
                <w:sz w:val="8"/>
              </w:rPr>
            </w:pPr>
          </w:p>
        </w:tc>
        <w:tc>
          <w:tcPr>
            <w:tcW w:w="1701" w:type="dxa"/>
            <w:gridSpan w:val="2"/>
            <w:tcBorders>
              <w:left w:val="single" w:sz="4" w:space="0" w:color="0000FF"/>
              <w:bottom w:val="single" w:sz="4" w:space="0" w:color="0000FF"/>
            </w:tcBorders>
            <w:shd w:val="clear" w:color="auto" w:fill="auto"/>
          </w:tcPr>
          <w:p w14:paraId="3DB27A67" w14:textId="77777777" w:rsidR="0075731E" w:rsidRDefault="0075731E">
            <w:pPr>
              <w:snapToGrid w:val="0"/>
              <w:jc w:val="center"/>
              <w:rPr>
                <w:b/>
                <w:color w:val="0000FF"/>
                <w:sz w:val="8"/>
              </w:rPr>
            </w:pPr>
          </w:p>
          <w:p w14:paraId="030EA97F" w14:textId="77777777" w:rsidR="0075731E" w:rsidRDefault="00E64976">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64892C13" w14:textId="77777777" w:rsidR="0075731E" w:rsidRDefault="0075731E">
            <w:pPr>
              <w:snapToGrid w:val="0"/>
              <w:jc w:val="center"/>
              <w:rPr>
                <w:b/>
                <w:color w:val="0000FF"/>
                <w:sz w:val="8"/>
              </w:rPr>
            </w:pPr>
          </w:p>
          <w:p w14:paraId="7D6CC4EB" w14:textId="77777777" w:rsidR="0075731E" w:rsidRDefault="00E64976">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50CB716B" w14:textId="77777777" w:rsidR="0075731E" w:rsidRDefault="0075731E">
            <w:pPr>
              <w:snapToGrid w:val="0"/>
              <w:jc w:val="center"/>
              <w:rPr>
                <w:b/>
                <w:color w:val="0000FF"/>
                <w:sz w:val="8"/>
              </w:rPr>
            </w:pPr>
          </w:p>
          <w:p w14:paraId="27CAEE10" w14:textId="77777777" w:rsidR="0075731E" w:rsidRDefault="00E64976">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2F1BADA3" w14:textId="77777777" w:rsidR="0075731E" w:rsidRDefault="0075731E">
            <w:pPr>
              <w:snapToGrid w:val="0"/>
              <w:jc w:val="center"/>
              <w:rPr>
                <w:b/>
                <w:color w:val="0000FF"/>
                <w:sz w:val="8"/>
              </w:rPr>
            </w:pPr>
          </w:p>
          <w:p w14:paraId="53E1072D" w14:textId="77777777" w:rsidR="0075731E" w:rsidRDefault="00E64976">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7ADD35B1" w14:textId="77777777" w:rsidR="0075731E" w:rsidRDefault="0075731E">
            <w:pPr>
              <w:snapToGrid w:val="0"/>
              <w:jc w:val="center"/>
              <w:rPr>
                <w:b/>
                <w:color w:val="0000FF"/>
                <w:sz w:val="8"/>
              </w:rPr>
            </w:pPr>
          </w:p>
          <w:p w14:paraId="1361BA2B" w14:textId="77777777" w:rsidR="0075731E" w:rsidRDefault="00E64976">
            <w:pPr>
              <w:jc w:val="center"/>
              <w:rPr>
                <w:b/>
                <w:color w:val="0000FF"/>
              </w:rPr>
            </w:pPr>
            <w:r>
              <w:rPr>
                <w:b/>
                <w:color w:val="0000FF"/>
              </w:rPr>
              <w:t>Tandatangan</w:t>
            </w:r>
          </w:p>
        </w:tc>
      </w:tr>
      <w:tr w:rsidR="001B507B" w14:paraId="1823F327" w14:textId="77777777" w:rsidTr="001B507B">
        <w:trPr>
          <w:trHeight w:val="524"/>
        </w:trPr>
        <w:tc>
          <w:tcPr>
            <w:tcW w:w="1287" w:type="dxa"/>
            <w:tcBorders>
              <w:top w:val="single" w:sz="4" w:space="0" w:color="0000FF"/>
              <w:left w:val="single" w:sz="8" w:space="0" w:color="0000FF"/>
            </w:tcBorders>
            <w:shd w:val="clear" w:color="auto" w:fill="auto"/>
            <w:vAlign w:val="center"/>
          </w:tcPr>
          <w:p w14:paraId="6F30AD7D" w14:textId="77777777" w:rsidR="001B507B" w:rsidRPr="00323125" w:rsidRDefault="001B507B" w:rsidP="001B507B">
            <w:pPr>
              <w:pStyle w:val="Heading8"/>
              <w:snapToGrid w:val="0"/>
              <w:rPr>
                <w:sz w:val="18"/>
                <w:szCs w:val="18"/>
              </w:rPr>
            </w:pPr>
            <w:r w:rsidRPr="00323125">
              <w:rPr>
                <w:sz w:val="18"/>
                <w:szCs w:val="18"/>
              </w:rPr>
              <w:t>HENDRA</w:t>
            </w:r>
            <w:r>
              <w:rPr>
                <w:sz w:val="18"/>
                <w:szCs w:val="18"/>
              </w:rPr>
              <w:t xml:space="preserve"> O.</w:t>
            </w:r>
          </w:p>
        </w:tc>
        <w:tc>
          <w:tcPr>
            <w:tcW w:w="1701" w:type="dxa"/>
            <w:gridSpan w:val="2"/>
            <w:tcBorders>
              <w:top w:val="single" w:sz="4" w:space="0" w:color="0000FF"/>
              <w:left w:val="single" w:sz="4" w:space="0" w:color="0000FF"/>
            </w:tcBorders>
            <w:shd w:val="clear" w:color="auto" w:fill="auto"/>
            <w:vAlign w:val="center"/>
          </w:tcPr>
          <w:p w14:paraId="397C8EEB" w14:textId="77777777" w:rsidR="001B507B" w:rsidRDefault="001B507B" w:rsidP="001B507B">
            <w:pPr>
              <w:pStyle w:val="Heading7"/>
              <w:snapToGrid w:val="0"/>
              <w:jc w:val="center"/>
              <w:rPr>
                <w:b/>
                <w:i/>
                <w:color w:val="0000FF"/>
                <w:sz w:val="20"/>
              </w:rPr>
            </w:pPr>
            <w:r>
              <w:rPr>
                <w:b/>
                <w:i/>
                <w:color w:val="0000FF"/>
                <w:sz w:val="20"/>
              </w:rPr>
              <w:t>MGR</w:t>
            </w:r>
          </w:p>
        </w:tc>
        <w:tc>
          <w:tcPr>
            <w:tcW w:w="1807" w:type="dxa"/>
            <w:tcBorders>
              <w:top w:val="single" w:sz="4" w:space="0" w:color="0000FF"/>
              <w:left w:val="single" w:sz="4" w:space="0" w:color="0000FF"/>
            </w:tcBorders>
            <w:shd w:val="clear" w:color="auto" w:fill="auto"/>
            <w:vAlign w:val="center"/>
          </w:tcPr>
          <w:p w14:paraId="7A83A69C" w14:textId="077C8222" w:rsidR="001B507B" w:rsidRDefault="00435692" w:rsidP="001B507B">
            <w:pPr>
              <w:snapToGrid w:val="0"/>
              <w:jc w:val="center"/>
              <w:rPr>
                <w:b/>
                <w:i/>
                <w:color w:val="0000FF"/>
                <w:sz w:val="20"/>
              </w:rPr>
            </w:pPr>
            <w:r>
              <w:rPr>
                <w:b/>
                <w:i/>
                <w:noProof/>
                <w:color w:val="0000FF"/>
                <w:sz w:val="20"/>
              </w:rPr>
              <w:drawing>
                <wp:inline distT="0" distB="0" distL="0" distR="0" wp14:anchorId="739BA2B7" wp14:editId="518C1E8A">
                  <wp:extent cx="658495" cy="433070"/>
                  <wp:effectExtent l="0" t="0" r="0" b="0"/>
                  <wp:docPr id="1814173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43307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279B9553" w14:textId="77777777" w:rsidR="001B507B" w:rsidRDefault="001B507B" w:rsidP="001B507B">
            <w:pPr>
              <w:pStyle w:val="Heading8"/>
              <w:snapToGrid w:val="0"/>
            </w:pPr>
            <w:r>
              <w:t>Timotius J.</w:t>
            </w:r>
          </w:p>
        </w:tc>
        <w:tc>
          <w:tcPr>
            <w:tcW w:w="1777" w:type="dxa"/>
            <w:gridSpan w:val="3"/>
            <w:tcBorders>
              <w:top w:val="single" w:sz="4" w:space="0" w:color="0000FF"/>
              <w:left w:val="single" w:sz="4" w:space="0" w:color="0000FF"/>
            </w:tcBorders>
            <w:shd w:val="clear" w:color="auto" w:fill="auto"/>
            <w:vAlign w:val="center"/>
          </w:tcPr>
          <w:p w14:paraId="16BC654D" w14:textId="77777777" w:rsidR="001B507B" w:rsidRDefault="001B507B" w:rsidP="001B507B">
            <w:pPr>
              <w:pStyle w:val="Heading7"/>
              <w:snapToGrid w:val="0"/>
              <w:jc w:val="center"/>
              <w:rPr>
                <w:b/>
                <w:i/>
                <w:color w:val="0000FF"/>
                <w:sz w:val="20"/>
              </w:rPr>
            </w:pPr>
            <w:r>
              <w:rPr>
                <w:b/>
                <w:i/>
                <w:color w:val="0000FF"/>
                <w:sz w:val="20"/>
              </w:rPr>
              <w:t>Direktur</w:t>
            </w:r>
          </w:p>
        </w:tc>
        <w:tc>
          <w:tcPr>
            <w:tcW w:w="1647" w:type="dxa"/>
            <w:tcBorders>
              <w:top w:val="single" w:sz="4" w:space="0" w:color="0000FF"/>
              <w:left w:val="single" w:sz="4" w:space="0" w:color="0000FF"/>
              <w:right w:val="single" w:sz="8" w:space="0" w:color="0000FF"/>
            </w:tcBorders>
            <w:shd w:val="clear" w:color="auto" w:fill="auto"/>
            <w:vAlign w:val="center"/>
          </w:tcPr>
          <w:p w14:paraId="575CA49D" w14:textId="2DB579E3" w:rsidR="001B507B" w:rsidRDefault="00435692" w:rsidP="001B507B">
            <w:pPr>
              <w:jc w:val="center"/>
              <w:rPr>
                <w:b/>
                <w:color w:val="0000FF"/>
              </w:rPr>
            </w:pPr>
            <w:r>
              <w:rPr>
                <w:b/>
                <w:noProof/>
                <w:color w:val="0000FF"/>
              </w:rPr>
              <w:drawing>
                <wp:inline distT="0" distB="0" distL="0" distR="0" wp14:anchorId="5A51BA99" wp14:editId="5CFE9560">
                  <wp:extent cx="463550" cy="463550"/>
                  <wp:effectExtent l="0" t="0" r="0" b="0"/>
                  <wp:docPr id="599195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inline>
              </w:drawing>
            </w:r>
          </w:p>
        </w:tc>
      </w:tr>
      <w:tr w:rsidR="002B5450" w14:paraId="40C20016" w14:textId="77777777" w:rsidTr="001B507B">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3633EA06" w14:textId="77777777" w:rsidR="0075731E" w:rsidRDefault="0075731E">
            <w:pPr>
              <w:snapToGrid w:val="0"/>
              <w:jc w:val="center"/>
              <w:rPr>
                <w:b/>
                <w:color w:val="0000FF"/>
                <w:sz w:val="8"/>
              </w:rPr>
            </w:pPr>
          </w:p>
          <w:p w14:paraId="00A5AD45" w14:textId="77777777" w:rsidR="0075731E" w:rsidRDefault="00E64976">
            <w:pPr>
              <w:jc w:val="center"/>
              <w:rPr>
                <w:b/>
                <w:color w:val="0000FF"/>
                <w:sz w:val="28"/>
              </w:rPr>
            </w:pPr>
            <w:r>
              <w:rPr>
                <w:b/>
                <w:color w:val="0000FF"/>
                <w:sz w:val="28"/>
              </w:rPr>
              <w:t>DOKUMEN YANG BERHUBUNGAN</w:t>
            </w:r>
          </w:p>
          <w:p w14:paraId="6EF4CF4F" w14:textId="77777777" w:rsidR="0075731E" w:rsidRDefault="0075731E">
            <w:pPr>
              <w:jc w:val="center"/>
              <w:rPr>
                <w:b/>
                <w:color w:val="0000FF"/>
                <w:sz w:val="8"/>
              </w:rPr>
            </w:pPr>
          </w:p>
        </w:tc>
      </w:tr>
      <w:tr w:rsidR="002B5450" w14:paraId="12ACD2A1" w14:textId="77777777" w:rsidTr="001B507B">
        <w:tc>
          <w:tcPr>
            <w:tcW w:w="4795" w:type="dxa"/>
            <w:gridSpan w:val="4"/>
            <w:tcBorders>
              <w:left w:val="single" w:sz="8" w:space="0" w:color="0000FF"/>
              <w:right w:val="single" w:sz="4" w:space="0" w:color="0000FF"/>
            </w:tcBorders>
            <w:shd w:val="clear" w:color="auto" w:fill="auto"/>
          </w:tcPr>
          <w:p w14:paraId="6D8A3111" w14:textId="77777777" w:rsidR="0075731E" w:rsidRDefault="0075731E">
            <w:pPr>
              <w:snapToGrid w:val="0"/>
              <w:jc w:val="both"/>
              <w:rPr>
                <w:color w:val="0000FF"/>
                <w:sz w:val="8"/>
              </w:rPr>
            </w:pPr>
          </w:p>
          <w:p w14:paraId="69895AA6" w14:textId="77777777" w:rsidR="0075731E" w:rsidRDefault="0075731E">
            <w:pPr>
              <w:jc w:val="both"/>
              <w:rPr>
                <w:color w:val="0000FF"/>
              </w:rPr>
            </w:pPr>
          </w:p>
          <w:p w14:paraId="55678DB6" w14:textId="77777777" w:rsidR="0075731E" w:rsidRDefault="0075731E">
            <w:pPr>
              <w:jc w:val="both"/>
              <w:rPr>
                <w:color w:val="0000FF"/>
              </w:rPr>
            </w:pPr>
          </w:p>
          <w:p w14:paraId="00B45F2E" w14:textId="77777777" w:rsidR="0075731E" w:rsidRDefault="0075731E">
            <w:pPr>
              <w:jc w:val="both"/>
              <w:rPr>
                <w:color w:val="0000FF"/>
              </w:rPr>
            </w:pPr>
          </w:p>
          <w:p w14:paraId="22B415F2" w14:textId="77777777" w:rsidR="0075731E" w:rsidRDefault="0075731E">
            <w:pPr>
              <w:jc w:val="both"/>
              <w:rPr>
                <w:color w:val="0000FF"/>
              </w:rPr>
            </w:pPr>
          </w:p>
          <w:p w14:paraId="71BA9B29"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1EDF6CB8" w14:textId="77777777" w:rsidR="0075731E" w:rsidRDefault="0075731E">
            <w:pPr>
              <w:snapToGrid w:val="0"/>
              <w:jc w:val="both"/>
              <w:rPr>
                <w:color w:val="0000FF"/>
              </w:rPr>
            </w:pPr>
          </w:p>
          <w:p w14:paraId="7C5A919A" w14:textId="77777777" w:rsidR="0075731E" w:rsidRDefault="0075731E">
            <w:pPr>
              <w:jc w:val="both"/>
              <w:rPr>
                <w:color w:val="0000FF"/>
              </w:rPr>
            </w:pPr>
          </w:p>
          <w:p w14:paraId="3990BB14" w14:textId="77777777" w:rsidR="0075731E" w:rsidRDefault="0075731E">
            <w:pPr>
              <w:jc w:val="both"/>
              <w:rPr>
                <w:color w:val="0000FF"/>
              </w:rPr>
            </w:pPr>
          </w:p>
          <w:p w14:paraId="0065CB1B" w14:textId="77777777" w:rsidR="0075731E" w:rsidRDefault="0075731E">
            <w:pPr>
              <w:jc w:val="both"/>
              <w:rPr>
                <w:color w:val="0000FF"/>
              </w:rPr>
            </w:pPr>
          </w:p>
          <w:p w14:paraId="5C2D804E" w14:textId="77777777" w:rsidR="0075731E" w:rsidRDefault="0075731E">
            <w:pPr>
              <w:jc w:val="both"/>
              <w:rPr>
                <w:color w:val="0000FF"/>
              </w:rPr>
            </w:pPr>
          </w:p>
          <w:p w14:paraId="58A024B3" w14:textId="77777777" w:rsidR="0075731E" w:rsidRDefault="0075731E">
            <w:pPr>
              <w:jc w:val="both"/>
              <w:rPr>
                <w:color w:val="0000FF"/>
              </w:rPr>
            </w:pPr>
          </w:p>
        </w:tc>
      </w:tr>
      <w:tr w:rsidR="002B5450" w14:paraId="5E9E7864" w14:textId="77777777" w:rsidTr="001B507B">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B1917AC" w14:textId="77777777" w:rsidR="0075731E" w:rsidRDefault="0075731E">
            <w:pPr>
              <w:snapToGrid w:val="0"/>
              <w:jc w:val="center"/>
              <w:rPr>
                <w:b/>
                <w:color w:val="0000FF"/>
                <w:sz w:val="8"/>
              </w:rPr>
            </w:pPr>
          </w:p>
          <w:p w14:paraId="5CADE944" w14:textId="4DF6AE29" w:rsidR="0075731E" w:rsidRDefault="00E64976">
            <w:pPr>
              <w:jc w:val="center"/>
              <w:rPr>
                <w:b/>
                <w:color w:val="0000FF"/>
                <w:sz w:val="28"/>
              </w:rPr>
            </w:pPr>
            <w:r>
              <w:rPr>
                <w:b/>
                <w:color w:val="0000FF"/>
                <w:sz w:val="28"/>
              </w:rPr>
              <w:t xml:space="preserve">DISTRIBUSI SALINAN </w:t>
            </w:r>
            <w:r w:rsidR="00483EA1">
              <w:rPr>
                <w:b/>
                <w:color w:val="0000FF"/>
                <w:sz w:val="28"/>
              </w:rPr>
              <w:t>CINT INTRANET ISO</w:t>
            </w:r>
          </w:p>
          <w:p w14:paraId="16DAAFFF" w14:textId="77777777" w:rsidR="0075731E" w:rsidRDefault="0075731E">
            <w:pPr>
              <w:jc w:val="center"/>
              <w:rPr>
                <w:b/>
                <w:color w:val="0000FF"/>
                <w:sz w:val="8"/>
              </w:rPr>
            </w:pPr>
          </w:p>
        </w:tc>
      </w:tr>
      <w:tr w:rsidR="00483EA1" w14:paraId="68FFCF9E" w14:textId="77777777" w:rsidTr="001B507B">
        <w:trPr>
          <w:trHeight w:hRule="exact" w:val="466"/>
        </w:trPr>
        <w:tc>
          <w:tcPr>
            <w:tcW w:w="2657" w:type="dxa"/>
            <w:gridSpan w:val="2"/>
            <w:tcBorders>
              <w:top w:val="single" w:sz="4" w:space="0" w:color="0000FF"/>
              <w:left w:val="single" w:sz="8" w:space="0" w:color="0000FF"/>
              <w:bottom w:val="single" w:sz="4" w:space="0" w:color="0000FF"/>
              <w:right w:val="nil"/>
            </w:tcBorders>
          </w:tcPr>
          <w:p w14:paraId="3457752D" w14:textId="77777777" w:rsidR="00483EA1" w:rsidRDefault="00435692" w:rsidP="00483EA1">
            <w:pPr>
              <w:snapToGrid w:val="0"/>
              <w:ind w:left="459"/>
              <w:rPr>
                <w:rFonts w:ascii="Arial Narrow" w:hAnsi="Arial Narrow"/>
                <w:b/>
                <w:color w:val="0000FF"/>
                <w:sz w:val="10"/>
              </w:rPr>
            </w:pPr>
            <w:r>
              <w:pict w14:anchorId="0852CD5B">
                <v:shape id="_x0000_s1081"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style="mso-next-textbox:#_x0000_s1081" inset="1pt,1pt,1pt,1pt">
                    <w:txbxContent>
                      <w:p w14:paraId="6867AE20" w14:textId="77777777" w:rsidR="00483EA1" w:rsidRDefault="00483EA1"/>
                    </w:txbxContent>
                  </v:textbox>
                  <w10:wrap anchorx="margin"/>
                </v:shape>
              </w:pict>
            </w:r>
            <w:r>
              <w:pict w14:anchorId="6B9CDAC5">
                <v:shape id="_x0000_s1083"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style="mso-next-textbox:#_x0000_s1083" inset="1pt,1pt,1pt,1pt">
                    <w:txbxContent>
                      <w:p w14:paraId="6C8FE846" w14:textId="77777777" w:rsidR="00483EA1" w:rsidRDefault="00483EA1">
                        <w:pPr>
                          <w:rPr>
                            <w:color w:val="0000FF"/>
                          </w:rPr>
                        </w:pPr>
                      </w:p>
                    </w:txbxContent>
                  </v:textbox>
                  <w10:wrap anchorx="margin"/>
                </v:shape>
              </w:pict>
            </w:r>
            <w:r>
              <w:pict w14:anchorId="7B81B90A">
                <v:shape id="_x0000_s1085"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style="mso-next-textbox:#_x0000_s1085" inset="1pt,1pt,1pt,1pt">
                    <w:txbxContent>
                      <w:p w14:paraId="67CEBFC9" w14:textId="77777777" w:rsidR="00483EA1" w:rsidRDefault="00483EA1">
                        <w:pPr>
                          <w:rPr>
                            <w:rFonts w:ascii="Symbol" w:hAnsi="Symbol"/>
                            <w:color w:val="0000FF"/>
                            <w:lang w:val="id-ID"/>
                          </w:rPr>
                        </w:pPr>
                      </w:p>
                    </w:txbxContent>
                  </v:textbox>
                  <w10:wrap anchorx="margin"/>
                </v:shape>
              </w:pict>
            </w:r>
            <w:r>
              <w:pict w14:anchorId="3AA4B00A">
                <v:shape id="_x0000_s1087"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style="mso-next-textbox:#_x0000_s1087" inset="1pt,1pt,1pt,1pt">
                    <w:txbxContent>
                      <w:p w14:paraId="01A073B1" w14:textId="77777777" w:rsidR="00483EA1" w:rsidRDefault="00483EA1">
                        <w:pPr>
                          <w:rPr>
                            <w:rFonts w:ascii="Symbol" w:hAnsi="Symbol"/>
                          </w:rPr>
                        </w:pPr>
                      </w:p>
                    </w:txbxContent>
                  </v:textbox>
                  <w10:wrap anchorx="margin"/>
                </v:shape>
              </w:pict>
            </w:r>
            <w:r>
              <w:pict w14:anchorId="5B024FC4">
                <v:shape id="_x0000_s1089"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style="mso-next-textbox:#_x0000_s1089" inset="1pt,1pt,1pt,1pt">
                    <w:txbxContent>
                      <w:p w14:paraId="0382EF79" w14:textId="77777777" w:rsidR="00483EA1" w:rsidRDefault="00483EA1"/>
                    </w:txbxContent>
                  </v:textbox>
                  <w10:wrap anchorx="margin"/>
                </v:shape>
              </w:pict>
            </w:r>
            <w:r>
              <w:pict w14:anchorId="02BAEDC5">
                <v:shape id="_x0000_s1091"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style="mso-next-textbox:#_x0000_s1091" inset="1pt,1pt,1pt,1pt">
                    <w:txbxContent>
                      <w:p w14:paraId="5129A1D7" w14:textId="77777777" w:rsidR="00483EA1" w:rsidRDefault="00483EA1">
                        <w:pPr>
                          <w:rPr>
                            <w:rFonts w:ascii="Symbol" w:hAnsi="Symbol"/>
                          </w:rPr>
                        </w:pPr>
                      </w:p>
                    </w:txbxContent>
                  </v:textbox>
                  <w10:wrap anchorx="margin"/>
                </v:shape>
              </w:pict>
            </w:r>
            <w:r>
              <w:pict w14:anchorId="584050B1">
                <v:shape id="_x0000_s1093"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style="mso-next-textbox:#_x0000_s1093" inset="1pt,1pt,1pt,1pt">
                    <w:txbxContent>
                      <w:p w14:paraId="453292E0" w14:textId="77777777" w:rsidR="00483EA1" w:rsidRDefault="00483EA1">
                        <w:pPr>
                          <w:rPr>
                            <w:rFonts w:ascii="Symbol" w:hAnsi="Symbol"/>
                          </w:rPr>
                        </w:pPr>
                      </w:p>
                    </w:txbxContent>
                  </v:textbox>
                  <w10:wrap anchorx="margin"/>
                </v:shape>
              </w:pict>
            </w:r>
            <w:r>
              <w:pict w14:anchorId="36648400">
                <v:shape id="_x0000_s1095"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style="mso-next-textbox:#_x0000_s1095" inset="1pt,1pt,1pt,1pt">
                    <w:txbxContent>
                      <w:p w14:paraId="403966D4" w14:textId="77777777" w:rsidR="00483EA1" w:rsidRDefault="00483EA1">
                        <w:pPr>
                          <w:rPr>
                            <w:rFonts w:ascii="Symbol" w:hAnsi="Symbol"/>
                          </w:rPr>
                        </w:pPr>
                      </w:p>
                    </w:txbxContent>
                  </v:textbox>
                  <w10:wrap anchorx="margin"/>
                </v:shape>
              </w:pict>
            </w:r>
            <w:r>
              <w:pict w14:anchorId="4928BB7B">
                <v:shape id="_x0000_s1097"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style="mso-next-textbox:#_x0000_s1097" inset="1pt,1pt,1pt,1pt">
                    <w:txbxContent>
                      <w:p w14:paraId="752AA97B" w14:textId="77777777" w:rsidR="00483EA1" w:rsidRDefault="00483EA1">
                        <w:pPr>
                          <w:rPr>
                            <w:rFonts w:ascii="Symbol" w:hAnsi="Symbol"/>
                            <w:color w:val="0000FF"/>
                          </w:rPr>
                        </w:pPr>
                      </w:p>
                    </w:txbxContent>
                  </v:textbox>
                  <w10:wrap anchorx="margin"/>
                </v:shape>
              </w:pict>
            </w:r>
            <w:r>
              <w:pict w14:anchorId="3AAD4276">
                <v:shape id="_x0000_s1096"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style="mso-next-textbox:#_x0000_s1096" inset="1pt,1pt,1pt,1pt">
                    <w:txbxContent>
                      <w:p w14:paraId="00B4C50E" w14:textId="77777777" w:rsidR="00483EA1" w:rsidRDefault="00483EA1">
                        <w:pPr>
                          <w:rPr>
                            <w:rFonts w:ascii="Symbol" w:hAnsi="Symbol"/>
                            <w:color w:val="0000FF"/>
                          </w:rPr>
                        </w:pPr>
                      </w:p>
                    </w:txbxContent>
                  </v:textbox>
                  <w10:wrap anchorx="margin"/>
                </v:shape>
              </w:pict>
            </w:r>
            <w:r>
              <w:pict w14:anchorId="23DB8E79">
                <v:shape id="_x0000_s1094"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style="mso-next-textbox:#_x0000_s1094" inset="1pt,1pt,1pt,1pt">
                    <w:txbxContent>
                      <w:p w14:paraId="31F856D2" w14:textId="77777777" w:rsidR="00483EA1" w:rsidRDefault="00483EA1">
                        <w:pPr>
                          <w:rPr>
                            <w:rFonts w:ascii="Symbol" w:hAnsi="Symbol"/>
                          </w:rPr>
                        </w:pPr>
                      </w:p>
                    </w:txbxContent>
                  </v:textbox>
                  <w10:wrap anchorx="margin"/>
                </v:shape>
              </w:pict>
            </w:r>
            <w:r>
              <w:pict w14:anchorId="38F5771F">
                <v:shape id="_x0000_s1092"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style="mso-next-textbox:#_x0000_s1092" inset="1pt,1pt,1pt,1pt">
                    <w:txbxContent>
                      <w:p w14:paraId="1F277AA1" w14:textId="77777777" w:rsidR="00483EA1" w:rsidRDefault="00483EA1">
                        <w:pPr>
                          <w:rPr>
                            <w:rFonts w:ascii="Symbol" w:hAnsi="Symbol"/>
                          </w:rPr>
                        </w:pPr>
                      </w:p>
                    </w:txbxContent>
                  </v:textbox>
                  <w10:wrap anchorx="margin"/>
                </v:shape>
              </w:pict>
            </w:r>
            <w:r>
              <w:pict w14:anchorId="3BE7BED2">
                <v:shape id="_x0000_s1090"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style="mso-next-textbox:#_x0000_s1090" inset="1pt,1pt,1pt,1pt">
                    <w:txbxContent>
                      <w:p w14:paraId="48982447" w14:textId="77777777" w:rsidR="00483EA1" w:rsidRDefault="00483EA1">
                        <w:pPr>
                          <w:rPr>
                            <w:rFonts w:ascii="Symbol" w:hAnsi="Symbol"/>
                          </w:rPr>
                        </w:pPr>
                      </w:p>
                    </w:txbxContent>
                  </v:textbox>
                  <w10:wrap anchorx="margin"/>
                </v:shape>
              </w:pict>
            </w:r>
            <w:r>
              <w:pict w14:anchorId="449060F8">
                <v:shape id="_x0000_s1088"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style="mso-next-textbox:#_x0000_s1088" inset="1pt,1pt,1pt,1pt">
                    <w:txbxContent>
                      <w:p w14:paraId="0FB49951" w14:textId="77777777" w:rsidR="00483EA1" w:rsidRDefault="00483EA1"/>
                    </w:txbxContent>
                  </v:textbox>
                  <w10:wrap anchorx="margin"/>
                </v:shape>
              </w:pict>
            </w:r>
            <w:r>
              <w:pict w14:anchorId="71E4EC66">
                <v:shape id="_x0000_s1086"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6" inset="1pt,1pt,1pt,1pt">
                    <w:txbxContent>
                      <w:p w14:paraId="1E6A683B" w14:textId="77777777" w:rsidR="00483EA1" w:rsidRDefault="00483EA1">
                        <w:pPr>
                          <w:rPr>
                            <w:rFonts w:ascii="Symbol" w:hAnsi="Symbol"/>
                            <w:color w:val="0000FF"/>
                          </w:rPr>
                        </w:pPr>
                      </w:p>
                    </w:txbxContent>
                  </v:textbox>
                  <w10:wrap anchorx="margin"/>
                </v:shape>
              </w:pict>
            </w:r>
            <w:r>
              <w:pict w14:anchorId="764DEAE1">
                <v:shape id="_x0000_s1084"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style="mso-next-textbox:#_x0000_s1084" inset="1pt,1pt,1pt,1pt">
                    <w:txbxContent>
                      <w:p w14:paraId="732D74ED" w14:textId="77777777" w:rsidR="00483EA1" w:rsidRDefault="00483EA1">
                        <w:pPr>
                          <w:rPr>
                            <w:rFonts w:ascii="Symbol" w:hAnsi="Symbol"/>
                            <w:color w:val="0000FF"/>
                          </w:rPr>
                        </w:pPr>
                      </w:p>
                    </w:txbxContent>
                  </v:textbox>
                  <w10:wrap anchorx="margin"/>
                </v:shape>
              </w:pict>
            </w:r>
            <w:r>
              <w:pict w14:anchorId="2638B43F">
                <v:shape id="_x0000_s1082"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style="mso-next-textbox:#_x0000_s1082" inset="1pt,1pt,1pt,1pt">
                    <w:txbxContent>
                      <w:p w14:paraId="31EB8B9B" w14:textId="77777777" w:rsidR="00483EA1" w:rsidRDefault="00483EA1">
                        <w:pPr>
                          <w:rPr>
                            <w:rFonts w:ascii="Symbol" w:hAnsi="Symbol"/>
                            <w:color w:val="0000FF"/>
                          </w:rPr>
                        </w:pPr>
                      </w:p>
                    </w:txbxContent>
                  </v:textbox>
                  <w10:wrap anchorx="margin"/>
                </v:shape>
              </w:pict>
            </w:r>
          </w:p>
          <w:p w14:paraId="1A371E36" w14:textId="77777777" w:rsidR="00483EA1" w:rsidRDefault="00483EA1" w:rsidP="00483EA1">
            <w:pPr>
              <w:rPr>
                <w:rFonts w:ascii="Arial Narrow" w:hAnsi="Arial Narrow"/>
                <w:b/>
                <w:color w:val="0000FF"/>
                <w:sz w:val="18"/>
                <w:szCs w:val="18"/>
              </w:rPr>
            </w:pPr>
            <w:r>
              <w:rPr>
                <w:rFonts w:ascii="Arial Narrow" w:hAnsi="Arial Narrow"/>
                <w:b/>
                <w:color w:val="0000FF"/>
                <w:sz w:val="18"/>
                <w:szCs w:val="18"/>
              </w:rPr>
              <w:t xml:space="preserve">          BOD</w:t>
            </w:r>
          </w:p>
          <w:p w14:paraId="2C239865" w14:textId="77777777" w:rsidR="00483EA1" w:rsidRDefault="00483EA1" w:rsidP="00483EA1">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right w:val="nil"/>
            </w:tcBorders>
          </w:tcPr>
          <w:p w14:paraId="2FED7A3D" w14:textId="77777777" w:rsidR="00483EA1" w:rsidRDefault="00483EA1" w:rsidP="00483EA1">
            <w:pPr>
              <w:snapToGrid w:val="0"/>
              <w:ind w:left="459"/>
              <w:rPr>
                <w:rFonts w:ascii="Arial Narrow" w:hAnsi="Arial Narrow"/>
                <w:b/>
                <w:color w:val="0000FF"/>
                <w:sz w:val="10"/>
              </w:rPr>
            </w:pPr>
          </w:p>
          <w:p w14:paraId="6C9A2997" w14:textId="4F8EAF72" w:rsidR="00483EA1" w:rsidRDefault="00483EA1" w:rsidP="00483EA1">
            <w:pPr>
              <w:pStyle w:val="Heading6"/>
              <w:tabs>
                <w:tab w:val="clear" w:pos="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tcPr>
          <w:p w14:paraId="4477371F" w14:textId="77777777" w:rsidR="00483EA1" w:rsidRDefault="00483EA1" w:rsidP="00483EA1">
            <w:pPr>
              <w:pStyle w:val="Heading5"/>
              <w:snapToGrid w:val="0"/>
              <w:ind w:left="0"/>
              <w:rPr>
                <w:rFonts w:ascii="Arial Narrow" w:hAnsi="Arial Narrow"/>
                <w:sz w:val="18"/>
              </w:rPr>
            </w:pPr>
          </w:p>
          <w:p w14:paraId="713A69F5" w14:textId="2C8A8C9C" w:rsidR="00483EA1" w:rsidRDefault="00483EA1" w:rsidP="00483EA1">
            <w:pPr>
              <w:pStyle w:val="Heading5"/>
              <w:numPr>
                <w:ilvl w:val="4"/>
                <w:numId w:val="1"/>
              </w:numPr>
              <w:ind w:left="0" w:firstLine="0"/>
              <w:rPr>
                <w:rFonts w:ascii="Arial Narrow" w:hAnsi="Arial Narrow"/>
                <w:sz w:val="18"/>
              </w:rPr>
            </w:pPr>
            <w:r>
              <w:rPr>
                <w:rFonts w:ascii="Arial Narrow" w:hAnsi="Arial Narrow"/>
                <w:sz w:val="18"/>
              </w:rPr>
              <w:t xml:space="preserve">              </w:t>
            </w:r>
          </w:p>
        </w:tc>
      </w:tr>
      <w:tr w:rsidR="00483EA1" w14:paraId="1C7CAD29" w14:textId="77777777" w:rsidTr="001B507B">
        <w:trPr>
          <w:trHeight w:val="436"/>
        </w:trPr>
        <w:tc>
          <w:tcPr>
            <w:tcW w:w="2657" w:type="dxa"/>
            <w:gridSpan w:val="2"/>
            <w:tcBorders>
              <w:top w:val="single" w:sz="4" w:space="0" w:color="0000FF"/>
              <w:left w:val="single" w:sz="8" w:space="0" w:color="0000FF"/>
              <w:bottom w:val="single" w:sz="4" w:space="0" w:color="0000FF"/>
              <w:right w:val="nil"/>
            </w:tcBorders>
          </w:tcPr>
          <w:p w14:paraId="0C09C849" w14:textId="77777777" w:rsidR="00483EA1" w:rsidRDefault="00483EA1" w:rsidP="00483EA1">
            <w:pPr>
              <w:snapToGrid w:val="0"/>
              <w:ind w:left="459"/>
              <w:rPr>
                <w:rFonts w:ascii="Arial Narrow" w:hAnsi="Arial Narrow"/>
                <w:b/>
                <w:color w:val="0000FF"/>
                <w:sz w:val="10"/>
              </w:rPr>
            </w:pPr>
          </w:p>
          <w:p w14:paraId="22A3F5BA" w14:textId="6E555030" w:rsidR="00483EA1" w:rsidRDefault="00483EA1" w:rsidP="00483EA1">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right w:val="nil"/>
            </w:tcBorders>
          </w:tcPr>
          <w:p w14:paraId="3D90A51E" w14:textId="77777777" w:rsidR="00483EA1" w:rsidRDefault="00483EA1" w:rsidP="00483EA1">
            <w:pPr>
              <w:snapToGrid w:val="0"/>
              <w:ind w:left="459"/>
              <w:rPr>
                <w:rFonts w:ascii="Arial Narrow" w:hAnsi="Arial Narrow"/>
                <w:sz w:val="18"/>
              </w:rPr>
            </w:pPr>
          </w:p>
          <w:p w14:paraId="0716B877" w14:textId="711B3AAD" w:rsidR="00483EA1" w:rsidRDefault="00483EA1" w:rsidP="00483EA1">
            <w:pPr>
              <w:pStyle w:val="Heading5"/>
              <w:numPr>
                <w:ilvl w:val="4"/>
                <w:numId w:val="1"/>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0DAF632F" w14:textId="3CA6E354" w:rsidR="00483EA1" w:rsidRDefault="00483EA1" w:rsidP="00483EA1">
            <w:pPr>
              <w:pStyle w:val="Heading6"/>
              <w:numPr>
                <w:ilvl w:val="5"/>
                <w:numId w:val="1"/>
              </w:numPr>
              <w:snapToGrid w:val="0"/>
              <w:ind w:left="0" w:firstLine="0"/>
              <w:rPr>
                <w:rFonts w:ascii="Arial Narrow" w:hAnsi="Arial Narrow"/>
                <w:sz w:val="18"/>
              </w:rPr>
            </w:pPr>
            <w:r>
              <w:rPr>
                <w:rFonts w:ascii="Arial Narrow" w:hAnsi="Arial Narrow"/>
                <w:sz w:val="18"/>
              </w:rPr>
              <w:t xml:space="preserve">             </w:t>
            </w:r>
          </w:p>
        </w:tc>
      </w:tr>
      <w:tr w:rsidR="00483EA1" w14:paraId="1FFC91EC" w14:textId="77777777" w:rsidTr="001B507B">
        <w:trPr>
          <w:trHeight w:val="434"/>
        </w:trPr>
        <w:tc>
          <w:tcPr>
            <w:tcW w:w="2657" w:type="dxa"/>
            <w:gridSpan w:val="2"/>
            <w:tcBorders>
              <w:top w:val="single" w:sz="4" w:space="0" w:color="0000FF"/>
              <w:left w:val="single" w:sz="8" w:space="0" w:color="0000FF"/>
              <w:bottom w:val="single" w:sz="4" w:space="0" w:color="0000FF"/>
              <w:right w:val="nil"/>
            </w:tcBorders>
          </w:tcPr>
          <w:p w14:paraId="69303B67" w14:textId="77777777" w:rsidR="00483EA1" w:rsidRDefault="00483EA1" w:rsidP="00483EA1">
            <w:pPr>
              <w:snapToGrid w:val="0"/>
              <w:ind w:left="459"/>
              <w:rPr>
                <w:rFonts w:ascii="Arial Narrow" w:hAnsi="Arial Narrow"/>
                <w:b/>
                <w:color w:val="0000FF"/>
                <w:sz w:val="10"/>
              </w:rPr>
            </w:pPr>
          </w:p>
          <w:p w14:paraId="3C2CDDD4" w14:textId="7A63DDB8" w:rsidR="00483EA1" w:rsidRDefault="00483EA1" w:rsidP="00483EA1">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right w:val="nil"/>
            </w:tcBorders>
          </w:tcPr>
          <w:p w14:paraId="31EDC42D" w14:textId="77777777" w:rsidR="00483EA1" w:rsidRDefault="00483EA1" w:rsidP="00483EA1">
            <w:pPr>
              <w:snapToGrid w:val="0"/>
              <w:ind w:left="459"/>
              <w:rPr>
                <w:rFonts w:ascii="Arial Narrow" w:hAnsi="Arial Narrow"/>
                <w:b/>
                <w:color w:val="0000FF"/>
                <w:sz w:val="10"/>
              </w:rPr>
            </w:pPr>
          </w:p>
          <w:p w14:paraId="58F4E85A" w14:textId="098BCA04" w:rsidR="00483EA1" w:rsidRDefault="00483EA1" w:rsidP="00483EA1">
            <w:pPr>
              <w:pStyle w:val="Heading5"/>
              <w:numPr>
                <w:ilvl w:val="4"/>
                <w:numId w:val="1"/>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4682B8E9" w14:textId="52D1C2DC" w:rsidR="00483EA1" w:rsidRDefault="00483EA1" w:rsidP="00483EA1">
            <w:pPr>
              <w:snapToGrid w:val="0"/>
              <w:rPr>
                <w:b/>
                <w:color w:val="0000FF"/>
                <w:sz w:val="18"/>
              </w:rPr>
            </w:pPr>
            <w:r>
              <w:rPr>
                <w:b/>
                <w:color w:val="0000FF"/>
                <w:sz w:val="18"/>
              </w:rPr>
              <w:t xml:space="preserve">           </w:t>
            </w:r>
          </w:p>
        </w:tc>
      </w:tr>
      <w:tr w:rsidR="00483EA1" w14:paraId="5CA13A93" w14:textId="77777777" w:rsidTr="001B507B">
        <w:trPr>
          <w:trHeight w:val="413"/>
        </w:trPr>
        <w:tc>
          <w:tcPr>
            <w:tcW w:w="2657" w:type="dxa"/>
            <w:gridSpan w:val="2"/>
            <w:tcBorders>
              <w:top w:val="single" w:sz="4" w:space="0" w:color="0000FF"/>
              <w:left w:val="single" w:sz="8" w:space="0" w:color="0000FF"/>
              <w:bottom w:val="nil"/>
              <w:right w:val="nil"/>
            </w:tcBorders>
          </w:tcPr>
          <w:p w14:paraId="626EA3A6" w14:textId="6958A2A8" w:rsidR="00483EA1" w:rsidRDefault="00483EA1" w:rsidP="00483EA1">
            <w:pPr>
              <w:pStyle w:val="Heading6"/>
              <w:numPr>
                <w:ilvl w:val="5"/>
                <w:numId w:val="1"/>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bottom w:val="nil"/>
              <w:right w:val="nil"/>
            </w:tcBorders>
          </w:tcPr>
          <w:p w14:paraId="22C5A928" w14:textId="77777777" w:rsidR="00483EA1" w:rsidRDefault="00483EA1" w:rsidP="00483EA1">
            <w:pPr>
              <w:snapToGrid w:val="0"/>
              <w:ind w:left="459"/>
              <w:rPr>
                <w:rFonts w:ascii="Arial Narrow" w:hAnsi="Arial Narrow"/>
                <w:b/>
                <w:color w:val="0000FF"/>
                <w:sz w:val="10"/>
              </w:rPr>
            </w:pPr>
            <w:r>
              <w:rPr>
                <w:rFonts w:ascii="Arial Narrow" w:hAnsi="Arial Narrow"/>
                <w:b/>
                <w:color w:val="0000FF"/>
                <w:sz w:val="10"/>
              </w:rPr>
              <w:t xml:space="preserve"> </w:t>
            </w:r>
          </w:p>
          <w:p w14:paraId="276F54E8" w14:textId="0864EC30" w:rsidR="00483EA1" w:rsidRDefault="00483EA1" w:rsidP="00483EA1">
            <w:pPr>
              <w:pStyle w:val="Heading6"/>
              <w:numPr>
                <w:ilvl w:val="5"/>
                <w:numId w:val="1"/>
              </w:numPr>
              <w:ind w:left="459" w:firstLine="0"/>
              <w:rPr>
                <w:rFonts w:ascii="Arial Narrow" w:hAnsi="Arial Narrow"/>
                <w:sz w:val="18"/>
              </w:rPr>
            </w:pPr>
          </w:p>
        </w:tc>
        <w:tc>
          <w:tcPr>
            <w:tcW w:w="3138" w:type="dxa"/>
            <w:gridSpan w:val="3"/>
            <w:tcBorders>
              <w:top w:val="single" w:sz="4" w:space="0" w:color="0000FF"/>
              <w:left w:val="single" w:sz="4" w:space="0" w:color="0000FF"/>
              <w:bottom w:val="nil"/>
              <w:right w:val="single" w:sz="8" w:space="0" w:color="0000FF"/>
            </w:tcBorders>
            <w:vAlign w:val="center"/>
          </w:tcPr>
          <w:p w14:paraId="751909FE" w14:textId="13F73475" w:rsidR="00483EA1" w:rsidRDefault="00483EA1" w:rsidP="00483EA1">
            <w:pPr>
              <w:tabs>
                <w:tab w:val="left" w:pos="588"/>
              </w:tabs>
              <w:snapToGrid w:val="0"/>
              <w:rPr>
                <w:b/>
                <w:color w:val="0000FF"/>
                <w:sz w:val="18"/>
              </w:rPr>
            </w:pPr>
            <w:r>
              <w:t xml:space="preserve">         </w:t>
            </w:r>
          </w:p>
        </w:tc>
      </w:tr>
      <w:tr w:rsidR="00483EA1" w14:paraId="535009B5" w14:textId="77777777" w:rsidTr="001B507B">
        <w:trPr>
          <w:trHeight w:val="405"/>
        </w:trPr>
        <w:tc>
          <w:tcPr>
            <w:tcW w:w="2657" w:type="dxa"/>
            <w:gridSpan w:val="2"/>
            <w:tcBorders>
              <w:top w:val="single" w:sz="4" w:space="0" w:color="0000FF"/>
              <w:left w:val="single" w:sz="8" w:space="0" w:color="0000FF"/>
              <w:bottom w:val="single" w:sz="4" w:space="0" w:color="0000FF"/>
              <w:right w:val="nil"/>
            </w:tcBorders>
          </w:tcPr>
          <w:p w14:paraId="3051096C" w14:textId="6D68A679" w:rsidR="00483EA1" w:rsidRDefault="00483EA1" w:rsidP="00483EA1">
            <w:pPr>
              <w:pStyle w:val="Heading6"/>
              <w:numPr>
                <w:ilvl w:val="5"/>
                <w:numId w:val="1"/>
              </w:numPr>
              <w:spacing w:before="80"/>
              <w:ind w:left="0" w:firstLine="0"/>
              <w:rPr>
                <w:rFonts w:ascii="Arial Narrow" w:hAnsi="Arial Narrow"/>
                <w:bCs/>
                <w:sz w:val="18"/>
                <w:szCs w:val="18"/>
              </w:rPr>
            </w:pPr>
            <w:r>
              <w:rPr>
                <w:rFonts w:ascii="Arial Narrow" w:hAnsi="Arial Narrow"/>
                <w:b w:val="0"/>
                <w:sz w:val="18"/>
                <w:szCs w:val="18"/>
              </w:rPr>
              <w:t xml:space="preserve">          </w:t>
            </w:r>
            <w:r>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right w:val="nil"/>
            </w:tcBorders>
          </w:tcPr>
          <w:p w14:paraId="157A856C" w14:textId="77777777" w:rsidR="00483EA1" w:rsidRDefault="00483EA1" w:rsidP="00483EA1">
            <w:pPr>
              <w:snapToGrid w:val="0"/>
              <w:ind w:left="459"/>
              <w:rPr>
                <w:rFonts w:ascii="Arial Narrow" w:hAnsi="Arial Narrow"/>
                <w:b/>
                <w:color w:val="0000FF"/>
                <w:sz w:val="10"/>
              </w:rPr>
            </w:pPr>
            <w:r>
              <w:rPr>
                <w:rFonts w:ascii="Arial Narrow" w:hAnsi="Arial Narrow"/>
                <w:b/>
                <w:color w:val="0000FF"/>
                <w:sz w:val="10"/>
              </w:rPr>
              <w:t xml:space="preserve"> </w:t>
            </w:r>
          </w:p>
          <w:p w14:paraId="3BA4BE31" w14:textId="185D4FF6" w:rsidR="00483EA1" w:rsidRDefault="00483EA1" w:rsidP="00483EA1">
            <w:pPr>
              <w:pStyle w:val="Heading6"/>
              <w:numPr>
                <w:ilvl w:val="5"/>
                <w:numId w:val="1"/>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tcPr>
          <w:p w14:paraId="4EAB758D" w14:textId="77777777" w:rsidR="00483EA1" w:rsidRDefault="00483EA1" w:rsidP="00483EA1">
            <w:pPr>
              <w:snapToGrid w:val="0"/>
              <w:rPr>
                <w:b/>
                <w:color w:val="0000FF"/>
                <w:sz w:val="16"/>
              </w:rPr>
            </w:pPr>
            <w:r>
              <w:rPr>
                <w:b/>
                <w:color w:val="0000FF"/>
                <w:sz w:val="16"/>
              </w:rPr>
              <w:t xml:space="preserve">           </w:t>
            </w:r>
          </w:p>
          <w:p w14:paraId="2501DB8A" w14:textId="22C98A9A" w:rsidR="00483EA1" w:rsidRDefault="00483EA1" w:rsidP="00483EA1">
            <w:pPr>
              <w:rPr>
                <w:b/>
                <w:color w:val="0000FF"/>
                <w:sz w:val="18"/>
              </w:rPr>
            </w:pPr>
            <w:r>
              <w:rPr>
                <w:b/>
                <w:color w:val="0000FF"/>
                <w:sz w:val="16"/>
              </w:rPr>
              <w:t xml:space="preserve">           </w:t>
            </w:r>
            <w:r>
              <w:rPr>
                <w:b/>
                <w:color w:val="0000FF"/>
                <w:sz w:val="18"/>
              </w:rPr>
              <w:t xml:space="preserve"> </w:t>
            </w:r>
          </w:p>
        </w:tc>
      </w:tr>
      <w:tr w:rsidR="00483EA1" w14:paraId="16E9D316" w14:textId="77777777" w:rsidTr="001B507B">
        <w:trPr>
          <w:trHeight w:val="467"/>
        </w:trPr>
        <w:tc>
          <w:tcPr>
            <w:tcW w:w="2657" w:type="dxa"/>
            <w:gridSpan w:val="2"/>
            <w:tcBorders>
              <w:top w:val="nil"/>
              <w:left w:val="single" w:sz="8" w:space="0" w:color="0000FF"/>
              <w:bottom w:val="double" w:sz="2" w:space="0" w:color="0000FF"/>
              <w:right w:val="nil"/>
            </w:tcBorders>
          </w:tcPr>
          <w:p w14:paraId="57EB0439" w14:textId="77777777" w:rsidR="00483EA1" w:rsidRDefault="00483EA1" w:rsidP="00483EA1">
            <w:pPr>
              <w:snapToGrid w:val="0"/>
              <w:ind w:left="459"/>
              <w:rPr>
                <w:rFonts w:ascii="Arial Narrow" w:hAnsi="Arial Narrow"/>
                <w:b/>
                <w:color w:val="0000FF"/>
                <w:sz w:val="10"/>
              </w:rPr>
            </w:pPr>
          </w:p>
          <w:p w14:paraId="40915705" w14:textId="6E0DEF3F" w:rsidR="00483EA1" w:rsidRPr="00D82AC2" w:rsidRDefault="00483EA1" w:rsidP="00483EA1">
            <w:pPr>
              <w:pStyle w:val="Heading6"/>
              <w:numPr>
                <w:ilvl w:val="5"/>
                <w:numId w:val="1"/>
              </w:numPr>
              <w:snapToGrid w:val="0"/>
              <w:ind w:left="0" w:firstLine="0"/>
              <w:rPr>
                <w:rFonts w:ascii="Arial Narrow" w:hAnsi="Arial Narrow"/>
                <w:sz w:val="18"/>
                <w:szCs w:val="18"/>
              </w:rPr>
            </w:pPr>
            <w:r>
              <w:rPr>
                <w:rFonts w:ascii="Arial Narrow" w:hAnsi="Arial Narrow"/>
                <w:b w:val="0"/>
                <w:sz w:val="18"/>
              </w:rPr>
              <w:t xml:space="preserve">         </w:t>
            </w:r>
          </w:p>
        </w:tc>
        <w:tc>
          <w:tcPr>
            <w:tcW w:w="3843" w:type="dxa"/>
            <w:gridSpan w:val="4"/>
            <w:tcBorders>
              <w:top w:val="nil"/>
              <w:left w:val="single" w:sz="4" w:space="0" w:color="0000FF"/>
              <w:bottom w:val="double" w:sz="2" w:space="0" w:color="0000FF"/>
              <w:right w:val="nil"/>
            </w:tcBorders>
          </w:tcPr>
          <w:p w14:paraId="49E7BFB1" w14:textId="77777777" w:rsidR="00483EA1" w:rsidRDefault="00435692" w:rsidP="00483EA1">
            <w:pPr>
              <w:snapToGrid w:val="0"/>
              <w:ind w:left="459"/>
              <w:rPr>
                <w:rFonts w:ascii="Arial Narrow" w:hAnsi="Arial Narrow"/>
                <w:b/>
                <w:color w:val="0000FF"/>
                <w:sz w:val="10"/>
              </w:rPr>
            </w:pPr>
            <w:r>
              <w:pict w14:anchorId="495E43BE">
                <v:shape id="_x0000_s1098"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style="mso-next-textbox:#_x0000_s1098" inset="1pt,1pt,1pt,1pt">
                    <w:txbxContent>
                      <w:p w14:paraId="4059A3A5" w14:textId="77777777" w:rsidR="00483EA1" w:rsidRDefault="00483EA1">
                        <w:pPr>
                          <w:rPr>
                            <w:rFonts w:ascii="Symbol" w:hAnsi="Symbol"/>
                            <w:color w:val="0000FF"/>
                          </w:rPr>
                        </w:pPr>
                      </w:p>
                    </w:txbxContent>
                  </v:textbox>
                  <w10:wrap anchorx="margin"/>
                </v:shape>
              </w:pict>
            </w:r>
          </w:p>
          <w:p w14:paraId="5C27C293" w14:textId="27A03D59" w:rsidR="00483EA1" w:rsidRDefault="00483EA1" w:rsidP="00483EA1">
            <w:pPr>
              <w:ind w:left="459"/>
              <w:rPr>
                <w:rFonts w:ascii="Arial Narrow" w:hAnsi="Arial Narrow"/>
                <w:b/>
                <w:color w:val="0000FF"/>
                <w:sz w:val="18"/>
              </w:rPr>
            </w:pPr>
          </w:p>
        </w:tc>
        <w:tc>
          <w:tcPr>
            <w:tcW w:w="3138" w:type="dxa"/>
            <w:gridSpan w:val="3"/>
            <w:tcBorders>
              <w:top w:val="nil"/>
              <w:left w:val="single" w:sz="4" w:space="0" w:color="0000FF"/>
              <w:bottom w:val="double" w:sz="2" w:space="0" w:color="0000FF"/>
              <w:right w:val="single" w:sz="8" w:space="0" w:color="0000FF"/>
            </w:tcBorders>
          </w:tcPr>
          <w:p w14:paraId="5AB1BF78" w14:textId="77777777" w:rsidR="00483EA1" w:rsidRDefault="00483EA1" w:rsidP="00483EA1">
            <w:pPr>
              <w:snapToGrid w:val="0"/>
              <w:rPr>
                <w:b/>
                <w:color w:val="0000FF"/>
                <w:sz w:val="16"/>
              </w:rPr>
            </w:pPr>
          </w:p>
          <w:p w14:paraId="700B3416" w14:textId="77777777" w:rsidR="00483EA1" w:rsidRDefault="00483EA1" w:rsidP="00483EA1">
            <w:pPr>
              <w:rPr>
                <w:b/>
                <w:color w:val="0000FF"/>
                <w:sz w:val="16"/>
              </w:rPr>
            </w:pPr>
          </w:p>
          <w:p w14:paraId="7C6056AB" w14:textId="77777777" w:rsidR="00483EA1" w:rsidRDefault="00483EA1" w:rsidP="00483EA1">
            <w:pPr>
              <w:rPr>
                <w:b/>
                <w:color w:val="0000FF"/>
                <w:sz w:val="16"/>
              </w:rPr>
            </w:pPr>
          </w:p>
        </w:tc>
      </w:tr>
      <w:tr w:rsidR="002B5450" w:rsidRPr="00C00B92" w14:paraId="71F921C3" w14:textId="77777777" w:rsidTr="001B507B">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2353BB4D" w14:textId="77777777" w:rsidR="0075731E" w:rsidRPr="00C00B92" w:rsidRDefault="00435692">
            <w:pPr>
              <w:snapToGrid w:val="0"/>
              <w:ind w:left="459"/>
              <w:rPr>
                <w:color w:val="0000FF"/>
              </w:rPr>
            </w:pPr>
            <w:r>
              <w:rPr>
                <w:color w:val="0000FF"/>
              </w:rPr>
              <w:pict w14:anchorId="28ADF0A5">
                <v:group id="_x0000_s1047"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48" style="position:absolute" from="2494,67" to="2494,1206" strokecolor="blue" strokeweight=".51pt">
                    <v:stroke color2="yellow" joinstyle="miter"/>
                  </v:line>
                  <v:line id="_x0000_s1049" style="position:absolute;flip:x" from="87,1221" to="2476,1221" strokecolor="blue" strokeweight=".51pt">
                    <v:stroke color2="yellow" joinstyle="miter"/>
                  </v:line>
                  <v:line id="_x0000_s1050" style="position:absolute;flip:y" from="94,60" to="94,1199" strokecolor="blue" strokeweight=".51pt">
                    <v:stroke color2="yellow" joinstyle="miter"/>
                  </v:line>
                  <v:group id="_x0000_s1051" style="position:absolute;left:94;top:66;width:5781;height:0;mso-wrap-distance-left:0;mso-wrap-distance-right:0" coordorigin="94,66" coordsize="5781,0">
                    <o:lock v:ext="edit" text="t"/>
                    <v:line id="_x0000_s1052" style="position:absolute" from="94,66" to="2483,66" strokecolor="blue" strokeweight=".51pt">
                      <v:stroke color2="yellow" joinstyle="miter"/>
                    </v:line>
                    <v:line id="_x0000_s1053" style="position:absolute" from="2638,66" to="5875,66" strokecolor="blue" strokeweight=".51pt">
                      <v:stroke color2="yellow" joinstyle="miter"/>
                    </v:line>
                  </v:group>
                  <v:line id="_x0000_s1054" style="position:absolute" from="5889,67" to="5889,1206" strokecolor="blue" strokeweight=".51pt">
                    <v:stroke color2="yellow" joinstyle="miter"/>
                  </v:line>
                  <v:line id="_x0000_s1055" style="position:absolute;flip:x" from="2633,1221" to="5870,1221" strokecolor="blue" strokeweight=".51pt">
                    <v:stroke color2="yellow" joinstyle="miter"/>
                  </v:line>
                  <v:line id="_x0000_s1056" style="position:absolute;flip:y" from="2638,60" to="2638,1199" strokecolor="blue" strokeweight=".51pt">
                    <v:stroke color2="yellow" joinstyle="miter"/>
                  </v:line>
                  <v:line id="_x0000_s1057" style="position:absolute" from="6034,67" to="9272,67" strokecolor="blue" strokeweight=".51pt">
                    <v:stroke color2="yellow" joinstyle="miter"/>
                  </v:line>
                  <v:line id="_x0000_s1058" style="position:absolute" from="9283,67" to="9283,1206" strokecolor="blue" strokeweight=".51pt">
                    <v:stroke color2="yellow" joinstyle="miter"/>
                  </v:line>
                  <v:line id="_x0000_s1059" style="position:absolute;flip:x" from="6026,1221" to="9264,1221" strokecolor="blue" strokeweight=".51pt">
                    <v:stroke color2="yellow" joinstyle="miter"/>
                  </v:line>
                  <v:line id="_x0000_s1060" style="position:absolute;flip:y" from="6034,60" to="6034,1199" strokecolor="blue" strokeweight=".51pt">
                    <v:stroke color2="yellow" joinstyle="miter"/>
                  </v:line>
                  <w10:wrap anchorx="margin"/>
                </v:group>
              </w:pict>
            </w:r>
            <w:r w:rsidR="00E64976" w:rsidRPr="00C00B92">
              <w:rPr>
                <w:color w:val="0000FF"/>
              </w:rPr>
              <w:t xml:space="preserve"> </w:t>
            </w:r>
          </w:p>
          <w:p w14:paraId="5E453750" w14:textId="77777777" w:rsidR="0075731E" w:rsidRPr="00C00B92" w:rsidRDefault="0075731E">
            <w:pPr>
              <w:ind w:left="459"/>
              <w:rPr>
                <w:color w:val="0000FF"/>
              </w:rPr>
            </w:pPr>
          </w:p>
          <w:p w14:paraId="2067D6B3" w14:textId="77777777" w:rsidR="0075731E" w:rsidRPr="00C00B92" w:rsidRDefault="0075731E">
            <w:pPr>
              <w:rPr>
                <w:color w:val="0000FF"/>
              </w:rPr>
            </w:pPr>
          </w:p>
          <w:p w14:paraId="4AA45450" w14:textId="77777777" w:rsidR="0075731E" w:rsidRPr="00C00B92" w:rsidRDefault="0075731E">
            <w:pPr>
              <w:rPr>
                <w:color w:val="0000FF"/>
              </w:rPr>
            </w:pPr>
          </w:p>
          <w:p w14:paraId="1D435F40" w14:textId="77777777" w:rsidR="0075731E" w:rsidRPr="00C00B92" w:rsidRDefault="0075731E">
            <w:pPr>
              <w:pStyle w:val="Heading2"/>
              <w:ind w:left="0"/>
              <w:rPr>
                <w:color w:val="0000FF"/>
              </w:rPr>
            </w:pPr>
          </w:p>
          <w:p w14:paraId="3CA9DA17" w14:textId="77777777" w:rsidR="0075731E" w:rsidRPr="00C00B92" w:rsidRDefault="00E64976">
            <w:pPr>
              <w:pStyle w:val="Heading2"/>
              <w:ind w:left="0"/>
              <w:rPr>
                <w:color w:val="0000FF"/>
              </w:rPr>
            </w:pPr>
            <w:r w:rsidRPr="00C00B92">
              <w:rPr>
                <w:color w:val="0000FF"/>
              </w:rPr>
              <w:t xml:space="preserve">                </w:t>
            </w:r>
          </w:p>
          <w:p w14:paraId="5B2074E7" w14:textId="77777777" w:rsidR="0075731E" w:rsidRPr="00C00B92" w:rsidRDefault="0075731E">
            <w:pPr>
              <w:pStyle w:val="Heading2"/>
              <w:ind w:left="0"/>
              <w:rPr>
                <w:b w:val="0"/>
                <w:color w:val="0000FF"/>
              </w:rPr>
            </w:pPr>
          </w:p>
          <w:p w14:paraId="0731A5E0" w14:textId="77777777" w:rsidR="0075731E" w:rsidRPr="00C00B92" w:rsidRDefault="00E64976">
            <w:pPr>
              <w:pStyle w:val="Heading2"/>
              <w:ind w:left="0"/>
              <w:rPr>
                <w:color w:val="0000FF"/>
              </w:rPr>
            </w:pPr>
            <w:r w:rsidRPr="00C00B92">
              <w:rPr>
                <w:color w:val="0000FF"/>
              </w:rPr>
              <w:t xml:space="preserve">                           CAP  ASLI / SALINAN DI SINI                                      CAP  TERKENDALI / TIDAK TERKENDALI DI SINI                                                          CAP KADALUARSA DI SINI</w:t>
            </w:r>
          </w:p>
          <w:p w14:paraId="16B541B1" w14:textId="77777777" w:rsidR="0075731E" w:rsidRPr="00C00B92" w:rsidRDefault="0075731E">
            <w:pPr>
              <w:ind w:left="459"/>
              <w:rPr>
                <w:b/>
                <w:color w:val="0000FF"/>
                <w:sz w:val="10"/>
              </w:rPr>
            </w:pPr>
          </w:p>
          <w:p w14:paraId="42A5E96F" w14:textId="77777777" w:rsidR="0075731E" w:rsidRPr="00C00B92" w:rsidRDefault="0075731E">
            <w:pPr>
              <w:ind w:left="459"/>
              <w:rPr>
                <w:b/>
                <w:color w:val="0000FF"/>
                <w:sz w:val="10"/>
              </w:rPr>
            </w:pPr>
          </w:p>
        </w:tc>
      </w:tr>
    </w:tbl>
    <w:p w14:paraId="7D9118E4" w14:textId="77777777" w:rsidR="0075731E" w:rsidRPr="00483EA1" w:rsidRDefault="00E64976">
      <w:pPr>
        <w:rPr>
          <w:color w:val="0000FF"/>
          <w:lang w:val="de-DE"/>
        </w:rPr>
        <w:sectPr w:rsidR="0075731E" w:rsidRPr="00483EA1" w:rsidSect="00FE162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C00B92">
        <w:rPr>
          <w:rFonts w:ascii="Wingdings" w:hAnsi="Wingdings"/>
          <w:color w:val="0000FF"/>
          <w:sz w:val="18"/>
        </w:rPr>
        <w:sym w:font="Wingdings" w:char="F0FE"/>
      </w:r>
      <w:r w:rsidRPr="00483EA1">
        <w:rPr>
          <w:color w:val="0000FF"/>
          <w:sz w:val="18"/>
          <w:lang w:val="de-DE"/>
        </w:rPr>
        <w:t xml:space="preserve"> Penerima Salinan Terkendali</w:t>
      </w:r>
      <w:r w:rsidRPr="00483EA1">
        <w:rPr>
          <w:color w:val="0000FF"/>
          <w:sz w:val="18"/>
          <w:lang w:val="de-DE"/>
        </w:rPr>
        <w:tab/>
      </w:r>
      <w:r w:rsidRPr="00483EA1">
        <w:rPr>
          <w:color w:val="0000FF"/>
          <w:sz w:val="18"/>
          <w:lang w:val="de-DE"/>
        </w:rPr>
        <w:tab/>
      </w:r>
      <w:r w:rsidRPr="00483EA1">
        <w:rPr>
          <w:color w:val="0000FF"/>
          <w:sz w:val="18"/>
          <w:lang w:val="de-DE"/>
        </w:rPr>
        <w:tab/>
      </w:r>
      <w:r w:rsidRPr="00483EA1">
        <w:rPr>
          <w:color w:val="0000FF"/>
          <w:sz w:val="18"/>
          <w:lang w:val="de-DE"/>
        </w:rPr>
        <w:tab/>
        <w:t xml:space="preserve">    Garis Bawah Menunjukkan Pemegang Dokumen ini</w:t>
      </w:r>
    </w:p>
    <w:p w14:paraId="4274E820" w14:textId="77777777" w:rsidR="009A3F32" w:rsidRDefault="00E64976">
      <w:pPr>
        <w:numPr>
          <w:ilvl w:val="0"/>
          <w:numId w:val="2"/>
        </w:numPr>
      </w:pPr>
      <w:r w:rsidRPr="00483EA1">
        <w:rPr>
          <w:b/>
          <w:lang w:val="de-DE"/>
        </w:rPr>
        <w:lastRenderedPageBreak/>
        <w:t xml:space="preserve"> </w:t>
      </w:r>
      <w:r>
        <w:rPr>
          <w:b/>
        </w:rPr>
        <w:t>RUANG LINGKUP</w:t>
      </w:r>
    </w:p>
    <w:p w14:paraId="19F9F2DD" w14:textId="77777777" w:rsidR="009A3F32" w:rsidRDefault="00E64976">
      <w:pPr>
        <w:ind w:left="426"/>
        <w:jc w:val="both"/>
        <w:rPr>
          <w:sz w:val="18"/>
          <w:szCs w:val="18"/>
          <w:lang w:val="id-ID"/>
        </w:rPr>
      </w:pPr>
      <w:r w:rsidRPr="00483EA1">
        <w:rPr>
          <w:lang w:val="de-DE"/>
        </w:rPr>
        <w:t>Ruang lingkup pemusnahan dokumen meliputi pemeriksaan sampai dengan pemusnahan dokumen.</w:t>
      </w:r>
    </w:p>
    <w:p w14:paraId="24E6B698" w14:textId="77777777" w:rsidR="00E64976" w:rsidRPr="00E64976" w:rsidRDefault="00E64976">
      <w:pPr>
        <w:ind w:left="426"/>
        <w:jc w:val="both"/>
        <w:rPr>
          <w:sz w:val="18"/>
          <w:szCs w:val="18"/>
          <w:lang w:val="id-ID"/>
        </w:rPr>
      </w:pPr>
    </w:p>
    <w:p w14:paraId="41F7A26F" w14:textId="77777777" w:rsidR="009A3F32" w:rsidRDefault="00E64976">
      <w:pPr>
        <w:numPr>
          <w:ilvl w:val="0"/>
          <w:numId w:val="3"/>
        </w:numPr>
        <w:jc w:val="both"/>
        <w:rPr>
          <w:b/>
        </w:rPr>
      </w:pPr>
      <w:r>
        <w:rPr>
          <w:b/>
        </w:rPr>
        <w:t>TUJUAN</w:t>
      </w:r>
    </w:p>
    <w:p w14:paraId="541F6586" w14:textId="77777777" w:rsidR="009A3F32" w:rsidRDefault="00E64976">
      <w:pPr>
        <w:ind w:left="426"/>
        <w:jc w:val="both"/>
      </w:pPr>
      <w:r>
        <w:t>Tujuan dari pemusnahan dokumen adalah untuk memastikan dokumen yang sudah kadaluarsa dan atau  tidak terpakai lagi untuk dimusnahkan.</w:t>
      </w:r>
    </w:p>
    <w:p w14:paraId="5386A06B" w14:textId="77777777" w:rsidR="009A3F32" w:rsidRPr="00E64976" w:rsidRDefault="009A3F32" w:rsidP="009F738F">
      <w:pPr>
        <w:ind w:left="426"/>
        <w:jc w:val="both"/>
        <w:rPr>
          <w:sz w:val="18"/>
          <w:szCs w:val="18"/>
        </w:rPr>
      </w:pPr>
    </w:p>
    <w:p w14:paraId="6EC5016F" w14:textId="77777777" w:rsidR="009A3F32" w:rsidRDefault="00E64976">
      <w:pPr>
        <w:numPr>
          <w:ilvl w:val="0"/>
          <w:numId w:val="4"/>
        </w:numPr>
        <w:jc w:val="both"/>
      </w:pPr>
      <w:r>
        <w:rPr>
          <w:b/>
        </w:rPr>
        <w:t xml:space="preserve"> DEFINISI</w:t>
      </w:r>
    </w:p>
    <w:p w14:paraId="16D4F3FE" w14:textId="77777777" w:rsidR="009A3F32" w:rsidRDefault="00E64976">
      <w:pPr>
        <w:numPr>
          <w:ilvl w:val="1"/>
          <w:numId w:val="5"/>
        </w:numPr>
        <w:tabs>
          <w:tab w:val="clear" w:pos="1146"/>
          <w:tab w:val="num" w:pos="993"/>
        </w:tabs>
        <w:jc w:val="both"/>
        <w:rPr>
          <w:b/>
        </w:rPr>
      </w:pPr>
      <w:r>
        <w:rPr>
          <w:b/>
        </w:rPr>
        <w:t>Pemusnahan Dokumen</w:t>
      </w:r>
    </w:p>
    <w:p w14:paraId="02A103B6" w14:textId="77777777" w:rsidR="009A3F32" w:rsidRDefault="00E64976">
      <w:pPr>
        <w:ind w:left="993"/>
        <w:jc w:val="both"/>
      </w:pPr>
      <w:r>
        <w:t>Adalah suatu cara yang dipakai untuk menghilangkan / memusnahkan / menghancurkan dokumen yang kadaluarsa dan atau tidak terpakai sehingga tidak bisa dibaca kembali untuk menghindari penyalahgunakan dokumen / data.</w:t>
      </w:r>
    </w:p>
    <w:p w14:paraId="76180593" w14:textId="77777777" w:rsidR="009A3F32" w:rsidRPr="00E64976" w:rsidRDefault="009A3F32" w:rsidP="009F738F">
      <w:pPr>
        <w:ind w:left="993"/>
        <w:jc w:val="both"/>
        <w:rPr>
          <w:sz w:val="18"/>
          <w:szCs w:val="18"/>
        </w:rPr>
      </w:pPr>
    </w:p>
    <w:p w14:paraId="129ADBE8" w14:textId="77777777" w:rsidR="009A3F32" w:rsidRDefault="00E64976">
      <w:pPr>
        <w:numPr>
          <w:ilvl w:val="0"/>
          <w:numId w:val="6"/>
        </w:numPr>
        <w:jc w:val="both"/>
        <w:rPr>
          <w:b/>
        </w:rPr>
      </w:pPr>
      <w:r>
        <w:rPr>
          <w:b/>
        </w:rPr>
        <w:t>KETENTUAN UMUM</w:t>
      </w:r>
    </w:p>
    <w:p w14:paraId="59F3154B" w14:textId="77777777" w:rsidR="009A3F32" w:rsidRDefault="00E64976">
      <w:pPr>
        <w:numPr>
          <w:ilvl w:val="0"/>
          <w:numId w:val="7"/>
        </w:numPr>
        <w:ind w:left="993" w:hanging="567"/>
        <w:jc w:val="both"/>
      </w:pPr>
      <w:r>
        <w:t xml:space="preserve">Setiap dokumen yang sudah berakhir masa penyimpanannya diberi tanda “kadaluarsa” pada baris rekaman dokumen. </w:t>
      </w:r>
    </w:p>
    <w:p w14:paraId="5D84B90F" w14:textId="77777777" w:rsidR="009A3F32" w:rsidRDefault="00E64976">
      <w:pPr>
        <w:numPr>
          <w:ilvl w:val="0"/>
          <w:numId w:val="7"/>
        </w:numPr>
        <w:ind w:left="993" w:hanging="567"/>
        <w:jc w:val="both"/>
      </w:pPr>
      <w:r>
        <w:t>Sebelum dokumen tersebut dimusnahkan, terlebih dahulu minta persetujuan si pembuat dokumen untuk mengetahui apakah dokumen tersebut masih digunakan ataukan tidak.</w:t>
      </w:r>
    </w:p>
    <w:p w14:paraId="47BC53FC" w14:textId="77777777" w:rsidR="009A3F32" w:rsidRDefault="00E64976">
      <w:pPr>
        <w:numPr>
          <w:ilvl w:val="0"/>
          <w:numId w:val="7"/>
        </w:numPr>
        <w:ind w:left="993" w:hanging="567"/>
        <w:jc w:val="both"/>
      </w:pPr>
      <w:r>
        <w:t>Dokumen yang sudah ada tanda “kadaluarsa” akan tetapi belum ada persetujuan dari si pembuat dokumen untuk dimusnahkan, maka dokumen tersebut untuk sementara disimpan dulu sampai mendapat persetujuan untuk dimusnahkan dengan diberi tanda “untuk informasi”.</w:t>
      </w:r>
    </w:p>
    <w:p w14:paraId="1EEEB4BA" w14:textId="77777777" w:rsidR="009A3F32" w:rsidRPr="00E64976" w:rsidRDefault="009A3F32" w:rsidP="009F738F">
      <w:pPr>
        <w:jc w:val="both"/>
        <w:rPr>
          <w:sz w:val="18"/>
          <w:szCs w:val="18"/>
        </w:rPr>
      </w:pPr>
    </w:p>
    <w:p w14:paraId="469816AA" w14:textId="77777777" w:rsidR="009A3F32" w:rsidRDefault="00E64976">
      <w:pPr>
        <w:numPr>
          <w:ilvl w:val="0"/>
          <w:numId w:val="8"/>
        </w:numPr>
        <w:jc w:val="both"/>
      </w:pPr>
      <w:r>
        <w:rPr>
          <w:b/>
        </w:rPr>
        <w:t>TANGGUNG JAWAB</w:t>
      </w:r>
    </w:p>
    <w:p w14:paraId="53AA6274" w14:textId="77777777" w:rsidR="009A3F32" w:rsidRDefault="00E64976">
      <w:pPr>
        <w:numPr>
          <w:ilvl w:val="0"/>
          <w:numId w:val="9"/>
        </w:numPr>
        <w:ind w:left="993" w:hanging="567"/>
        <w:jc w:val="both"/>
      </w:pPr>
      <w:r>
        <w:t>Marketing Administration, Local Sales Administration bertanggung jawab dalam pemusnahan dokumen.</w:t>
      </w:r>
    </w:p>
    <w:p w14:paraId="4A8FEF28" w14:textId="77777777" w:rsidR="009A3F32" w:rsidRPr="00E64976" w:rsidRDefault="009A3F32" w:rsidP="009F738F">
      <w:pPr>
        <w:jc w:val="both"/>
        <w:rPr>
          <w:sz w:val="18"/>
          <w:szCs w:val="18"/>
        </w:rPr>
      </w:pPr>
    </w:p>
    <w:p w14:paraId="0ED6A468" w14:textId="77777777" w:rsidR="009A3F32" w:rsidRDefault="00E64976">
      <w:pPr>
        <w:numPr>
          <w:ilvl w:val="0"/>
          <w:numId w:val="10"/>
        </w:numPr>
        <w:jc w:val="both"/>
        <w:rPr>
          <w:b/>
        </w:rPr>
      </w:pPr>
      <w:r>
        <w:rPr>
          <w:b/>
        </w:rPr>
        <w:t>PROSES</w:t>
      </w:r>
    </w:p>
    <w:p w14:paraId="5B6DD936" w14:textId="77777777" w:rsidR="009A3F32" w:rsidRPr="00483EA1" w:rsidRDefault="00E64976">
      <w:pPr>
        <w:numPr>
          <w:ilvl w:val="1"/>
          <w:numId w:val="11"/>
        </w:numPr>
        <w:tabs>
          <w:tab w:val="clear" w:pos="1146"/>
          <w:tab w:val="num" w:pos="993"/>
        </w:tabs>
        <w:jc w:val="both"/>
        <w:rPr>
          <w:lang w:val="de-DE"/>
        </w:rPr>
      </w:pPr>
      <w:r w:rsidRPr="00483EA1">
        <w:rPr>
          <w:lang w:val="de-DE"/>
        </w:rPr>
        <w:t>Memeriksa / melakukan pengecekan terhadap masa berlakunya dokumen.</w:t>
      </w:r>
    </w:p>
    <w:p w14:paraId="2032C5A2" w14:textId="77777777" w:rsidR="009A3F32" w:rsidRPr="00483EA1" w:rsidRDefault="00E64976">
      <w:pPr>
        <w:numPr>
          <w:ilvl w:val="1"/>
          <w:numId w:val="11"/>
        </w:numPr>
        <w:tabs>
          <w:tab w:val="clear" w:pos="1146"/>
        </w:tabs>
        <w:ind w:left="993" w:hanging="567"/>
        <w:jc w:val="both"/>
        <w:rPr>
          <w:lang w:val="de-DE"/>
        </w:rPr>
      </w:pPr>
      <w:r w:rsidRPr="00483EA1">
        <w:rPr>
          <w:lang w:val="de-DE"/>
        </w:rPr>
        <w:t>Cek apakah dokumen tersebut sudah kadaluarsa ?, kalau “Tidak” maka dilanjutkan dengan proses 6.3, apabila “Ya” maka dilanjutkan dengan proses 6.4</w:t>
      </w:r>
    </w:p>
    <w:p w14:paraId="56D4A999" w14:textId="77777777" w:rsidR="009A3F32" w:rsidRDefault="00E64976">
      <w:pPr>
        <w:numPr>
          <w:ilvl w:val="1"/>
          <w:numId w:val="11"/>
        </w:numPr>
        <w:tabs>
          <w:tab w:val="clear" w:pos="1146"/>
        </w:tabs>
        <w:ind w:left="993" w:hanging="567"/>
        <w:jc w:val="both"/>
      </w:pPr>
      <w:r>
        <w:t>Menyimpan kembali dokumen yang belum termasuk kadaluarsa.</w:t>
      </w:r>
    </w:p>
    <w:p w14:paraId="377B32F1" w14:textId="77777777" w:rsidR="009A3F32" w:rsidRPr="00483EA1" w:rsidRDefault="00E64976">
      <w:pPr>
        <w:numPr>
          <w:ilvl w:val="1"/>
          <w:numId w:val="11"/>
        </w:numPr>
        <w:tabs>
          <w:tab w:val="clear" w:pos="1146"/>
        </w:tabs>
        <w:ind w:left="993" w:hanging="567"/>
        <w:jc w:val="both"/>
        <w:rPr>
          <w:lang w:val="de-DE"/>
        </w:rPr>
      </w:pPr>
      <w:r w:rsidRPr="00483EA1">
        <w:rPr>
          <w:lang w:val="de-DE"/>
        </w:rPr>
        <w:t>Melakukan pemusnahan dokumen dengan cara membakar, menyobek atau dengan mesin penghancur dokumen.</w:t>
      </w:r>
    </w:p>
    <w:p w14:paraId="0C5E11A9" w14:textId="77777777" w:rsidR="009A3F32" w:rsidRPr="00483EA1" w:rsidRDefault="009A3F32" w:rsidP="009F738F">
      <w:pPr>
        <w:ind w:left="426"/>
        <w:jc w:val="both"/>
        <w:rPr>
          <w:sz w:val="18"/>
          <w:szCs w:val="18"/>
          <w:lang w:val="de-DE"/>
        </w:rPr>
      </w:pPr>
    </w:p>
    <w:p w14:paraId="0FD82629" w14:textId="77777777" w:rsidR="009A3F32" w:rsidRPr="009F738F" w:rsidRDefault="00E64976">
      <w:pPr>
        <w:numPr>
          <w:ilvl w:val="0"/>
          <w:numId w:val="12"/>
        </w:numPr>
        <w:jc w:val="both"/>
        <w:rPr>
          <w:b/>
        </w:rPr>
      </w:pPr>
      <w:r>
        <w:rPr>
          <w:b/>
        </w:rPr>
        <w:t>KONDISI KHUSUS</w:t>
      </w:r>
    </w:p>
    <w:p w14:paraId="723CBB59" w14:textId="77777777" w:rsidR="009F738F" w:rsidRPr="009F738F" w:rsidRDefault="00E64976" w:rsidP="009F738F">
      <w:pPr>
        <w:ind w:left="360"/>
        <w:jc w:val="both"/>
        <w:rPr>
          <w:b/>
          <w:lang w:val="id-ID"/>
        </w:rPr>
      </w:pPr>
      <w:r>
        <w:rPr>
          <w:b/>
          <w:lang w:val="id-ID"/>
        </w:rPr>
        <w:t>-</w:t>
      </w:r>
    </w:p>
    <w:p w14:paraId="672C21FF" w14:textId="77777777" w:rsidR="009A3F32" w:rsidRPr="009F738F" w:rsidRDefault="00E64976">
      <w:pPr>
        <w:numPr>
          <w:ilvl w:val="0"/>
          <w:numId w:val="13"/>
        </w:numPr>
        <w:jc w:val="both"/>
        <w:rPr>
          <w:b/>
        </w:rPr>
      </w:pPr>
      <w:r>
        <w:rPr>
          <w:b/>
        </w:rPr>
        <w:t xml:space="preserve"> RECORD</w:t>
      </w:r>
    </w:p>
    <w:p w14:paraId="23212BF9" w14:textId="77777777" w:rsidR="009F738F" w:rsidRPr="009F738F" w:rsidRDefault="00E64976" w:rsidP="009F738F">
      <w:pPr>
        <w:ind w:left="340"/>
        <w:jc w:val="both"/>
        <w:rPr>
          <w:b/>
          <w:lang w:val="id-ID"/>
        </w:rPr>
      </w:pPr>
      <w:r>
        <w:rPr>
          <w:b/>
          <w:lang w:val="id-ID"/>
        </w:rPr>
        <w:t>-</w:t>
      </w:r>
    </w:p>
    <w:p w14:paraId="13B38D2A" w14:textId="77777777" w:rsidR="009A3F32" w:rsidRPr="009F738F" w:rsidRDefault="00E64976">
      <w:pPr>
        <w:numPr>
          <w:ilvl w:val="0"/>
          <w:numId w:val="13"/>
        </w:numPr>
        <w:jc w:val="both"/>
        <w:rPr>
          <w:b/>
        </w:rPr>
      </w:pPr>
      <w:r>
        <w:rPr>
          <w:b/>
        </w:rPr>
        <w:t xml:space="preserve"> LAMPIRAN</w:t>
      </w:r>
    </w:p>
    <w:p w14:paraId="6A3B5182" w14:textId="77777777" w:rsidR="009F738F" w:rsidRDefault="00E64976" w:rsidP="009F738F">
      <w:pPr>
        <w:ind w:left="340"/>
        <w:jc w:val="both"/>
        <w:rPr>
          <w:b/>
        </w:rPr>
      </w:pPr>
      <w:r>
        <w:rPr>
          <w:b/>
          <w:lang w:val="id-ID"/>
        </w:rPr>
        <w:t>-</w:t>
      </w:r>
    </w:p>
    <w:p w14:paraId="665B65DF" w14:textId="77777777" w:rsidR="009A3F32" w:rsidRDefault="00E64976">
      <w:pPr>
        <w:numPr>
          <w:ilvl w:val="0"/>
          <w:numId w:val="14"/>
        </w:numPr>
        <w:jc w:val="both"/>
        <w:rPr>
          <w:b/>
        </w:rPr>
      </w:pPr>
      <w:r>
        <w:rPr>
          <w:b/>
        </w:rPr>
        <w:t>REFERENSI</w:t>
      </w:r>
    </w:p>
    <w:p w14:paraId="5EE733E5" w14:textId="02B1EDAC" w:rsidR="00483EA1" w:rsidRPr="00483EA1" w:rsidRDefault="00483EA1" w:rsidP="00860E0A">
      <w:pPr>
        <w:numPr>
          <w:ilvl w:val="0"/>
          <w:numId w:val="15"/>
        </w:numPr>
        <w:ind w:left="990" w:hanging="630"/>
        <w:jc w:val="both"/>
        <w:rPr>
          <w:b/>
        </w:rPr>
      </w:pPr>
      <w:r>
        <w:rPr>
          <w:bCs/>
        </w:rPr>
        <w:t>Manual Sistem Manajemen Terintegrasi PT. CINT</w:t>
      </w:r>
    </w:p>
    <w:p w14:paraId="5B5FF806" w14:textId="022EF7DB" w:rsidR="00860E0A" w:rsidRPr="00860E0A" w:rsidRDefault="00E64976" w:rsidP="00860E0A">
      <w:pPr>
        <w:numPr>
          <w:ilvl w:val="0"/>
          <w:numId w:val="15"/>
        </w:numPr>
        <w:ind w:left="990" w:hanging="630"/>
        <w:jc w:val="both"/>
        <w:rPr>
          <w:b/>
        </w:rPr>
      </w:pPr>
      <w:r w:rsidRPr="00AE2EF2">
        <w:t>ISO 9001:2015 Elemen 7.5.3. Pengendalian Informasi Terdokumentasi (</w:t>
      </w:r>
      <w:r>
        <w:rPr>
          <w:rFonts w:cs="Arial"/>
          <w:b/>
          <w:bCs/>
          <w:i/>
          <w:iCs/>
        </w:rPr>
        <w:t>Control of documented information)</w:t>
      </w:r>
    </w:p>
    <w:p w14:paraId="0BBAE596" w14:textId="77777777" w:rsidR="009A3F32" w:rsidRPr="00860E0A" w:rsidRDefault="00E64976" w:rsidP="00860E0A">
      <w:pPr>
        <w:numPr>
          <w:ilvl w:val="0"/>
          <w:numId w:val="15"/>
        </w:numPr>
        <w:ind w:left="990" w:hanging="630"/>
        <w:jc w:val="both"/>
        <w:rPr>
          <w:b/>
        </w:rPr>
      </w:pPr>
      <w:r w:rsidRPr="00860E0A">
        <w:t>Prosedur Pengelolaan Data</w:t>
      </w:r>
    </w:p>
    <w:p w14:paraId="1C065215" w14:textId="77777777" w:rsidR="00E74B6A" w:rsidRPr="00860E0A" w:rsidRDefault="00E64976" w:rsidP="00860E0A">
      <w:pPr>
        <w:numPr>
          <w:ilvl w:val="0"/>
          <w:numId w:val="15"/>
        </w:numPr>
        <w:ind w:left="990" w:hanging="630"/>
        <w:jc w:val="both"/>
        <w:rPr>
          <w:b/>
        </w:rPr>
      </w:pPr>
      <w:r w:rsidRPr="00860E0A">
        <w:t>Permenkes No. 20 tahun 2017 : Cara Pembuatan Alat Kesehatan dan Perbekalan kesehatan Rumah Tangga yang baik</w:t>
      </w:r>
    </w:p>
    <w:sectPr w:rsidR="00E74B6A" w:rsidRPr="00860E0A" w:rsidSect="002B5450">
      <w:headerReference w:type="even" r:id="rId16"/>
      <w:headerReference w:type="default" r:id="rId17"/>
      <w:footerReference w:type="even" r:id="rId18"/>
      <w:footerReference w:type="default" r:id="rId19"/>
      <w:headerReference w:type="first" r:id="rId20"/>
      <w:footerReference w:type="first" r:id="rId21"/>
      <w:pgSz w:w="11907" w:h="16840" w:code="9"/>
      <w:pgMar w:top="1418" w:right="851" w:bottom="1219" w:left="1134" w:header="992" w:footer="136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09B3" w14:textId="77777777" w:rsidR="002B5450" w:rsidRDefault="002B5450" w:rsidP="002B5450">
      <w:r>
        <w:separator/>
      </w:r>
    </w:p>
  </w:endnote>
  <w:endnote w:type="continuationSeparator" w:id="0">
    <w:p w14:paraId="41BB40FF" w14:textId="77777777" w:rsidR="002B5450" w:rsidRDefault="002B5450" w:rsidP="002B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6AD2" w14:textId="77777777" w:rsidR="005E32EA" w:rsidRDefault="005E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CF04" w14:textId="77777777" w:rsidR="005E32EA" w:rsidRDefault="005E3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C94" w14:textId="77777777" w:rsidR="005E32EA" w:rsidRDefault="005E32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28CB" w14:textId="77777777" w:rsidR="009F738F" w:rsidRDefault="009F73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BDCE" w14:textId="77777777" w:rsidR="009A3F32" w:rsidRPr="00E64976" w:rsidRDefault="00E64976">
    <w:pPr>
      <w:pStyle w:val="Footer"/>
      <w:pBdr>
        <w:top w:val="single" w:sz="6" w:space="1" w:color="auto"/>
      </w:pBdr>
      <w:tabs>
        <w:tab w:val="clear" w:pos="8306"/>
        <w:tab w:val="right" w:pos="9639"/>
      </w:tabs>
      <w:rPr>
        <w:b/>
        <w:i/>
        <w:sz w:val="22"/>
        <w:lang w:val="id-ID"/>
      </w:rPr>
    </w:pPr>
    <w:r>
      <w:rPr>
        <w:rStyle w:val="PageNumber"/>
        <w:b/>
        <w:i/>
        <w:sz w:val="22"/>
      </w:rPr>
      <w:tab/>
    </w:r>
    <w:r>
      <w:rPr>
        <w:rStyle w:val="PageNumber"/>
        <w:b/>
        <w:i/>
        <w:sz w:val="22"/>
      </w:rPr>
      <w:tab/>
      <w:t>IK-</w:t>
    </w:r>
    <w:r w:rsidR="009F738F">
      <w:rPr>
        <w:rStyle w:val="PageNumber"/>
        <w:b/>
        <w:i/>
        <w:sz w:val="22"/>
        <w:lang w:val="id-ID"/>
      </w:rPr>
      <w:t>PE</w:t>
    </w:r>
    <w:r>
      <w:rPr>
        <w:rStyle w:val="PageNumber"/>
        <w:b/>
        <w:i/>
        <w:sz w:val="22"/>
      </w:rPr>
      <w:t>MUSNAH</w:t>
    </w:r>
    <w:r w:rsidR="009F738F">
      <w:rPr>
        <w:rStyle w:val="PageNumber"/>
        <w:b/>
        <w:i/>
        <w:sz w:val="22"/>
        <w:lang w:val="id-ID"/>
      </w:rPr>
      <w:t>AN DOKUMEN</w:t>
    </w:r>
    <w:r>
      <w:rPr>
        <w:rStyle w:val="PageNumber"/>
        <w:b/>
        <w:i/>
        <w:sz w:val="22"/>
      </w:rPr>
      <w:t>-0</w:t>
    </w:r>
    <w:r>
      <w:rPr>
        <w:rStyle w:val="PageNumber"/>
        <w:b/>
        <w:i/>
        <w:sz w:val="22"/>
        <w:lang w:val="id-ID"/>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61E3" w14:textId="77777777" w:rsidR="009F738F" w:rsidRDefault="009F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A98E" w14:textId="77777777" w:rsidR="002B5450" w:rsidRDefault="002B5450" w:rsidP="002B5450">
      <w:r>
        <w:separator/>
      </w:r>
    </w:p>
  </w:footnote>
  <w:footnote w:type="continuationSeparator" w:id="0">
    <w:p w14:paraId="4949272C" w14:textId="77777777" w:rsidR="002B5450" w:rsidRDefault="002B5450" w:rsidP="002B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9F4E" w14:textId="77777777" w:rsidR="005E32EA" w:rsidRDefault="005E3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AE44" w14:textId="77777777" w:rsidR="005E32EA" w:rsidRDefault="005E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610E" w14:textId="77777777" w:rsidR="005E32EA" w:rsidRDefault="005E3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24C4" w14:textId="77777777" w:rsidR="009F738F" w:rsidRDefault="009F73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4402" w14:textId="5F568DE8" w:rsidR="009A3F32" w:rsidRDefault="00435692">
    <w:pPr>
      <w:pStyle w:val="Header"/>
    </w:pPr>
    <w:r>
      <w:rPr>
        <w:noProof/>
        <w:snapToGrid/>
        <w:lang w:val="en-US"/>
      </w:rPr>
      <w:pict w14:anchorId="2C97175E">
        <v:rect id="_x0000_s2049" style="position:absolute;margin-left:-7.05pt;margin-top:-2.4pt;width:73.5pt;height:22.3pt;z-index:-251656192" filled="f" stroked="f">
          <v:textbox style="mso-next-textbox:#_x0000_s2049">
            <w:txbxContent>
              <w:p w14:paraId="559EE9D5" w14:textId="341E531F" w:rsidR="00B5639B" w:rsidRPr="00F94060" w:rsidRDefault="00E64976" w:rsidP="00B5639B">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r w:rsidR="005E32EA">
      <w:rPr>
        <w:noProof/>
      </w:rPr>
      <w:drawing>
        <wp:anchor distT="0" distB="0" distL="114300" distR="114300" simplePos="0" relativeHeight="251658752" behindDoc="0" locked="0" layoutInCell="1" allowOverlap="1" wp14:anchorId="5FE6E19B" wp14:editId="62FCCCB0">
          <wp:simplePos x="0" y="0"/>
          <wp:positionH relativeFrom="column">
            <wp:posOffset>-215053</wp:posOffset>
          </wp:positionH>
          <wp:positionV relativeFrom="paragraph">
            <wp:posOffset>170180</wp:posOffset>
          </wp:positionV>
          <wp:extent cx="1209675" cy="685800"/>
          <wp:effectExtent l="0" t="0" r="0" b="0"/>
          <wp:wrapNone/>
          <wp:docPr id="20433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p>
  <w:p w14:paraId="1E31F2EB" w14:textId="0A679F70" w:rsidR="00B5639B" w:rsidRDefault="00B5639B" w:rsidP="00B5639B">
    <w:pPr>
      <w:framePr w:hSpace="181" w:wrap="around" w:vAnchor="page" w:hAnchor="page" w:x="1478" w:y="1224"/>
    </w:pPr>
  </w:p>
  <w:tbl>
    <w:tblPr>
      <w:tblW w:w="0" w:type="auto"/>
      <w:tblInd w:w="1668" w:type="dxa"/>
      <w:tblLayout w:type="fixed"/>
      <w:tblLook w:val="0000" w:firstRow="0" w:lastRow="0" w:firstColumn="0" w:lastColumn="0" w:noHBand="0" w:noVBand="0"/>
    </w:tblPr>
    <w:tblGrid>
      <w:gridCol w:w="2693"/>
      <w:gridCol w:w="1559"/>
      <w:gridCol w:w="992"/>
      <w:gridCol w:w="1560"/>
      <w:gridCol w:w="1417"/>
    </w:tblGrid>
    <w:tr w:rsidR="002B5450" w14:paraId="018CCEA1" w14:textId="77777777">
      <w:tc>
        <w:tcPr>
          <w:tcW w:w="2693" w:type="dxa"/>
          <w:tcBorders>
            <w:top w:val="single" w:sz="12" w:space="0" w:color="auto"/>
            <w:left w:val="single" w:sz="12" w:space="0" w:color="auto"/>
          </w:tcBorders>
        </w:tcPr>
        <w:p w14:paraId="7D40F450" w14:textId="77777777" w:rsidR="009A3F32" w:rsidRPr="00950ABF" w:rsidRDefault="00950ABF">
          <w:pPr>
            <w:pStyle w:val="Header"/>
            <w:jc w:val="center"/>
            <w:rPr>
              <w:rFonts w:ascii="Arial" w:hAnsi="Arial" w:cs="Arial"/>
              <w:b/>
            </w:rPr>
          </w:pPr>
          <w:r w:rsidRPr="00950ABF">
            <w:rPr>
              <w:rFonts w:ascii="Arial" w:hAnsi="Arial" w:cs="Arial"/>
              <w:b/>
              <w:sz w:val="22"/>
            </w:rPr>
            <w:t>INSTRUKSI</w:t>
          </w:r>
        </w:p>
      </w:tc>
      <w:tc>
        <w:tcPr>
          <w:tcW w:w="1559" w:type="dxa"/>
          <w:tcBorders>
            <w:top w:val="single" w:sz="12" w:space="0" w:color="auto"/>
            <w:left w:val="single" w:sz="12" w:space="0" w:color="auto"/>
            <w:bottom w:val="single" w:sz="6" w:space="0" w:color="auto"/>
            <w:right w:val="single" w:sz="12" w:space="0" w:color="auto"/>
          </w:tcBorders>
        </w:tcPr>
        <w:p w14:paraId="3FE9A430" w14:textId="77777777" w:rsidR="009A3F32" w:rsidRDefault="00E64976">
          <w:pPr>
            <w:pStyle w:val="Header"/>
            <w:jc w:val="center"/>
            <w:rPr>
              <w:rFonts w:ascii="Arial" w:hAnsi="Arial"/>
              <w:b/>
            </w:rPr>
          </w:pPr>
          <w:r>
            <w:rPr>
              <w:rFonts w:ascii="Arial" w:hAnsi="Arial"/>
              <w:b/>
            </w:rPr>
            <w:t>Direvisi oleh</w:t>
          </w:r>
        </w:p>
      </w:tc>
      <w:tc>
        <w:tcPr>
          <w:tcW w:w="992" w:type="dxa"/>
          <w:tcBorders>
            <w:top w:val="single" w:sz="12" w:space="0" w:color="auto"/>
            <w:left w:val="single" w:sz="12" w:space="0" w:color="auto"/>
            <w:bottom w:val="single" w:sz="6" w:space="0" w:color="auto"/>
            <w:right w:val="single" w:sz="12" w:space="0" w:color="auto"/>
          </w:tcBorders>
        </w:tcPr>
        <w:p w14:paraId="014C9A7C" w14:textId="77777777" w:rsidR="009A3F32" w:rsidRDefault="00E64976">
          <w:pPr>
            <w:pStyle w:val="Header"/>
            <w:jc w:val="center"/>
            <w:rPr>
              <w:rFonts w:ascii="Arial" w:hAnsi="Arial"/>
              <w:b/>
            </w:rPr>
          </w:pPr>
          <w:r>
            <w:rPr>
              <w:rFonts w:ascii="Arial" w:hAnsi="Arial"/>
              <w:b/>
            </w:rPr>
            <w:t>Revisi</w:t>
          </w:r>
        </w:p>
      </w:tc>
      <w:tc>
        <w:tcPr>
          <w:tcW w:w="1560" w:type="dxa"/>
          <w:tcBorders>
            <w:top w:val="single" w:sz="12" w:space="0" w:color="auto"/>
            <w:left w:val="single" w:sz="12" w:space="0" w:color="auto"/>
            <w:bottom w:val="single" w:sz="6" w:space="0" w:color="auto"/>
            <w:right w:val="single" w:sz="12" w:space="0" w:color="auto"/>
          </w:tcBorders>
        </w:tcPr>
        <w:p w14:paraId="72CF40BD" w14:textId="77777777" w:rsidR="009A3F32" w:rsidRDefault="00E64976">
          <w:pPr>
            <w:pStyle w:val="Header"/>
            <w:jc w:val="center"/>
            <w:rPr>
              <w:rFonts w:ascii="Arial" w:hAnsi="Arial"/>
              <w:b/>
            </w:rPr>
          </w:pPr>
          <w:r>
            <w:rPr>
              <w:rFonts w:ascii="Arial" w:hAnsi="Arial"/>
              <w:b/>
            </w:rPr>
            <w:t>Disetujui oleh</w:t>
          </w:r>
        </w:p>
      </w:tc>
      <w:tc>
        <w:tcPr>
          <w:tcW w:w="1417" w:type="dxa"/>
          <w:tcBorders>
            <w:top w:val="single" w:sz="12" w:space="0" w:color="auto"/>
            <w:left w:val="single" w:sz="12" w:space="0" w:color="auto"/>
            <w:bottom w:val="single" w:sz="6" w:space="0" w:color="auto"/>
            <w:right w:val="single" w:sz="12" w:space="0" w:color="auto"/>
          </w:tcBorders>
        </w:tcPr>
        <w:p w14:paraId="13F38D9F" w14:textId="77777777" w:rsidR="009A3F32" w:rsidRDefault="00E64976">
          <w:pPr>
            <w:pStyle w:val="Header"/>
            <w:jc w:val="center"/>
            <w:rPr>
              <w:rFonts w:ascii="Arial" w:hAnsi="Arial"/>
              <w:b/>
            </w:rPr>
          </w:pPr>
          <w:r>
            <w:rPr>
              <w:rFonts w:ascii="Arial" w:hAnsi="Arial"/>
              <w:b/>
            </w:rPr>
            <w:t>Tgl. Efektif</w:t>
          </w:r>
        </w:p>
      </w:tc>
    </w:tr>
    <w:tr w:rsidR="002B5450" w14:paraId="7D235E09" w14:textId="77777777">
      <w:tc>
        <w:tcPr>
          <w:tcW w:w="2693" w:type="dxa"/>
          <w:tcBorders>
            <w:left w:val="single" w:sz="12" w:space="0" w:color="auto"/>
          </w:tcBorders>
        </w:tcPr>
        <w:p w14:paraId="11DF9D01" w14:textId="77777777" w:rsidR="001D61E6" w:rsidRDefault="00435692" w:rsidP="00950ABF">
          <w:pPr>
            <w:pStyle w:val="Heading2"/>
            <w:ind w:left="0"/>
            <w:jc w:val="center"/>
            <w:rPr>
              <w:sz w:val="22"/>
            </w:rPr>
          </w:pPr>
          <w:r>
            <w:rPr>
              <w:b w:val="0"/>
              <w:noProof/>
              <w:sz w:val="22"/>
              <w:lang w:val="id-ID" w:eastAsia="id-ID"/>
            </w:rPr>
            <w:pict w14:anchorId="2740498E">
              <v:shapetype id="_x0000_t127" coordsize="21600,21600" o:spt="127" path="m10800,l21600,21600,,21600xe">
                <v:stroke joinstyle="miter"/>
                <v:path gradientshapeok="t" o:connecttype="custom" o:connectlocs="10800,0;5400,10800;10800,21600;16200,10800" textboxrect="5400,10800,16200,21600"/>
              </v:shapetype>
              <v:shape id="_x0000_s2056" type="#_x0000_t127" style="position:absolute;left:0;text-align:left;margin-left:296.3pt;margin-top:-.25pt;width:39.25pt;height:9pt;z-index:-251654144;mso-position-horizontal-relative:text;mso-position-vertical-relative:text" o:allowincell="f"/>
            </w:pict>
          </w:r>
          <w:r w:rsidR="00950ABF">
            <w:rPr>
              <w:sz w:val="22"/>
            </w:rPr>
            <w:t>KERJA</w:t>
          </w:r>
        </w:p>
      </w:tc>
      <w:tc>
        <w:tcPr>
          <w:tcW w:w="1559" w:type="dxa"/>
          <w:tcBorders>
            <w:top w:val="single" w:sz="6" w:space="0" w:color="auto"/>
            <w:left w:val="single" w:sz="12" w:space="0" w:color="auto"/>
            <w:bottom w:val="single" w:sz="6" w:space="0" w:color="auto"/>
            <w:right w:val="single" w:sz="12" w:space="0" w:color="auto"/>
          </w:tcBorders>
        </w:tcPr>
        <w:p w14:paraId="4A96F0C7" w14:textId="77777777" w:rsidR="001D61E6" w:rsidRDefault="00E64976" w:rsidP="000D3DD2">
          <w:pPr>
            <w:pStyle w:val="Header"/>
            <w:jc w:val="center"/>
            <w:rPr>
              <w:rFonts w:ascii="Arial" w:hAnsi="Arial"/>
              <w:b/>
            </w:rPr>
          </w:pPr>
          <w:r>
            <w:rPr>
              <w:rFonts w:ascii="Arial" w:hAnsi="Arial"/>
              <w:b/>
            </w:rPr>
            <w:t>Ass. Mkt Mgr</w:t>
          </w:r>
        </w:p>
      </w:tc>
      <w:tc>
        <w:tcPr>
          <w:tcW w:w="992" w:type="dxa"/>
          <w:tcBorders>
            <w:top w:val="single" w:sz="6" w:space="0" w:color="auto"/>
            <w:left w:val="single" w:sz="12" w:space="0" w:color="auto"/>
            <w:bottom w:val="single" w:sz="6" w:space="0" w:color="auto"/>
            <w:right w:val="single" w:sz="12" w:space="0" w:color="auto"/>
          </w:tcBorders>
        </w:tcPr>
        <w:p w14:paraId="1B9FD73A" w14:textId="77777777" w:rsidR="001D61E6" w:rsidRDefault="00E64976" w:rsidP="000D3DD2">
          <w:pPr>
            <w:pStyle w:val="Header"/>
            <w:jc w:val="center"/>
            <w:rPr>
              <w:rFonts w:ascii="Arial" w:hAnsi="Arial"/>
              <w:b/>
              <w:sz w:val="22"/>
            </w:rPr>
          </w:pPr>
          <w:r>
            <w:rPr>
              <w:rFonts w:ascii="Arial" w:hAnsi="Arial"/>
              <w:b/>
              <w:sz w:val="22"/>
            </w:rPr>
            <w:t>1</w:t>
          </w:r>
        </w:p>
      </w:tc>
      <w:tc>
        <w:tcPr>
          <w:tcW w:w="1560" w:type="dxa"/>
          <w:tcBorders>
            <w:top w:val="single" w:sz="6" w:space="0" w:color="auto"/>
            <w:left w:val="single" w:sz="12" w:space="0" w:color="auto"/>
            <w:bottom w:val="single" w:sz="6" w:space="0" w:color="auto"/>
            <w:right w:val="single" w:sz="12" w:space="0" w:color="auto"/>
          </w:tcBorders>
        </w:tcPr>
        <w:p w14:paraId="5E108E75" w14:textId="77777777" w:rsidR="001D61E6" w:rsidRDefault="00E64976" w:rsidP="000D3DD2">
          <w:pPr>
            <w:pStyle w:val="Header"/>
            <w:jc w:val="center"/>
            <w:rPr>
              <w:rFonts w:ascii="Arial" w:hAnsi="Arial"/>
              <w:b/>
            </w:rPr>
          </w:pPr>
          <w:r>
            <w:rPr>
              <w:rFonts w:ascii="Arial" w:hAnsi="Arial"/>
              <w:b/>
            </w:rPr>
            <w:t>Mkt Director</w:t>
          </w:r>
        </w:p>
      </w:tc>
      <w:tc>
        <w:tcPr>
          <w:tcW w:w="1417" w:type="dxa"/>
          <w:tcBorders>
            <w:top w:val="single" w:sz="6" w:space="0" w:color="auto"/>
            <w:left w:val="single" w:sz="12" w:space="0" w:color="auto"/>
            <w:bottom w:val="single" w:sz="6" w:space="0" w:color="auto"/>
            <w:right w:val="single" w:sz="12" w:space="0" w:color="auto"/>
          </w:tcBorders>
        </w:tcPr>
        <w:p w14:paraId="3C35F5CC" w14:textId="77777777" w:rsidR="001D61E6" w:rsidRDefault="00E64976" w:rsidP="000D3DD2">
          <w:pPr>
            <w:pStyle w:val="Header"/>
            <w:jc w:val="center"/>
            <w:rPr>
              <w:rFonts w:ascii="Arial" w:hAnsi="Arial"/>
              <w:b/>
            </w:rPr>
          </w:pPr>
          <w:r>
            <w:rPr>
              <w:rFonts w:ascii="Arial" w:hAnsi="Arial"/>
              <w:b/>
            </w:rPr>
            <w:t>1  Juli’04</w:t>
          </w:r>
        </w:p>
      </w:tc>
    </w:tr>
    <w:tr w:rsidR="002B5450" w14:paraId="448C949C" w14:textId="77777777">
      <w:tc>
        <w:tcPr>
          <w:tcW w:w="2693" w:type="dxa"/>
          <w:tcBorders>
            <w:left w:val="single" w:sz="12" w:space="0" w:color="auto"/>
          </w:tcBorders>
        </w:tcPr>
        <w:p w14:paraId="50DB71AF" w14:textId="77777777" w:rsidR="001D61E6" w:rsidRDefault="00435692" w:rsidP="00950ABF">
          <w:pPr>
            <w:jc w:val="center"/>
            <w:rPr>
              <w:b/>
            </w:rPr>
          </w:pPr>
          <w:r>
            <w:rPr>
              <w:b/>
              <w:noProof/>
            </w:rPr>
            <w:pict w14:anchorId="685293B1">
              <v:shape id="_x0000_s2052" type="#_x0000_t127" style="position:absolute;left:0;text-align:left;margin-left:291.1pt;margin-top:2.05pt;width:43.2pt;height:7.2pt;z-index:-251655168;mso-position-horizontal-relative:text;mso-position-vertical-relative:text" o:allowincell="f"/>
            </w:pict>
          </w:r>
          <w:r w:rsidR="00E64976">
            <w:rPr>
              <w:b/>
              <w:noProof/>
            </w:rPr>
            <w:t>PEMUSNAHAN</w:t>
          </w:r>
        </w:p>
      </w:tc>
      <w:tc>
        <w:tcPr>
          <w:tcW w:w="1559" w:type="dxa"/>
          <w:tcBorders>
            <w:top w:val="single" w:sz="6" w:space="0" w:color="auto"/>
            <w:left w:val="single" w:sz="12" w:space="0" w:color="auto"/>
            <w:bottom w:val="single" w:sz="6" w:space="0" w:color="auto"/>
            <w:right w:val="single" w:sz="12" w:space="0" w:color="auto"/>
          </w:tcBorders>
        </w:tcPr>
        <w:p w14:paraId="0DA52E81" w14:textId="77777777" w:rsidR="001D61E6" w:rsidRDefault="00E64976" w:rsidP="000D3DD2">
          <w:pPr>
            <w:pStyle w:val="Header"/>
            <w:jc w:val="center"/>
            <w:rPr>
              <w:rFonts w:ascii="Arial" w:hAnsi="Arial"/>
              <w:b/>
            </w:rPr>
          </w:pPr>
          <w:r>
            <w:rPr>
              <w:rFonts w:ascii="Arial" w:hAnsi="Arial"/>
              <w:b/>
            </w:rPr>
            <w:t>Ass. Mkt Mgr</w:t>
          </w:r>
        </w:p>
      </w:tc>
      <w:tc>
        <w:tcPr>
          <w:tcW w:w="992" w:type="dxa"/>
          <w:tcBorders>
            <w:top w:val="single" w:sz="6" w:space="0" w:color="auto"/>
            <w:left w:val="single" w:sz="12" w:space="0" w:color="auto"/>
            <w:bottom w:val="single" w:sz="6" w:space="0" w:color="auto"/>
            <w:right w:val="single" w:sz="12" w:space="0" w:color="auto"/>
          </w:tcBorders>
        </w:tcPr>
        <w:p w14:paraId="14F5BBDF" w14:textId="77777777" w:rsidR="001D61E6" w:rsidRDefault="00E87EF1" w:rsidP="000D3DD2">
          <w:pPr>
            <w:pStyle w:val="Header"/>
            <w:jc w:val="center"/>
            <w:rPr>
              <w:rFonts w:ascii="Arial" w:hAnsi="Arial"/>
              <w:b/>
              <w:sz w:val="22"/>
            </w:rPr>
          </w:pPr>
          <w:r>
            <w:rPr>
              <w:rFonts w:ascii="Arial" w:hAnsi="Arial"/>
              <w:b/>
              <w:sz w:val="22"/>
            </w:rPr>
            <w:t>2</w:t>
          </w:r>
        </w:p>
      </w:tc>
      <w:tc>
        <w:tcPr>
          <w:tcW w:w="1560" w:type="dxa"/>
          <w:tcBorders>
            <w:top w:val="single" w:sz="6" w:space="0" w:color="auto"/>
            <w:left w:val="single" w:sz="12" w:space="0" w:color="auto"/>
            <w:bottom w:val="single" w:sz="6" w:space="0" w:color="auto"/>
            <w:right w:val="single" w:sz="12" w:space="0" w:color="auto"/>
          </w:tcBorders>
        </w:tcPr>
        <w:p w14:paraId="3235058C" w14:textId="77777777" w:rsidR="001D61E6" w:rsidRDefault="00E64976" w:rsidP="000D3DD2">
          <w:pPr>
            <w:pStyle w:val="Header"/>
            <w:jc w:val="center"/>
            <w:rPr>
              <w:rFonts w:ascii="Arial" w:hAnsi="Arial"/>
              <w:b/>
            </w:rPr>
          </w:pPr>
          <w:r>
            <w:rPr>
              <w:rFonts w:ascii="Arial" w:hAnsi="Arial"/>
              <w:b/>
            </w:rPr>
            <w:t>Mkt Director</w:t>
          </w:r>
        </w:p>
      </w:tc>
      <w:tc>
        <w:tcPr>
          <w:tcW w:w="1417" w:type="dxa"/>
          <w:tcBorders>
            <w:top w:val="single" w:sz="6" w:space="0" w:color="auto"/>
            <w:left w:val="single" w:sz="12" w:space="0" w:color="auto"/>
            <w:bottom w:val="single" w:sz="6" w:space="0" w:color="auto"/>
            <w:right w:val="single" w:sz="12" w:space="0" w:color="auto"/>
          </w:tcBorders>
        </w:tcPr>
        <w:p w14:paraId="372293CB" w14:textId="77777777" w:rsidR="001D61E6" w:rsidRDefault="00E64976" w:rsidP="000D3DD2">
          <w:pPr>
            <w:pStyle w:val="Header"/>
            <w:jc w:val="center"/>
            <w:rPr>
              <w:rFonts w:ascii="Arial" w:hAnsi="Arial"/>
              <w:b/>
            </w:rPr>
          </w:pPr>
          <w:r>
            <w:rPr>
              <w:rFonts w:ascii="Arial" w:hAnsi="Arial"/>
              <w:b/>
            </w:rPr>
            <w:t>11 Nov ‘15</w:t>
          </w:r>
        </w:p>
      </w:tc>
    </w:tr>
    <w:tr w:rsidR="002B5450" w14:paraId="01C79179" w14:textId="77777777">
      <w:tc>
        <w:tcPr>
          <w:tcW w:w="2693" w:type="dxa"/>
          <w:tcBorders>
            <w:left w:val="single" w:sz="12" w:space="0" w:color="auto"/>
            <w:bottom w:val="single" w:sz="12" w:space="0" w:color="auto"/>
          </w:tcBorders>
        </w:tcPr>
        <w:p w14:paraId="602DF18C" w14:textId="77777777" w:rsidR="001D61E6" w:rsidRDefault="00E64976" w:rsidP="00950ABF">
          <w:pPr>
            <w:pStyle w:val="Header"/>
            <w:jc w:val="center"/>
            <w:rPr>
              <w:rFonts w:ascii="Arial" w:hAnsi="Arial"/>
              <w:b/>
            </w:rPr>
          </w:pPr>
          <w:r>
            <w:rPr>
              <w:rFonts w:ascii="Arial" w:hAnsi="Arial"/>
              <w:b/>
              <w:noProof/>
              <w:snapToGrid/>
              <w:sz w:val="22"/>
            </w:rPr>
            <w:t>DOKUMEN</w:t>
          </w:r>
        </w:p>
      </w:tc>
      <w:tc>
        <w:tcPr>
          <w:tcW w:w="1559" w:type="dxa"/>
          <w:tcBorders>
            <w:top w:val="single" w:sz="6" w:space="0" w:color="auto"/>
            <w:left w:val="single" w:sz="12" w:space="0" w:color="auto"/>
            <w:bottom w:val="single" w:sz="12" w:space="0" w:color="auto"/>
            <w:right w:val="single" w:sz="12" w:space="0" w:color="auto"/>
          </w:tcBorders>
        </w:tcPr>
        <w:p w14:paraId="5D986FA2" w14:textId="77777777" w:rsidR="001D61E6" w:rsidRDefault="00E64976" w:rsidP="001D61E6">
          <w:pPr>
            <w:pStyle w:val="Header"/>
            <w:jc w:val="center"/>
            <w:rPr>
              <w:rFonts w:ascii="Arial" w:hAnsi="Arial"/>
              <w:b/>
            </w:rPr>
          </w:pPr>
          <w:r>
            <w:rPr>
              <w:rFonts w:ascii="Arial" w:hAnsi="Arial"/>
              <w:b/>
            </w:rPr>
            <w:t>Mkt Mgr</w:t>
          </w:r>
        </w:p>
      </w:tc>
      <w:tc>
        <w:tcPr>
          <w:tcW w:w="992" w:type="dxa"/>
          <w:tcBorders>
            <w:top w:val="single" w:sz="6" w:space="0" w:color="auto"/>
            <w:left w:val="single" w:sz="12" w:space="0" w:color="auto"/>
            <w:bottom w:val="single" w:sz="12" w:space="0" w:color="auto"/>
            <w:right w:val="single" w:sz="12" w:space="0" w:color="auto"/>
          </w:tcBorders>
        </w:tcPr>
        <w:p w14:paraId="3BFF89A5" w14:textId="77777777" w:rsidR="001D61E6" w:rsidRDefault="00435692">
          <w:pPr>
            <w:pStyle w:val="Header"/>
            <w:jc w:val="center"/>
            <w:rPr>
              <w:rFonts w:ascii="Arial" w:hAnsi="Arial"/>
              <w:b/>
              <w:sz w:val="22"/>
            </w:rPr>
          </w:pPr>
          <w:r>
            <w:rPr>
              <w:rFonts w:ascii="Arial" w:hAnsi="Arial"/>
              <w:b/>
              <w:noProof/>
              <w:snapToGrid/>
              <w:sz w:val="22"/>
              <w:lang w:val="en-US"/>
            </w:rPr>
            <w:pict w14:anchorId="42F8D59A">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3" type="#_x0000_t5" style="position:absolute;left:0;text-align:left;margin-left:.3pt;margin-top:-1.15pt;width:38pt;height:10pt;z-index:-251657216;mso-position-horizontal-relative:text;mso-position-vertical-relative:text"/>
            </w:pict>
          </w:r>
          <w:r w:rsidR="00E64976">
            <w:rPr>
              <w:rFonts w:ascii="Arial" w:hAnsi="Arial"/>
              <w:b/>
              <w:sz w:val="22"/>
            </w:rPr>
            <w:t>3</w:t>
          </w:r>
        </w:p>
      </w:tc>
      <w:tc>
        <w:tcPr>
          <w:tcW w:w="1560" w:type="dxa"/>
          <w:tcBorders>
            <w:top w:val="single" w:sz="6" w:space="0" w:color="auto"/>
            <w:left w:val="single" w:sz="12" w:space="0" w:color="auto"/>
            <w:bottom w:val="single" w:sz="12" w:space="0" w:color="auto"/>
            <w:right w:val="single" w:sz="12" w:space="0" w:color="auto"/>
          </w:tcBorders>
        </w:tcPr>
        <w:p w14:paraId="55505914" w14:textId="77777777" w:rsidR="001D61E6" w:rsidRDefault="00E64976">
          <w:pPr>
            <w:pStyle w:val="Header"/>
            <w:jc w:val="center"/>
            <w:rPr>
              <w:rFonts w:ascii="Arial" w:hAnsi="Arial"/>
              <w:b/>
            </w:rPr>
          </w:pPr>
          <w:r>
            <w:rPr>
              <w:rFonts w:ascii="Arial" w:hAnsi="Arial"/>
              <w:b/>
            </w:rPr>
            <w:t>Mkt Director</w:t>
          </w:r>
        </w:p>
      </w:tc>
      <w:tc>
        <w:tcPr>
          <w:tcW w:w="1417" w:type="dxa"/>
          <w:tcBorders>
            <w:top w:val="single" w:sz="6" w:space="0" w:color="auto"/>
            <w:left w:val="single" w:sz="12" w:space="0" w:color="auto"/>
            <w:bottom w:val="single" w:sz="12" w:space="0" w:color="auto"/>
            <w:right w:val="single" w:sz="12" w:space="0" w:color="auto"/>
          </w:tcBorders>
        </w:tcPr>
        <w:p w14:paraId="067641D1" w14:textId="77777777" w:rsidR="001D61E6" w:rsidRDefault="00E64976">
          <w:pPr>
            <w:pStyle w:val="Header"/>
            <w:jc w:val="center"/>
            <w:rPr>
              <w:rFonts w:ascii="Arial" w:hAnsi="Arial"/>
              <w:b/>
            </w:rPr>
          </w:pPr>
          <w:r>
            <w:rPr>
              <w:rFonts w:ascii="Arial" w:hAnsi="Arial"/>
              <w:b/>
            </w:rPr>
            <w:t>23 Mei ‘18</w:t>
          </w:r>
        </w:p>
      </w:tc>
    </w:tr>
  </w:tbl>
  <w:p w14:paraId="60247851" w14:textId="30FD39BD" w:rsidR="009A3F32" w:rsidRDefault="009A3F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36CA" w14:textId="77777777" w:rsidR="009F738F" w:rsidRDefault="009F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E24F36"/>
    <w:multiLevelType w:val="singleLevel"/>
    <w:tmpl w:val="3E7EE950"/>
    <w:lvl w:ilvl="0">
      <w:start w:val="1"/>
      <w:numFmt w:val="decimal"/>
      <w:lvlText w:val="4.%1."/>
      <w:legacy w:legacy="1" w:legacySpace="0" w:legacyIndent="360"/>
      <w:lvlJc w:val="left"/>
      <w:pPr>
        <w:ind w:left="786" w:hanging="360"/>
      </w:pPr>
    </w:lvl>
  </w:abstractNum>
  <w:abstractNum w:abstractNumId="2" w15:restartNumberingAfterBreak="0">
    <w:nsid w:val="0AB60967"/>
    <w:multiLevelType w:val="singleLevel"/>
    <w:tmpl w:val="DD302572"/>
    <w:lvl w:ilvl="0">
      <w:start w:val="1"/>
      <w:numFmt w:val="decimal"/>
      <w:lvlText w:val="5.%1."/>
      <w:legacy w:legacy="1" w:legacySpace="0" w:legacyIndent="360"/>
      <w:lvlJc w:val="left"/>
      <w:pPr>
        <w:ind w:left="786" w:hanging="360"/>
      </w:pPr>
    </w:lvl>
  </w:abstractNum>
  <w:abstractNum w:abstractNumId="3" w15:restartNumberingAfterBreak="0">
    <w:nsid w:val="0D7D2358"/>
    <w:multiLevelType w:val="singleLevel"/>
    <w:tmpl w:val="5218B8B6"/>
    <w:lvl w:ilvl="0">
      <w:start w:val="10"/>
      <w:numFmt w:val="decimal"/>
      <w:lvlText w:val="%1. "/>
      <w:legacy w:legacy="1" w:legacySpace="0" w:legacyIndent="283"/>
      <w:lvlJc w:val="left"/>
      <w:pPr>
        <w:ind w:left="283" w:hanging="283"/>
      </w:pPr>
      <w:rPr>
        <w:rFonts w:ascii="Arial" w:hAnsi="Arial" w:hint="default"/>
        <w:b/>
        <w:i w:val="0"/>
        <w:sz w:val="22"/>
        <w:u w:val="none"/>
      </w:rPr>
    </w:lvl>
  </w:abstractNum>
  <w:abstractNum w:abstractNumId="4" w15:restartNumberingAfterBreak="0">
    <w:nsid w:val="123E0510"/>
    <w:multiLevelType w:val="singleLevel"/>
    <w:tmpl w:val="C2421878"/>
    <w:lvl w:ilvl="0">
      <w:start w:val="5"/>
      <w:numFmt w:val="decimal"/>
      <w:lvlText w:val="%1."/>
      <w:legacy w:legacy="1" w:legacySpace="0" w:legacyIndent="360"/>
      <w:lvlJc w:val="left"/>
      <w:pPr>
        <w:ind w:left="360" w:hanging="360"/>
      </w:pPr>
      <w:rPr>
        <w:rFonts w:ascii="Arial" w:hAnsi="Arial" w:hint="default"/>
        <w:b/>
        <w:i w:val="0"/>
        <w:sz w:val="22"/>
      </w:rPr>
    </w:lvl>
  </w:abstractNum>
  <w:abstractNum w:abstractNumId="5" w15:restartNumberingAfterBreak="0">
    <w:nsid w:val="15D54CD7"/>
    <w:multiLevelType w:val="hybridMultilevel"/>
    <w:tmpl w:val="4E080B26"/>
    <w:lvl w:ilvl="0" w:tplc="A1F0238C">
      <w:start w:val="1"/>
      <w:numFmt w:val="decimal"/>
      <w:lvlText w:val="10.%1."/>
      <w:lvlJc w:val="left"/>
      <w:pPr>
        <w:ind w:left="720" w:hanging="360"/>
      </w:pPr>
      <w:rPr>
        <w:rFonts w:ascii="Arial" w:hAnsi="Arial" w:cs="Arial" w:hint="default"/>
        <w:b w:val="0"/>
        <w:i w:val="0"/>
        <w:sz w:val="22"/>
      </w:rPr>
    </w:lvl>
    <w:lvl w:ilvl="1" w:tplc="3572D51E" w:tentative="1">
      <w:start w:val="1"/>
      <w:numFmt w:val="lowerLetter"/>
      <w:lvlText w:val="%2."/>
      <w:lvlJc w:val="left"/>
      <w:pPr>
        <w:ind w:left="1440" w:hanging="360"/>
      </w:pPr>
    </w:lvl>
    <w:lvl w:ilvl="2" w:tplc="83EEE7FA" w:tentative="1">
      <w:start w:val="1"/>
      <w:numFmt w:val="lowerRoman"/>
      <w:lvlText w:val="%3."/>
      <w:lvlJc w:val="right"/>
      <w:pPr>
        <w:ind w:left="2160" w:hanging="180"/>
      </w:pPr>
    </w:lvl>
    <w:lvl w:ilvl="3" w:tplc="F63056F6" w:tentative="1">
      <w:start w:val="1"/>
      <w:numFmt w:val="decimal"/>
      <w:lvlText w:val="%4."/>
      <w:lvlJc w:val="left"/>
      <w:pPr>
        <w:ind w:left="2880" w:hanging="360"/>
      </w:pPr>
    </w:lvl>
    <w:lvl w:ilvl="4" w:tplc="9336FE28" w:tentative="1">
      <w:start w:val="1"/>
      <w:numFmt w:val="lowerLetter"/>
      <w:lvlText w:val="%5."/>
      <w:lvlJc w:val="left"/>
      <w:pPr>
        <w:ind w:left="3600" w:hanging="360"/>
      </w:pPr>
    </w:lvl>
    <w:lvl w:ilvl="5" w:tplc="FDD22B80" w:tentative="1">
      <w:start w:val="1"/>
      <w:numFmt w:val="lowerRoman"/>
      <w:lvlText w:val="%6."/>
      <w:lvlJc w:val="right"/>
      <w:pPr>
        <w:ind w:left="4320" w:hanging="180"/>
      </w:pPr>
    </w:lvl>
    <w:lvl w:ilvl="6" w:tplc="595EC8B8" w:tentative="1">
      <w:start w:val="1"/>
      <w:numFmt w:val="decimal"/>
      <w:lvlText w:val="%7."/>
      <w:lvlJc w:val="left"/>
      <w:pPr>
        <w:ind w:left="5040" w:hanging="360"/>
      </w:pPr>
    </w:lvl>
    <w:lvl w:ilvl="7" w:tplc="E3E20B9E" w:tentative="1">
      <w:start w:val="1"/>
      <w:numFmt w:val="lowerLetter"/>
      <w:lvlText w:val="%8."/>
      <w:lvlJc w:val="left"/>
      <w:pPr>
        <w:ind w:left="5760" w:hanging="360"/>
      </w:pPr>
    </w:lvl>
    <w:lvl w:ilvl="8" w:tplc="FFB8FD66" w:tentative="1">
      <w:start w:val="1"/>
      <w:numFmt w:val="lowerRoman"/>
      <w:lvlText w:val="%9."/>
      <w:lvlJc w:val="right"/>
      <w:pPr>
        <w:ind w:left="6480" w:hanging="180"/>
      </w:pPr>
    </w:lvl>
  </w:abstractNum>
  <w:abstractNum w:abstractNumId="6" w15:restartNumberingAfterBreak="0">
    <w:nsid w:val="28AC013B"/>
    <w:multiLevelType w:val="multilevel"/>
    <w:tmpl w:val="BF8013D0"/>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7" w15:restartNumberingAfterBreak="0">
    <w:nsid w:val="3DCA1C2C"/>
    <w:multiLevelType w:val="singleLevel"/>
    <w:tmpl w:val="F912D564"/>
    <w:lvl w:ilvl="0">
      <w:start w:val="3"/>
      <w:numFmt w:val="decimal"/>
      <w:lvlText w:val="%1. "/>
      <w:legacy w:legacy="1" w:legacySpace="0" w:legacyIndent="360"/>
      <w:lvlJc w:val="left"/>
      <w:pPr>
        <w:ind w:left="360" w:hanging="360"/>
      </w:pPr>
      <w:rPr>
        <w:rFonts w:ascii="Arial" w:hAnsi="Arial" w:hint="default"/>
        <w:b/>
        <w:i w:val="0"/>
        <w:sz w:val="22"/>
        <w:u w:val="none"/>
      </w:rPr>
    </w:lvl>
  </w:abstractNum>
  <w:abstractNum w:abstractNumId="8" w15:restartNumberingAfterBreak="0">
    <w:nsid w:val="600D0C7E"/>
    <w:multiLevelType w:val="singleLevel"/>
    <w:tmpl w:val="CA9AFE74"/>
    <w:lvl w:ilvl="0">
      <w:start w:val="1"/>
      <w:numFmt w:val="decimal"/>
      <w:lvlText w:val="%1."/>
      <w:legacy w:legacy="1" w:legacySpace="0" w:legacyIndent="360"/>
      <w:lvlJc w:val="left"/>
      <w:pPr>
        <w:ind w:left="360" w:hanging="360"/>
      </w:pPr>
      <w:rPr>
        <w:b/>
        <w:i w:val="0"/>
        <w:sz w:val="22"/>
      </w:rPr>
    </w:lvl>
  </w:abstractNum>
  <w:abstractNum w:abstractNumId="9" w15:restartNumberingAfterBreak="0">
    <w:nsid w:val="6B741061"/>
    <w:multiLevelType w:val="multilevel"/>
    <w:tmpl w:val="F87E82F4"/>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780B15F6"/>
    <w:multiLevelType w:val="singleLevel"/>
    <w:tmpl w:val="69C876C0"/>
    <w:lvl w:ilvl="0">
      <w:start w:val="4"/>
      <w:numFmt w:val="decimal"/>
      <w:lvlText w:val="%1. "/>
      <w:legacy w:legacy="1" w:legacySpace="0" w:legacyIndent="360"/>
      <w:lvlJc w:val="left"/>
      <w:pPr>
        <w:ind w:left="360" w:hanging="360"/>
      </w:pPr>
      <w:rPr>
        <w:rFonts w:ascii="Arial" w:hAnsi="Arial" w:hint="default"/>
        <w:b/>
        <w:i w:val="0"/>
        <w:sz w:val="22"/>
        <w:u w:val="none"/>
      </w:rPr>
    </w:lvl>
  </w:abstractNum>
  <w:abstractNum w:abstractNumId="11" w15:restartNumberingAfterBreak="0">
    <w:nsid w:val="7AA30AB3"/>
    <w:multiLevelType w:val="singleLevel"/>
    <w:tmpl w:val="49B29C8C"/>
    <w:lvl w:ilvl="0">
      <w:start w:val="8"/>
      <w:numFmt w:val="decimal"/>
      <w:lvlText w:val="%1. "/>
      <w:legacy w:legacy="1" w:legacySpace="0" w:legacyIndent="283"/>
      <w:lvlJc w:val="left"/>
      <w:pPr>
        <w:ind w:left="283" w:hanging="283"/>
      </w:pPr>
      <w:rPr>
        <w:rFonts w:ascii="Arial" w:hAnsi="Arial" w:hint="default"/>
        <w:b/>
        <w:i w:val="0"/>
        <w:sz w:val="22"/>
        <w:u w:val="none"/>
      </w:rPr>
    </w:lvl>
  </w:abstractNum>
  <w:abstractNum w:abstractNumId="12" w15:restartNumberingAfterBreak="0">
    <w:nsid w:val="7B262AFB"/>
    <w:multiLevelType w:val="singleLevel"/>
    <w:tmpl w:val="494EBBC4"/>
    <w:lvl w:ilvl="0">
      <w:start w:val="7"/>
      <w:numFmt w:val="decimal"/>
      <w:lvlText w:val="%1. "/>
      <w:legacy w:legacy="1" w:legacySpace="0" w:legacyIndent="360"/>
      <w:lvlJc w:val="left"/>
      <w:pPr>
        <w:ind w:left="360" w:hanging="360"/>
      </w:pPr>
      <w:rPr>
        <w:rFonts w:ascii="Arial" w:hAnsi="Arial" w:hint="default"/>
        <w:b/>
        <w:i w:val="0"/>
        <w:sz w:val="22"/>
        <w:u w:val="none"/>
      </w:rPr>
    </w:lvl>
  </w:abstractNum>
  <w:abstractNum w:abstractNumId="13" w15:restartNumberingAfterBreak="0">
    <w:nsid w:val="7F53548F"/>
    <w:multiLevelType w:val="singleLevel"/>
    <w:tmpl w:val="80D84E3A"/>
    <w:lvl w:ilvl="0">
      <w:start w:val="2"/>
      <w:numFmt w:val="decimal"/>
      <w:lvlText w:val="%1. "/>
      <w:legacy w:legacy="1" w:legacySpace="0" w:legacyIndent="360"/>
      <w:lvlJc w:val="left"/>
      <w:pPr>
        <w:ind w:left="360" w:hanging="360"/>
      </w:pPr>
      <w:rPr>
        <w:rFonts w:ascii="Arial" w:hAnsi="Arial" w:hint="default"/>
        <w:b/>
        <w:i w:val="0"/>
        <w:sz w:val="22"/>
        <w:u w:val="none"/>
      </w:rPr>
    </w:lvl>
  </w:abstractNum>
  <w:abstractNum w:abstractNumId="14" w15:restartNumberingAfterBreak="0">
    <w:nsid w:val="7FE82ACF"/>
    <w:multiLevelType w:val="singleLevel"/>
    <w:tmpl w:val="299EEAFE"/>
    <w:lvl w:ilvl="0">
      <w:start w:val="6"/>
      <w:numFmt w:val="decimal"/>
      <w:lvlText w:val="%1. "/>
      <w:legacy w:legacy="1" w:legacySpace="0" w:legacyIndent="360"/>
      <w:lvlJc w:val="left"/>
      <w:pPr>
        <w:ind w:left="360" w:hanging="360"/>
      </w:pPr>
      <w:rPr>
        <w:rFonts w:ascii="Arial" w:hAnsi="Arial" w:hint="default"/>
        <w:b/>
        <w:i w:val="0"/>
        <w:sz w:val="22"/>
        <w:u w:val="none"/>
      </w:rPr>
    </w:lvl>
  </w:abstractNum>
  <w:num w:numId="1" w16cid:durableId="445390106">
    <w:abstractNumId w:val="0"/>
  </w:num>
  <w:num w:numId="2" w16cid:durableId="1267234510">
    <w:abstractNumId w:val="8"/>
  </w:num>
  <w:num w:numId="3" w16cid:durableId="2078047946">
    <w:abstractNumId w:val="13"/>
  </w:num>
  <w:num w:numId="4" w16cid:durableId="1771582801">
    <w:abstractNumId w:val="7"/>
  </w:num>
  <w:num w:numId="5" w16cid:durableId="1079718888">
    <w:abstractNumId w:val="6"/>
  </w:num>
  <w:num w:numId="6" w16cid:durableId="20254231">
    <w:abstractNumId w:val="10"/>
  </w:num>
  <w:num w:numId="7" w16cid:durableId="1234706067">
    <w:abstractNumId w:val="1"/>
  </w:num>
  <w:num w:numId="8" w16cid:durableId="1177844515">
    <w:abstractNumId w:val="4"/>
  </w:num>
  <w:num w:numId="9" w16cid:durableId="70123780">
    <w:abstractNumId w:val="2"/>
  </w:num>
  <w:num w:numId="10" w16cid:durableId="213129186">
    <w:abstractNumId w:val="14"/>
  </w:num>
  <w:num w:numId="11" w16cid:durableId="1675109841">
    <w:abstractNumId w:val="9"/>
  </w:num>
  <w:num w:numId="12" w16cid:durableId="2068532760">
    <w:abstractNumId w:val="12"/>
  </w:num>
  <w:num w:numId="13" w16cid:durableId="295526318">
    <w:abstractNumId w:val="11"/>
  </w:num>
  <w:num w:numId="14" w16cid:durableId="1493644109">
    <w:abstractNumId w:val="3"/>
  </w:num>
  <w:num w:numId="15" w16cid:durableId="1657494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33F8B"/>
    <w:rsid w:val="00067071"/>
    <w:rsid w:val="000D0F76"/>
    <w:rsid w:val="000D3DD2"/>
    <w:rsid w:val="00132723"/>
    <w:rsid w:val="001B507B"/>
    <w:rsid w:val="001B550B"/>
    <w:rsid w:val="001D61E6"/>
    <w:rsid w:val="0028370C"/>
    <w:rsid w:val="002B5450"/>
    <w:rsid w:val="002E559F"/>
    <w:rsid w:val="00313292"/>
    <w:rsid w:val="00323125"/>
    <w:rsid w:val="00435692"/>
    <w:rsid w:val="00483EA1"/>
    <w:rsid w:val="004E1ACC"/>
    <w:rsid w:val="00542335"/>
    <w:rsid w:val="005E32EA"/>
    <w:rsid w:val="0066330B"/>
    <w:rsid w:val="006D1FA8"/>
    <w:rsid w:val="0075731E"/>
    <w:rsid w:val="00843D74"/>
    <w:rsid w:val="0085522A"/>
    <w:rsid w:val="00860E0A"/>
    <w:rsid w:val="00950ABF"/>
    <w:rsid w:val="009603EB"/>
    <w:rsid w:val="009A3F32"/>
    <w:rsid w:val="009E4B40"/>
    <w:rsid w:val="009F5E08"/>
    <w:rsid w:val="009F738F"/>
    <w:rsid w:val="00A43E3F"/>
    <w:rsid w:val="00AE2EF2"/>
    <w:rsid w:val="00B1286B"/>
    <w:rsid w:val="00B5639B"/>
    <w:rsid w:val="00BC504F"/>
    <w:rsid w:val="00C00B92"/>
    <w:rsid w:val="00CC5159"/>
    <w:rsid w:val="00D82AC2"/>
    <w:rsid w:val="00DB0E5F"/>
    <w:rsid w:val="00DB2561"/>
    <w:rsid w:val="00E22EBD"/>
    <w:rsid w:val="00E44696"/>
    <w:rsid w:val="00E64976"/>
    <w:rsid w:val="00E74B6A"/>
    <w:rsid w:val="00E87EF1"/>
    <w:rsid w:val="00E90B01"/>
    <w:rsid w:val="00F450ED"/>
    <w:rsid w:val="00F60EE9"/>
    <w:rsid w:val="00F94060"/>
    <w:rsid w:val="00FE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292500F7"/>
  <w15:docId w15:val="{47CE55FC-188C-4227-A79E-31E1FA3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2F"/>
    <w:pPr>
      <w:suppressAutoHyphens/>
    </w:pPr>
    <w:rPr>
      <w:rFonts w:ascii="Arial" w:hAnsi="Arial"/>
      <w:sz w:val="22"/>
    </w:rPr>
  </w:style>
  <w:style w:type="paragraph" w:styleId="Heading1">
    <w:name w:val="heading 1"/>
    <w:basedOn w:val="Normal"/>
    <w:next w:val="Normal"/>
    <w:qFormat/>
    <w:rsid w:val="00FE162F"/>
    <w:pPr>
      <w:keepNext/>
      <w:tabs>
        <w:tab w:val="num" w:pos="0"/>
      </w:tabs>
      <w:ind w:left="432" w:hanging="432"/>
      <w:jc w:val="center"/>
      <w:outlineLvl w:val="0"/>
    </w:pPr>
    <w:rPr>
      <w:b/>
      <w:sz w:val="24"/>
    </w:rPr>
  </w:style>
  <w:style w:type="paragraph" w:styleId="Heading2">
    <w:name w:val="heading 2"/>
    <w:basedOn w:val="Normal"/>
    <w:next w:val="Normal"/>
    <w:qFormat/>
    <w:rsid w:val="00FE162F"/>
    <w:pPr>
      <w:keepNext/>
      <w:tabs>
        <w:tab w:val="num" w:pos="0"/>
      </w:tabs>
      <w:ind w:left="738"/>
      <w:outlineLvl w:val="1"/>
    </w:pPr>
    <w:rPr>
      <w:b/>
      <w:sz w:val="10"/>
    </w:rPr>
  </w:style>
  <w:style w:type="paragraph" w:styleId="Heading3">
    <w:name w:val="heading 3"/>
    <w:basedOn w:val="Normal"/>
    <w:next w:val="Normal"/>
    <w:qFormat/>
    <w:rsid w:val="00FE162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FE162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FE162F"/>
    <w:pPr>
      <w:keepNext/>
      <w:tabs>
        <w:tab w:val="num" w:pos="0"/>
      </w:tabs>
      <w:ind w:left="459"/>
      <w:outlineLvl w:val="4"/>
    </w:pPr>
    <w:rPr>
      <w:b/>
      <w:color w:val="0000FF"/>
    </w:rPr>
  </w:style>
  <w:style w:type="paragraph" w:styleId="Heading6">
    <w:name w:val="heading 6"/>
    <w:basedOn w:val="Normal"/>
    <w:next w:val="Normal"/>
    <w:link w:val="Heading6Char"/>
    <w:qFormat/>
    <w:rsid w:val="00FE162F"/>
    <w:pPr>
      <w:keepNext/>
      <w:tabs>
        <w:tab w:val="num" w:pos="0"/>
      </w:tabs>
      <w:ind w:left="459"/>
      <w:outlineLvl w:val="5"/>
    </w:pPr>
    <w:rPr>
      <w:b/>
      <w:color w:val="0000FF"/>
      <w:sz w:val="24"/>
    </w:rPr>
  </w:style>
  <w:style w:type="paragraph" w:styleId="Heading7">
    <w:name w:val="heading 7"/>
    <w:basedOn w:val="Normal"/>
    <w:next w:val="Normal"/>
    <w:qFormat/>
    <w:rsid w:val="00FE162F"/>
    <w:pPr>
      <w:keepNext/>
      <w:tabs>
        <w:tab w:val="num" w:pos="0"/>
      </w:tabs>
      <w:ind w:left="1296" w:hanging="1296"/>
      <w:outlineLvl w:val="6"/>
    </w:pPr>
  </w:style>
  <w:style w:type="paragraph" w:styleId="Heading8">
    <w:name w:val="heading 8"/>
    <w:basedOn w:val="Normal"/>
    <w:next w:val="Normal"/>
    <w:qFormat/>
    <w:rsid w:val="00FE162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FE162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E162F"/>
  </w:style>
  <w:style w:type="character" w:customStyle="1" w:styleId="WW-Absatz-Standardschriftart">
    <w:name w:val="WW-Absatz-Standardschriftart"/>
    <w:rsid w:val="00FE162F"/>
  </w:style>
  <w:style w:type="character" w:customStyle="1" w:styleId="WW-Absatz-Standardschriftart1">
    <w:name w:val="WW-Absatz-Standardschriftart1"/>
    <w:rsid w:val="00FE162F"/>
  </w:style>
  <w:style w:type="character" w:customStyle="1" w:styleId="WW-Absatz-Standardschriftart11">
    <w:name w:val="WW-Absatz-Standardschriftart11"/>
    <w:rsid w:val="00FE162F"/>
  </w:style>
  <w:style w:type="character" w:customStyle="1" w:styleId="WW-Absatz-Standardschriftart111">
    <w:name w:val="WW-Absatz-Standardschriftart111"/>
    <w:rsid w:val="00FE162F"/>
  </w:style>
  <w:style w:type="character" w:customStyle="1" w:styleId="WW-Absatz-Standardschriftart1111">
    <w:name w:val="WW-Absatz-Standardschriftart1111"/>
    <w:rsid w:val="00FE162F"/>
  </w:style>
  <w:style w:type="character" w:customStyle="1" w:styleId="WW-Absatz-Standardschriftart11111">
    <w:name w:val="WW-Absatz-Standardschriftart11111"/>
    <w:rsid w:val="00FE162F"/>
  </w:style>
  <w:style w:type="character" w:customStyle="1" w:styleId="WW-Absatz-Standardschriftart111111">
    <w:name w:val="WW-Absatz-Standardschriftart111111"/>
    <w:rsid w:val="00FE162F"/>
  </w:style>
  <w:style w:type="character" w:customStyle="1" w:styleId="WW-Absatz-Standardschriftart1111111">
    <w:name w:val="WW-Absatz-Standardschriftart1111111"/>
    <w:rsid w:val="00FE162F"/>
  </w:style>
  <w:style w:type="character" w:customStyle="1" w:styleId="WW-Absatz-Standardschriftart11111111">
    <w:name w:val="WW-Absatz-Standardschriftart11111111"/>
    <w:rsid w:val="00FE162F"/>
  </w:style>
  <w:style w:type="character" w:customStyle="1" w:styleId="WW-Absatz-Standardschriftart111111111">
    <w:name w:val="WW-Absatz-Standardschriftart111111111"/>
    <w:rsid w:val="00FE162F"/>
  </w:style>
  <w:style w:type="character" w:customStyle="1" w:styleId="WW-Absatz-Standardschriftart1111111111">
    <w:name w:val="WW-Absatz-Standardschriftart1111111111"/>
    <w:rsid w:val="00FE162F"/>
  </w:style>
  <w:style w:type="character" w:customStyle="1" w:styleId="WW-Absatz-Standardschriftart11111111111">
    <w:name w:val="WW-Absatz-Standardschriftart11111111111"/>
    <w:rsid w:val="00FE162F"/>
  </w:style>
  <w:style w:type="character" w:customStyle="1" w:styleId="WW-Absatz-Standardschriftart111111111111">
    <w:name w:val="WW-Absatz-Standardschriftart111111111111"/>
    <w:rsid w:val="00FE162F"/>
  </w:style>
  <w:style w:type="paragraph" w:customStyle="1" w:styleId="Heading">
    <w:name w:val="Heading"/>
    <w:basedOn w:val="Normal"/>
    <w:next w:val="BodyText"/>
    <w:rsid w:val="00FE162F"/>
    <w:pPr>
      <w:keepNext/>
      <w:spacing w:before="240" w:after="120"/>
    </w:pPr>
    <w:rPr>
      <w:rFonts w:eastAsia="Lucida Sans Unicode" w:cs="Tahoma"/>
      <w:sz w:val="28"/>
      <w:szCs w:val="28"/>
    </w:rPr>
  </w:style>
  <w:style w:type="paragraph" w:styleId="BodyText">
    <w:name w:val="Body Text"/>
    <w:basedOn w:val="Normal"/>
    <w:rsid w:val="00FE162F"/>
    <w:pPr>
      <w:jc w:val="center"/>
    </w:pPr>
    <w:rPr>
      <w:b/>
      <w:i/>
      <w:color w:val="0000FF"/>
    </w:rPr>
  </w:style>
  <w:style w:type="paragraph" w:styleId="List">
    <w:name w:val="List"/>
    <w:basedOn w:val="BodyText"/>
    <w:rsid w:val="00FE162F"/>
    <w:rPr>
      <w:rFonts w:cs="Tahoma"/>
    </w:rPr>
  </w:style>
  <w:style w:type="paragraph" w:styleId="Caption">
    <w:name w:val="caption"/>
    <w:basedOn w:val="Normal"/>
    <w:qFormat/>
    <w:rsid w:val="00FE162F"/>
    <w:pPr>
      <w:suppressLineNumbers/>
      <w:spacing w:before="120" w:after="120"/>
    </w:pPr>
    <w:rPr>
      <w:rFonts w:cs="Tahoma"/>
      <w:i/>
      <w:iCs/>
      <w:sz w:val="24"/>
      <w:szCs w:val="24"/>
    </w:rPr>
  </w:style>
  <w:style w:type="paragraph" w:customStyle="1" w:styleId="Index">
    <w:name w:val="Index"/>
    <w:basedOn w:val="Normal"/>
    <w:rsid w:val="00FE162F"/>
    <w:pPr>
      <w:suppressLineNumbers/>
    </w:pPr>
    <w:rPr>
      <w:rFonts w:cs="Tahoma"/>
    </w:rPr>
  </w:style>
  <w:style w:type="paragraph" w:customStyle="1" w:styleId="TableContents">
    <w:name w:val="Table Contents"/>
    <w:basedOn w:val="Normal"/>
    <w:rsid w:val="00FE162F"/>
    <w:pPr>
      <w:suppressLineNumbers/>
    </w:pPr>
  </w:style>
  <w:style w:type="paragraph" w:customStyle="1" w:styleId="TableHeading">
    <w:name w:val="Table Heading"/>
    <w:basedOn w:val="TableContents"/>
    <w:rsid w:val="00FE162F"/>
    <w:pPr>
      <w:jc w:val="center"/>
    </w:pPr>
    <w:rPr>
      <w:b/>
      <w:bCs/>
    </w:rPr>
  </w:style>
  <w:style w:type="paragraph" w:customStyle="1" w:styleId="Framecontents">
    <w:name w:val="Frame contents"/>
    <w:basedOn w:val="BodyText"/>
    <w:rsid w:val="00FE162F"/>
  </w:style>
  <w:style w:type="paragraph" w:styleId="Header">
    <w:name w:val="header"/>
    <w:basedOn w:val="Normal"/>
    <w:semiHidden/>
    <w:rsid w:val="002B5450"/>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2B5450"/>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2B5450"/>
  </w:style>
  <w:style w:type="character" w:customStyle="1" w:styleId="Heading5Char">
    <w:name w:val="Heading 5 Char"/>
    <w:basedOn w:val="DefaultParagraphFont"/>
    <w:link w:val="Heading5"/>
    <w:rsid w:val="00483EA1"/>
    <w:rPr>
      <w:rFonts w:ascii="Arial" w:hAnsi="Arial"/>
      <w:b/>
      <w:color w:val="0000FF"/>
      <w:sz w:val="22"/>
    </w:rPr>
  </w:style>
  <w:style w:type="character" w:customStyle="1" w:styleId="Heading6Char">
    <w:name w:val="Heading 6 Char"/>
    <w:basedOn w:val="DefaultParagraphFont"/>
    <w:link w:val="Heading6"/>
    <w:rsid w:val="00483EA1"/>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17</cp:revision>
  <cp:lastPrinted>2002-02-01T12:26:00Z</cp:lastPrinted>
  <dcterms:created xsi:type="dcterms:W3CDTF">2016-02-26T08:29:00Z</dcterms:created>
  <dcterms:modified xsi:type="dcterms:W3CDTF">2023-11-06T08:25:00Z</dcterms:modified>
</cp:coreProperties>
</file>