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622BC3" w:rsidRPr="00A26C51" w14:paraId="765A67E2" w14:textId="77777777" w:rsidTr="001E753A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EE37CA7" w14:textId="77777777" w:rsidR="0075731E" w:rsidRPr="00A26C51" w:rsidRDefault="003B0105">
            <w:pPr>
              <w:snapToGrid w:val="0"/>
              <w:jc w:val="center"/>
              <w:rPr>
                <w:b/>
                <w:color w:val="0000FF"/>
                <w:sz w:val="30"/>
                <w:lang w:val="de-DE"/>
              </w:rPr>
            </w:pPr>
            <w:r w:rsidRPr="00A26C51">
              <w:rPr>
                <w:b/>
                <w:color w:val="0000FF"/>
                <w:sz w:val="30"/>
                <w:lang w:val="de-DE"/>
              </w:rPr>
              <w:t xml:space="preserve">     </w:t>
            </w:r>
          </w:p>
          <w:p w14:paraId="2831FD98" w14:textId="27307EFC" w:rsidR="0075731E" w:rsidRPr="00A26C51" w:rsidRDefault="003B0105">
            <w:pPr>
              <w:jc w:val="center"/>
              <w:rPr>
                <w:b/>
                <w:color w:val="0000FF"/>
                <w:sz w:val="32"/>
                <w:lang w:val="de-DE"/>
              </w:rPr>
            </w:pPr>
            <w:r w:rsidRPr="00A26C51">
              <w:rPr>
                <w:b/>
                <w:color w:val="0000FF"/>
                <w:sz w:val="32"/>
                <w:lang w:val="de-DE"/>
              </w:rPr>
              <w:t>LEMBAR STATUS DOKUMEN DAN DATA</w:t>
            </w:r>
          </w:p>
          <w:p w14:paraId="20DA6B7D" w14:textId="77777777" w:rsidR="0075731E" w:rsidRPr="00A26C51" w:rsidRDefault="0075731E">
            <w:pPr>
              <w:jc w:val="center"/>
              <w:rPr>
                <w:b/>
                <w:color w:val="0000FF"/>
                <w:sz w:val="30"/>
                <w:lang w:val="de-DE"/>
              </w:rPr>
            </w:pPr>
          </w:p>
        </w:tc>
      </w:tr>
      <w:tr w:rsidR="00622BC3" w:rsidRPr="00A26C51" w14:paraId="730AD33D" w14:textId="77777777" w:rsidTr="001E753A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5504244" w14:textId="0091E4CC" w:rsidR="0075731E" w:rsidRPr="00A26C51" w:rsidRDefault="0075731E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</w:p>
        </w:tc>
      </w:tr>
      <w:tr w:rsidR="00622BC3" w:rsidRPr="00A26C51" w14:paraId="758E90F4" w14:textId="77777777" w:rsidTr="001E753A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156AF45" w14:textId="04F5C3ED" w:rsidR="0075731E" w:rsidRPr="00A26C51" w:rsidRDefault="00383A08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  <w:r>
              <w:pict w14:anchorId="099483C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4.15pt;margin-top:1.05pt;width:330.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2BB47217" w14:textId="77777777" w:rsidR="0075731E" w:rsidRDefault="0075731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44899E4B" w14:textId="77777777" w:rsidR="0075731E" w:rsidRDefault="003B0105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6E8A7717" w14:textId="77777777" w:rsidR="0075731E" w:rsidRDefault="0075731E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51079102" w14:textId="77777777" w:rsidR="0075731E" w:rsidRDefault="003B0105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2.5pt;margin-top:7.35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622BC3" w:rsidRPr="00A26C51" w14:paraId="509D6BEB" w14:textId="77777777" w:rsidTr="001E753A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95BC4E5" w14:textId="77777777" w:rsidR="0075731E" w:rsidRPr="00A26C51" w:rsidRDefault="0075731E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</w:p>
        </w:tc>
      </w:tr>
      <w:tr w:rsidR="00622BC3" w14:paraId="102D9765" w14:textId="77777777" w:rsidTr="001E753A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4241F169" w14:textId="77777777" w:rsidR="0075731E" w:rsidRPr="00A26C51" w:rsidRDefault="0075731E">
            <w:pPr>
              <w:snapToGrid w:val="0"/>
              <w:rPr>
                <w:b/>
                <w:color w:val="0000FF"/>
                <w:sz w:val="8"/>
                <w:lang w:val="de-DE"/>
              </w:rPr>
            </w:pPr>
          </w:p>
          <w:p w14:paraId="76D71737" w14:textId="768EFBD1" w:rsidR="0075731E" w:rsidRDefault="003B0105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</w:t>
            </w:r>
            <w:r w:rsidR="00CE2307"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 xml:space="preserve">    </w:t>
            </w:r>
            <w:r w:rsidR="00CE2307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4A2A38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E681FF9" w14:textId="77777777" w:rsidR="0075731E" w:rsidRDefault="003B0105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B9F7A8F" w14:textId="1C7FA04F" w:rsidR="0075731E" w:rsidRDefault="003B0105" w:rsidP="00CE2307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PPIC.</w:t>
            </w:r>
            <w:r w:rsidR="000C7CD2">
              <w:rPr>
                <w:b/>
                <w:bCs/>
                <w:color w:val="0000FF"/>
                <w:sz w:val="20"/>
              </w:rPr>
              <w:t>P</w:t>
            </w:r>
            <w:r>
              <w:rPr>
                <w:b/>
                <w:bCs/>
                <w:color w:val="0000FF"/>
                <w:sz w:val="20"/>
              </w:rPr>
              <w:t>.</w:t>
            </w:r>
            <w:r w:rsidR="00C84313">
              <w:rPr>
                <w:b/>
                <w:bCs/>
                <w:color w:val="0000FF"/>
                <w:sz w:val="20"/>
              </w:rPr>
              <w:t>8.</w:t>
            </w:r>
          </w:p>
        </w:tc>
      </w:tr>
      <w:tr w:rsidR="00622BC3" w14:paraId="48952808" w14:textId="77777777" w:rsidTr="001E753A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4015B032" w14:textId="77777777" w:rsidR="00DB2561" w:rsidRPr="00CE2307" w:rsidRDefault="00070023" w:rsidP="009200F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PRODUCTION PLANNING 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B1531F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72B060F" w14:textId="77777777" w:rsidR="0075731E" w:rsidRDefault="003B0105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89436C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9075002" w14:textId="77777777" w:rsidR="0075731E" w:rsidRDefault="003B0105" w:rsidP="007B02B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7B02B8">
              <w:rPr>
                <w:b/>
                <w:color w:val="0000FF"/>
                <w:sz w:val="20"/>
              </w:rPr>
              <w:t>3</w:t>
            </w:r>
          </w:p>
        </w:tc>
      </w:tr>
      <w:tr w:rsidR="00622BC3" w14:paraId="2DA70123" w14:textId="77777777" w:rsidTr="001E753A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D2D8370" w14:textId="77777777" w:rsidR="0075731E" w:rsidRDefault="009200F1" w:rsidP="0007002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CONTROL </w:t>
            </w:r>
            <w:r w:rsidR="003B0105">
              <w:rPr>
                <w:b/>
                <w:bCs/>
                <w:color w:val="0000FF"/>
                <w:sz w:val="24"/>
                <w:szCs w:val="24"/>
              </w:rPr>
              <w:t>( P</w:t>
            </w:r>
            <w:r w:rsidR="00E90B01">
              <w:rPr>
                <w:b/>
                <w:bCs/>
                <w:color w:val="0000FF"/>
                <w:sz w:val="24"/>
                <w:szCs w:val="24"/>
              </w:rPr>
              <w:t>-</w:t>
            </w:r>
            <w:r w:rsidR="00070023">
              <w:rPr>
                <w:b/>
                <w:bCs/>
                <w:color w:val="0000FF"/>
                <w:sz w:val="24"/>
                <w:szCs w:val="24"/>
              </w:rPr>
              <w:t>PPC</w:t>
            </w:r>
            <w:r w:rsidR="003B0105"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61832EE" w14:textId="77777777" w:rsidR="0075731E" w:rsidRDefault="003B0105" w:rsidP="00CE2307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1966CD19" w14:textId="77777777" w:rsidR="0075731E" w:rsidRDefault="0075731E" w:rsidP="00CE2307">
            <w:pPr>
              <w:snapToGrid w:val="0"/>
              <w:rPr>
                <w:b/>
                <w:color w:val="0000FF"/>
                <w:sz w:val="8"/>
              </w:rPr>
            </w:pPr>
          </w:p>
          <w:p w14:paraId="17D6FCA5" w14:textId="77777777" w:rsidR="0075731E" w:rsidRDefault="003B0105" w:rsidP="00CE230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7B02B8">
              <w:rPr>
                <w:b/>
                <w:color w:val="0000FF"/>
                <w:sz w:val="20"/>
              </w:rPr>
              <w:t>01 Juli 2019</w:t>
            </w:r>
          </w:p>
        </w:tc>
      </w:tr>
      <w:tr w:rsidR="00622BC3" w14:paraId="2BDFD2D3" w14:textId="77777777" w:rsidTr="001E753A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AE3623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03BFBA1" w14:textId="77777777" w:rsidR="0075731E" w:rsidRDefault="003B0105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830F794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996A31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2FA6ACC" w14:textId="77777777" w:rsidR="0075731E" w:rsidRDefault="003B0105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622BC3" w14:paraId="7F5D5F0D" w14:textId="77777777" w:rsidTr="001E753A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4A7C3C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30E0B3E" w14:textId="77777777" w:rsidR="0075731E" w:rsidRDefault="003B01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CD24FF1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B51CBA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BFED6A7" w14:textId="77777777" w:rsidR="0075731E" w:rsidRDefault="003B01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A7DB0B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2F1339F" w14:textId="77777777" w:rsidR="0075731E" w:rsidRDefault="003B01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A563E3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99CB911" w14:textId="77777777" w:rsidR="0075731E" w:rsidRDefault="003B01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C747DC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C0AAC91" w14:textId="77777777" w:rsidR="0075731E" w:rsidRDefault="003B01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08AE5A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B99339A" w14:textId="77777777" w:rsidR="0075731E" w:rsidRDefault="003B01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1E753A" w14:paraId="47412C34" w14:textId="77777777" w:rsidTr="00383A08">
        <w:trPr>
          <w:trHeight w:val="882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C147A32" w14:textId="77777777" w:rsidR="001E753A" w:rsidRDefault="001E753A" w:rsidP="001E753A">
            <w:pPr>
              <w:pStyle w:val="Heading8"/>
              <w:snapToGrid w:val="0"/>
            </w:pPr>
            <w:r>
              <w:t>Ade A.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8A0AF65" w14:textId="77777777" w:rsidR="001E753A" w:rsidRDefault="001E753A" w:rsidP="001E753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PPIC Mgr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775B0B9" w14:textId="0B9874D6" w:rsidR="001E753A" w:rsidRDefault="00383A08" w:rsidP="001E753A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pict w14:anchorId="5D46B63C">
                <v:shape id="_x0000_s1101" type="#_x0000_t75" style="position:absolute;left:0;text-align:left;margin-left:10.85pt;margin-top:4.3pt;width:64.85pt;height:35.95pt;z-index:251670016;mso-position-horizontal-relative:text;mso-position-vertical-relative:text">
                  <v:imagedata r:id="rId8" o:title=""/>
                </v:shape>
              </w:pic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09098CF1" w14:textId="77777777" w:rsidR="001E753A" w:rsidRDefault="001E753A" w:rsidP="001E753A">
            <w:pPr>
              <w:pStyle w:val="Heading8"/>
              <w:snapToGrid w:val="0"/>
            </w:pPr>
            <w:r>
              <w:t>Aminaka.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E70A3F6" w14:textId="77777777" w:rsidR="001E753A" w:rsidRDefault="001E753A" w:rsidP="001E753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Prod. Director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7FB859A" w14:textId="5E5878E0" w:rsidR="001E753A" w:rsidRDefault="00383A08" w:rsidP="001E753A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pict w14:anchorId="55EF42AC">
                <v:shape id="_x0000_s1102" type="#_x0000_t75" style="position:absolute;left:0;text-align:left;margin-left:-2.05pt;margin-top:10.65pt;width:74.4pt;height:24.5pt;z-index:251671040;mso-position-horizontal-relative:text;mso-position-vertical-relative:text">
                  <v:imagedata r:id="rId9" o:title=""/>
                </v:shape>
              </w:pict>
            </w:r>
          </w:p>
        </w:tc>
      </w:tr>
      <w:tr w:rsidR="00622BC3" w14:paraId="36AACC49" w14:textId="77777777" w:rsidTr="001E753A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A4996C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429A8CE" w14:textId="77777777" w:rsidR="0075731E" w:rsidRDefault="003B0105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2D3DCB3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22BC3" w14:paraId="7F1342CD" w14:textId="77777777" w:rsidTr="001E753A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516BE04A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32885392" w14:textId="77777777" w:rsidR="0075731E" w:rsidRDefault="0075731E">
            <w:pPr>
              <w:jc w:val="both"/>
              <w:rPr>
                <w:color w:val="0000FF"/>
              </w:rPr>
            </w:pPr>
          </w:p>
          <w:p w14:paraId="32FAD5F7" w14:textId="77777777" w:rsidR="0075731E" w:rsidRDefault="0075731E">
            <w:pPr>
              <w:jc w:val="both"/>
              <w:rPr>
                <w:color w:val="0000FF"/>
              </w:rPr>
            </w:pPr>
          </w:p>
          <w:p w14:paraId="5BEF3AF9" w14:textId="77777777" w:rsidR="0075731E" w:rsidRDefault="0075731E">
            <w:pPr>
              <w:jc w:val="both"/>
              <w:rPr>
                <w:color w:val="0000FF"/>
              </w:rPr>
            </w:pPr>
          </w:p>
          <w:p w14:paraId="03B63EEC" w14:textId="77777777" w:rsidR="0075731E" w:rsidRDefault="0075731E">
            <w:pPr>
              <w:jc w:val="both"/>
              <w:rPr>
                <w:color w:val="0000FF"/>
              </w:rPr>
            </w:pPr>
          </w:p>
          <w:p w14:paraId="01989CC2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6C27AB8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7DEAC02E" w14:textId="77777777" w:rsidR="0075731E" w:rsidRDefault="0075731E">
            <w:pPr>
              <w:jc w:val="both"/>
              <w:rPr>
                <w:color w:val="0000FF"/>
              </w:rPr>
            </w:pPr>
          </w:p>
          <w:p w14:paraId="31DB9A20" w14:textId="77777777" w:rsidR="0075731E" w:rsidRDefault="0075731E">
            <w:pPr>
              <w:jc w:val="both"/>
              <w:rPr>
                <w:color w:val="0000FF"/>
              </w:rPr>
            </w:pPr>
          </w:p>
          <w:p w14:paraId="50B48960" w14:textId="77777777" w:rsidR="0075731E" w:rsidRDefault="0075731E">
            <w:pPr>
              <w:jc w:val="both"/>
              <w:rPr>
                <w:color w:val="0000FF"/>
              </w:rPr>
            </w:pPr>
          </w:p>
          <w:p w14:paraId="39071A37" w14:textId="77777777" w:rsidR="0075731E" w:rsidRDefault="0075731E">
            <w:pPr>
              <w:jc w:val="both"/>
              <w:rPr>
                <w:color w:val="0000FF"/>
              </w:rPr>
            </w:pPr>
          </w:p>
          <w:p w14:paraId="608590DC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B25620" w14:paraId="4CC1BF84" w14:textId="77777777" w:rsidTr="001E753A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14973E5" w14:textId="77777777" w:rsidR="00B25620" w:rsidRDefault="00B25620" w:rsidP="00B25620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9F00A03" w14:textId="77777777" w:rsidR="00B25620" w:rsidRDefault="00B25620" w:rsidP="00B25620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6A1F45B2" w14:textId="77777777" w:rsidR="00B25620" w:rsidRDefault="00B25620" w:rsidP="00B25620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25620" w14:paraId="28403C98" w14:textId="77777777" w:rsidTr="001E753A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069FB10" w14:textId="77777777" w:rsidR="00B25620" w:rsidRDefault="00383A08" w:rsidP="00B2562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8BCC531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558C964" w14:textId="77777777" w:rsidR="00B25620" w:rsidRDefault="00B25620"/>
                    </w:txbxContent>
                  </v:textbox>
                  <w10:wrap anchorx="margin"/>
                </v:shape>
              </w:pict>
            </w:r>
            <w:r>
              <w:pict w14:anchorId="5CE5DA2A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A32DE9E" w14:textId="77777777" w:rsidR="00B25620" w:rsidRPr="00345FDF" w:rsidRDefault="00B25620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8EF76A3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C930C58" w14:textId="77777777" w:rsidR="00B25620" w:rsidRPr="00345FDF" w:rsidRDefault="00B25620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5A75550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04D679C" w14:textId="77777777" w:rsidR="00B25620" w:rsidRPr="00345FDF" w:rsidRDefault="00B25620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F80888C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48C84C4" w14:textId="77777777" w:rsidR="00B25620" w:rsidRPr="00345FDF" w:rsidRDefault="00B25620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1033C54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2DCE3CC7" w14:textId="77777777" w:rsidR="00B25620" w:rsidRPr="00345FDF" w:rsidRDefault="00B25620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42E1159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BFE7582" w14:textId="77777777" w:rsidR="00B25620" w:rsidRDefault="00B2562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65C4AF7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BEEE68D" w14:textId="77777777" w:rsidR="00B25620" w:rsidRDefault="00B25620"/>
                    </w:txbxContent>
                  </v:textbox>
                  <w10:wrap anchorx="margin"/>
                </v:shape>
              </w:pict>
            </w:r>
            <w:r>
              <w:pict w14:anchorId="0DB4B216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70F7F66" w14:textId="77777777" w:rsidR="00B25620" w:rsidRDefault="00B25620"/>
                    </w:txbxContent>
                  </v:textbox>
                  <w10:wrap anchorx="margin"/>
                </v:shape>
              </w:pict>
            </w:r>
            <w:r>
              <w:pict w14:anchorId="6820ACFD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8972D2C" w14:textId="77777777" w:rsidR="00B25620" w:rsidRDefault="00B2562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8994C30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AAC9E8A" w14:textId="77777777" w:rsidR="00B25620" w:rsidRDefault="00B2562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C0CA4F4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B4AFEC1" w14:textId="77777777" w:rsidR="00B25620" w:rsidRDefault="00B2562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C210479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71C1E3D" w14:textId="77777777" w:rsidR="00B25620" w:rsidRDefault="00B2562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9B57C03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CC0C1C2" w14:textId="77777777" w:rsidR="00B25620" w:rsidRDefault="00B2562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26341B4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9D600C5" w14:textId="77777777" w:rsidR="00B25620" w:rsidRDefault="00B2562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4DC5C3A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1E888D8" w14:textId="77777777" w:rsidR="00B25620" w:rsidRPr="00345FDF" w:rsidRDefault="00B25620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4CADBA3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0D682EF" w14:textId="77777777" w:rsidR="00B25620" w:rsidRPr="00345FDF" w:rsidRDefault="00B25620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CD198EA" w14:textId="77777777" w:rsidR="00B25620" w:rsidRDefault="00B25620" w:rsidP="00B25620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60D44565" w14:textId="77777777" w:rsidR="00B25620" w:rsidRDefault="00B25620" w:rsidP="00B25620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9B2E333" w14:textId="77777777" w:rsidR="00B25620" w:rsidRDefault="00B25620" w:rsidP="00B2562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7D58378" w14:textId="7FE40579" w:rsidR="00B25620" w:rsidRDefault="00B25620" w:rsidP="00B25620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8E16218" w14:textId="77777777" w:rsidR="00B25620" w:rsidRDefault="00B25620" w:rsidP="00B25620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FC51EEC" w14:textId="297D1BFF" w:rsidR="00B25620" w:rsidRDefault="00B25620" w:rsidP="00B25620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B25620" w14:paraId="3F0B1B8C" w14:textId="77777777" w:rsidTr="001E753A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1A331A1" w14:textId="77777777" w:rsidR="00B25620" w:rsidRDefault="00B25620" w:rsidP="00B2562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B8D8B08" w14:textId="0CB3BC2B" w:rsidR="00B25620" w:rsidRDefault="00B25620" w:rsidP="00B25620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5D5701E" w14:textId="77777777" w:rsidR="00B25620" w:rsidRDefault="00B25620" w:rsidP="00B25620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448EE379" w14:textId="583B1207" w:rsidR="00B25620" w:rsidRDefault="00B25620" w:rsidP="00B25620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8B97D5D" w14:textId="51C03CB6" w:rsidR="00B25620" w:rsidRDefault="00B25620" w:rsidP="00B25620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B25620" w14:paraId="2535CA4D" w14:textId="77777777" w:rsidTr="001E753A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D15ADA0" w14:textId="77777777" w:rsidR="00B25620" w:rsidRDefault="00B25620" w:rsidP="00B2562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2A8062C" w14:textId="53B2AA44" w:rsidR="00B25620" w:rsidRDefault="00B25620" w:rsidP="00B25620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432D1BE" w14:textId="77777777" w:rsidR="00B25620" w:rsidRDefault="00B25620" w:rsidP="00B2562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453E5AC" w14:textId="3CA54D20" w:rsidR="00B25620" w:rsidRDefault="00B25620" w:rsidP="00B25620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19ED3F2" w14:textId="294C110B" w:rsidR="00B25620" w:rsidRDefault="00B25620" w:rsidP="00B25620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B25620" w14:paraId="16349A87" w14:textId="77777777" w:rsidTr="001E753A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744456F" w14:textId="77777777" w:rsidR="00B25620" w:rsidRPr="008E5F42" w:rsidRDefault="00B25620" w:rsidP="00B25620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30A82152" w14:textId="7128A30A" w:rsidR="00B25620" w:rsidRDefault="00B25620" w:rsidP="00B25620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0B8A2D14" w14:textId="77777777" w:rsidR="00B25620" w:rsidRDefault="00B25620" w:rsidP="00B2562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E81D893" w14:textId="3F03B02B" w:rsidR="00B25620" w:rsidRDefault="00B25620" w:rsidP="00B25620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65E2EC1" w14:textId="697DEF83" w:rsidR="00B25620" w:rsidRDefault="00B25620" w:rsidP="00B25620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B25620" w14:paraId="15D0ABF1" w14:textId="77777777" w:rsidTr="001E753A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B39CD2F" w14:textId="77777777" w:rsidR="00B25620" w:rsidRPr="008E5F42" w:rsidRDefault="00B25620" w:rsidP="00B25620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03D4A6B8" w14:textId="23817B36" w:rsidR="00B25620" w:rsidRDefault="00B25620" w:rsidP="00B25620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9E48697" w14:textId="77777777" w:rsidR="00B25620" w:rsidRDefault="00B25620" w:rsidP="00B2562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B35FB65" w14:textId="5F0C343B" w:rsidR="00B25620" w:rsidRDefault="00B25620" w:rsidP="00B25620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D959DCC" w14:textId="77777777" w:rsidR="00B25620" w:rsidRDefault="00B25620" w:rsidP="00B25620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497E8567" w14:textId="0FD35662" w:rsidR="00B25620" w:rsidRDefault="00B25620" w:rsidP="00B25620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B25620" w14:paraId="048701E7" w14:textId="77777777" w:rsidTr="001E753A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0470347" w14:textId="77777777" w:rsidR="00B25620" w:rsidRDefault="00B25620" w:rsidP="00B2562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2A802E5" w14:textId="5F55899E" w:rsidR="00B25620" w:rsidRDefault="00B25620" w:rsidP="00B25620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AE9E975" w14:textId="77777777" w:rsidR="00B25620" w:rsidRDefault="00383A08" w:rsidP="00B2562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B310C25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3ABA51C" w14:textId="77777777" w:rsidR="00B25620" w:rsidRPr="00345FDF" w:rsidRDefault="00B25620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339632A" w14:textId="6F8D4F88" w:rsidR="00B25620" w:rsidRDefault="00B25620" w:rsidP="00B25620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6AADEF83" w14:textId="77777777" w:rsidR="00B25620" w:rsidRDefault="00B25620" w:rsidP="00B25620">
            <w:pPr>
              <w:snapToGrid w:val="0"/>
              <w:rPr>
                <w:b/>
                <w:color w:val="0000FF"/>
                <w:sz w:val="16"/>
              </w:rPr>
            </w:pPr>
          </w:p>
          <w:p w14:paraId="2DCA75C5" w14:textId="77777777" w:rsidR="00B25620" w:rsidRDefault="00B25620" w:rsidP="00B25620">
            <w:pPr>
              <w:rPr>
                <w:b/>
                <w:color w:val="0000FF"/>
                <w:sz w:val="16"/>
              </w:rPr>
            </w:pPr>
          </w:p>
          <w:p w14:paraId="72B4289D" w14:textId="77777777" w:rsidR="00B25620" w:rsidRDefault="00B25620" w:rsidP="00B25620">
            <w:pPr>
              <w:rPr>
                <w:b/>
                <w:color w:val="0000FF"/>
                <w:sz w:val="16"/>
              </w:rPr>
            </w:pPr>
          </w:p>
        </w:tc>
      </w:tr>
      <w:tr w:rsidR="00B25620" w:rsidRPr="003B0105" w14:paraId="2E879506" w14:textId="77777777" w:rsidTr="001E753A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A60BFED" w14:textId="77777777" w:rsidR="00B25620" w:rsidRPr="003B0105" w:rsidRDefault="00383A08" w:rsidP="00B25620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57EDC1D2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B25620" w:rsidRPr="003B0105">
              <w:rPr>
                <w:color w:val="0000FF"/>
              </w:rPr>
              <w:t xml:space="preserve"> </w:t>
            </w:r>
          </w:p>
          <w:p w14:paraId="7CAFCC19" w14:textId="77777777" w:rsidR="00B25620" w:rsidRPr="003B0105" w:rsidRDefault="00B25620" w:rsidP="00B25620">
            <w:pPr>
              <w:ind w:left="459"/>
              <w:rPr>
                <w:color w:val="0000FF"/>
              </w:rPr>
            </w:pPr>
          </w:p>
          <w:p w14:paraId="7F35D596" w14:textId="77777777" w:rsidR="00B25620" w:rsidRPr="003B0105" w:rsidRDefault="00B25620" w:rsidP="00B25620">
            <w:pPr>
              <w:rPr>
                <w:color w:val="0000FF"/>
              </w:rPr>
            </w:pPr>
          </w:p>
          <w:p w14:paraId="4F4FDB18" w14:textId="77777777" w:rsidR="00B25620" w:rsidRPr="003B0105" w:rsidRDefault="00B25620" w:rsidP="00B25620">
            <w:pPr>
              <w:rPr>
                <w:color w:val="0000FF"/>
              </w:rPr>
            </w:pPr>
          </w:p>
          <w:p w14:paraId="45950E72" w14:textId="77777777" w:rsidR="00B25620" w:rsidRPr="003B0105" w:rsidRDefault="00B25620" w:rsidP="00B25620">
            <w:pPr>
              <w:pStyle w:val="Heading2"/>
              <w:ind w:left="0"/>
              <w:rPr>
                <w:color w:val="0000FF"/>
              </w:rPr>
            </w:pPr>
          </w:p>
          <w:p w14:paraId="02580662" w14:textId="77777777" w:rsidR="00B25620" w:rsidRPr="003B0105" w:rsidRDefault="00B25620" w:rsidP="00B25620">
            <w:pPr>
              <w:pStyle w:val="Heading2"/>
              <w:ind w:left="0"/>
              <w:rPr>
                <w:color w:val="0000FF"/>
              </w:rPr>
            </w:pPr>
            <w:r w:rsidRPr="003B0105">
              <w:rPr>
                <w:color w:val="0000FF"/>
              </w:rPr>
              <w:t xml:space="preserve">                </w:t>
            </w:r>
          </w:p>
          <w:p w14:paraId="05F97E59" w14:textId="77777777" w:rsidR="00B25620" w:rsidRPr="003B0105" w:rsidRDefault="00B25620" w:rsidP="00B25620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4F70DE45" w14:textId="77777777" w:rsidR="00B25620" w:rsidRPr="003B0105" w:rsidRDefault="00B25620" w:rsidP="00B25620">
            <w:pPr>
              <w:pStyle w:val="Heading2"/>
              <w:ind w:left="0"/>
              <w:rPr>
                <w:color w:val="0000FF"/>
              </w:rPr>
            </w:pPr>
            <w:r w:rsidRPr="003B0105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380BE7E8" w14:textId="77777777" w:rsidR="00B25620" w:rsidRPr="003B0105" w:rsidRDefault="00B25620" w:rsidP="00B25620">
            <w:pPr>
              <w:ind w:left="459"/>
              <w:rPr>
                <w:b/>
                <w:color w:val="0000FF"/>
                <w:sz w:val="10"/>
              </w:rPr>
            </w:pPr>
          </w:p>
          <w:p w14:paraId="3BCC7A96" w14:textId="77777777" w:rsidR="00B25620" w:rsidRPr="003B0105" w:rsidRDefault="00B25620" w:rsidP="00B25620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226CDA6D" w14:textId="77777777" w:rsidR="0075731E" w:rsidRPr="00B25620" w:rsidRDefault="003B0105">
      <w:pPr>
        <w:rPr>
          <w:color w:val="0000FF"/>
          <w:lang w:val="de-DE"/>
        </w:rPr>
        <w:sectPr w:rsidR="0075731E" w:rsidRPr="00B2562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3B0105">
        <w:rPr>
          <w:rFonts w:ascii="Wingdings" w:hAnsi="Wingdings"/>
          <w:color w:val="0000FF"/>
          <w:sz w:val="18"/>
        </w:rPr>
        <w:sym w:font="Wingdings" w:char="F0FE"/>
      </w:r>
      <w:r w:rsidRPr="00B25620">
        <w:rPr>
          <w:color w:val="0000FF"/>
          <w:sz w:val="18"/>
          <w:lang w:val="de-DE"/>
        </w:rPr>
        <w:t xml:space="preserve"> Penerima Salinan Terkendali</w:t>
      </w:r>
      <w:r w:rsidRPr="00B25620">
        <w:rPr>
          <w:color w:val="0000FF"/>
          <w:sz w:val="18"/>
          <w:lang w:val="de-DE"/>
        </w:rPr>
        <w:tab/>
      </w:r>
      <w:r w:rsidRPr="00B25620">
        <w:rPr>
          <w:color w:val="0000FF"/>
          <w:sz w:val="18"/>
          <w:lang w:val="de-DE"/>
        </w:rPr>
        <w:tab/>
      </w:r>
      <w:r w:rsidRPr="00B25620">
        <w:rPr>
          <w:color w:val="0000FF"/>
          <w:sz w:val="18"/>
          <w:lang w:val="de-DE"/>
        </w:rPr>
        <w:tab/>
      </w:r>
      <w:r w:rsidRPr="00B25620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450459DE" w14:textId="77777777" w:rsidR="00B65A9B" w:rsidRDefault="003B0105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lastRenderedPageBreak/>
        <w:t>RUANG LINGKUP</w:t>
      </w:r>
    </w:p>
    <w:p w14:paraId="52F8846C" w14:textId="77777777" w:rsidR="00B65A9B" w:rsidRDefault="003B0105">
      <w:pPr>
        <w:pStyle w:val="BodyTextIndent3"/>
        <w:ind w:left="426"/>
        <w:rPr>
          <w:rFonts w:ascii="Tahoma" w:hAnsi="Tahoma"/>
        </w:rPr>
      </w:pPr>
      <w:r>
        <w:rPr>
          <w:rFonts w:ascii="Tahoma" w:hAnsi="Tahoma"/>
        </w:rPr>
        <w:t xml:space="preserve">Prosedur ini meliputi seluruh kegiatan </w:t>
      </w:r>
      <w:r w:rsidR="004C1EDC">
        <w:rPr>
          <w:rFonts w:ascii="Tahoma" w:hAnsi="Tahoma"/>
        </w:rPr>
        <w:t>Pembuatan Rencana Produksi yang berisi:</w:t>
      </w:r>
    </w:p>
    <w:p w14:paraId="22FCF6DB" w14:textId="77777777" w:rsidR="00B65A9B" w:rsidRDefault="004C1EDC" w:rsidP="000709AA">
      <w:pPr>
        <w:pStyle w:val="BodyTextIndent3"/>
        <w:numPr>
          <w:ilvl w:val="0"/>
          <w:numId w:val="3"/>
        </w:numPr>
        <w:ind w:left="993" w:hanging="567"/>
        <w:rPr>
          <w:rFonts w:ascii="Tahoma" w:hAnsi="Tahoma"/>
        </w:rPr>
      </w:pPr>
      <w:r>
        <w:rPr>
          <w:rFonts w:ascii="Tahoma" w:hAnsi="Tahoma"/>
        </w:rPr>
        <w:t>Pembuatan Rencana Produksi Bulanan</w:t>
      </w:r>
    </w:p>
    <w:p w14:paraId="5D96FE4F" w14:textId="77777777" w:rsidR="00B65A9B" w:rsidRDefault="004C1EDC" w:rsidP="000709AA">
      <w:pPr>
        <w:pStyle w:val="BodyTextIndent3"/>
        <w:numPr>
          <w:ilvl w:val="0"/>
          <w:numId w:val="3"/>
        </w:numPr>
        <w:ind w:left="993" w:hanging="567"/>
        <w:rPr>
          <w:rFonts w:ascii="Tahoma" w:hAnsi="Tahoma"/>
        </w:rPr>
      </w:pPr>
      <w:r>
        <w:rPr>
          <w:rFonts w:ascii="Tahoma" w:hAnsi="Tahoma"/>
        </w:rPr>
        <w:t>Pembuatan Rencana Produksi Harian</w:t>
      </w:r>
    </w:p>
    <w:p w14:paraId="04A6F2DF" w14:textId="77777777" w:rsidR="00B65A9B" w:rsidRDefault="004C1EDC" w:rsidP="000709AA">
      <w:pPr>
        <w:pStyle w:val="BodyTextIndent3"/>
        <w:numPr>
          <w:ilvl w:val="0"/>
          <w:numId w:val="3"/>
        </w:numPr>
        <w:ind w:left="993" w:hanging="567"/>
        <w:rPr>
          <w:rFonts w:ascii="Tahoma" w:hAnsi="Tahoma"/>
        </w:rPr>
      </w:pPr>
      <w:r>
        <w:rPr>
          <w:rFonts w:ascii="Tahoma" w:hAnsi="Tahoma"/>
        </w:rPr>
        <w:t xml:space="preserve">Rapat Penetapan </w:t>
      </w:r>
      <w:r w:rsidR="000420ED">
        <w:rPr>
          <w:rFonts w:ascii="Tahoma" w:hAnsi="Tahoma"/>
        </w:rPr>
        <w:t>Perintah Kerja Harian (</w:t>
      </w:r>
      <w:r>
        <w:rPr>
          <w:rFonts w:ascii="Tahoma" w:hAnsi="Tahoma"/>
        </w:rPr>
        <w:t>PKH</w:t>
      </w:r>
      <w:r w:rsidR="000420ED">
        <w:rPr>
          <w:rFonts w:ascii="Tahoma" w:hAnsi="Tahoma"/>
        </w:rPr>
        <w:t>)</w:t>
      </w:r>
    </w:p>
    <w:p w14:paraId="13C00425" w14:textId="77777777" w:rsidR="00FE5F7E" w:rsidRPr="00C84313" w:rsidRDefault="003B0105" w:rsidP="000709AA">
      <w:pPr>
        <w:pStyle w:val="BodyTextIndent3"/>
        <w:numPr>
          <w:ilvl w:val="0"/>
          <w:numId w:val="3"/>
        </w:numPr>
        <w:ind w:left="993" w:hanging="567"/>
        <w:rPr>
          <w:rFonts w:ascii="Tahoma" w:hAnsi="Tahoma"/>
          <w:lang w:val="de-DE"/>
        </w:rPr>
      </w:pPr>
      <w:r w:rsidRPr="00C84313">
        <w:rPr>
          <w:rFonts w:ascii="Tahoma" w:hAnsi="Tahoma"/>
          <w:lang w:val="de-DE"/>
        </w:rPr>
        <w:t>Persiapan Material dari Supplier dan Subkontraktor untuk PKH 100%</w:t>
      </w:r>
    </w:p>
    <w:p w14:paraId="486BBC95" w14:textId="77777777" w:rsidR="00B65A9B" w:rsidRPr="00C84313" w:rsidRDefault="00B65A9B">
      <w:pPr>
        <w:pStyle w:val="BodyTextIndent3"/>
        <w:rPr>
          <w:rFonts w:ascii="Tahoma" w:hAnsi="Tahoma"/>
          <w:lang w:val="de-DE"/>
        </w:rPr>
      </w:pPr>
    </w:p>
    <w:p w14:paraId="682E825C" w14:textId="77777777" w:rsidR="00B65A9B" w:rsidRDefault="003B0105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TUJUAN</w:t>
      </w:r>
    </w:p>
    <w:p w14:paraId="5B4BE248" w14:textId="77777777" w:rsidR="00B65A9B" w:rsidRPr="003B0105" w:rsidRDefault="004C1EDC" w:rsidP="003B0105">
      <w:pPr>
        <w:pStyle w:val="BodyText"/>
        <w:ind w:left="426"/>
        <w:jc w:val="left"/>
        <w:rPr>
          <w:rFonts w:ascii="Tahoma" w:hAnsi="Tahoma"/>
          <w:b w:val="0"/>
          <w:i w:val="0"/>
          <w:color w:val="auto"/>
        </w:rPr>
      </w:pPr>
      <w:r w:rsidRPr="003B0105">
        <w:rPr>
          <w:rFonts w:ascii="Tahoma" w:hAnsi="Tahoma"/>
          <w:b w:val="0"/>
          <w:i w:val="0"/>
          <w:color w:val="auto"/>
        </w:rPr>
        <w:t xml:space="preserve">Agar Pencapaian produksi sesuai dengan rencana disepakati dengan bagian penjualan </w:t>
      </w:r>
    </w:p>
    <w:p w14:paraId="0934BC5A" w14:textId="77777777" w:rsidR="00B65A9B" w:rsidRPr="003B0105" w:rsidRDefault="004C1EDC" w:rsidP="003B0105">
      <w:pPr>
        <w:pStyle w:val="BodyText"/>
        <w:numPr>
          <w:ilvl w:val="0"/>
          <w:numId w:val="4"/>
        </w:numPr>
        <w:ind w:left="993" w:hanging="567"/>
        <w:jc w:val="left"/>
        <w:rPr>
          <w:rFonts w:ascii="Tahoma" w:hAnsi="Tahoma"/>
          <w:b w:val="0"/>
          <w:i w:val="0"/>
          <w:color w:val="auto"/>
        </w:rPr>
      </w:pPr>
      <w:r w:rsidRPr="003B0105">
        <w:rPr>
          <w:rFonts w:ascii="Tahoma" w:hAnsi="Tahoma"/>
          <w:b w:val="0"/>
          <w:i w:val="0"/>
          <w:color w:val="auto"/>
        </w:rPr>
        <w:t xml:space="preserve">Kuantitas dan kualitas sesuai permintaan Sales </w:t>
      </w:r>
    </w:p>
    <w:p w14:paraId="472A7427" w14:textId="77777777" w:rsidR="00B65A9B" w:rsidRPr="003B0105" w:rsidRDefault="004C1EDC" w:rsidP="003B0105">
      <w:pPr>
        <w:pStyle w:val="BodyText"/>
        <w:numPr>
          <w:ilvl w:val="0"/>
          <w:numId w:val="4"/>
        </w:numPr>
        <w:ind w:left="993" w:hanging="567"/>
        <w:jc w:val="left"/>
        <w:rPr>
          <w:rFonts w:ascii="Tahoma" w:hAnsi="Tahoma"/>
          <w:b w:val="0"/>
          <w:i w:val="0"/>
          <w:color w:val="auto"/>
        </w:rPr>
      </w:pPr>
      <w:r w:rsidRPr="003B0105">
        <w:rPr>
          <w:rFonts w:ascii="Tahoma" w:hAnsi="Tahoma"/>
          <w:b w:val="0"/>
          <w:i w:val="0"/>
          <w:color w:val="auto"/>
        </w:rPr>
        <w:t>Komunikasi antar sub Bagian Produksi, M</w:t>
      </w:r>
      <w:r w:rsidR="00B77D2E" w:rsidRPr="003B0105">
        <w:rPr>
          <w:rFonts w:ascii="Tahoma" w:hAnsi="Tahoma"/>
          <w:b w:val="0"/>
          <w:i w:val="0"/>
          <w:color w:val="auto"/>
        </w:rPr>
        <w:t xml:space="preserve">aterial </w:t>
      </w:r>
      <w:r w:rsidRPr="003B0105">
        <w:rPr>
          <w:rFonts w:ascii="Tahoma" w:hAnsi="Tahoma"/>
          <w:b w:val="0"/>
          <w:i w:val="0"/>
          <w:color w:val="auto"/>
        </w:rPr>
        <w:t>R</w:t>
      </w:r>
      <w:r w:rsidR="00B77D2E" w:rsidRPr="003B0105">
        <w:rPr>
          <w:rFonts w:ascii="Tahoma" w:hAnsi="Tahoma"/>
          <w:b w:val="0"/>
          <w:i w:val="0"/>
          <w:color w:val="auto"/>
        </w:rPr>
        <w:t xml:space="preserve">equirement </w:t>
      </w:r>
      <w:r w:rsidRPr="003B0105">
        <w:rPr>
          <w:rFonts w:ascii="Tahoma" w:hAnsi="Tahoma"/>
          <w:b w:val="0"/>
          <w:i w:val="0"/>
          <w:color w:val="auto"/>
        </w:rPr>
        <w:t>P</w:t>
      </w:r>
      <w:r w:rsidR="00B77D2E" w:rsidRPr="003B0105">
        <w:rPr>
          <w:rFonts w:ascii="Tahoma" w:hAnsi="Tahoma"/>
          <w:b w:val="0"/>
          <w:i w:val="0"/>
          <w:color w:val="auto"/>
        </w:rPr>
        <w:t>lanning (MRP)</w:t>
      </w:r>
      <w:r w:rsidRPr="003B0105">
        <w:rPr>
          <w:rFonts w:ascii="Tahoma" w:hAnsi="Tahoma"/>
          <w:b w:val="0"/>
          <w:i w:val="0"/>
          <w:color w:val="auto"/>
        </w:rPr>
        <w:t>, PPC dan Subkontraktor kontroler dapat terjalin untuk meminimalisas</w:t>
      </w:r>
      <w:r w:rsidR="003B0105">
        <w:rPr>
          <w:rFonts w:ascii="Tahoma" w:hAnsi="Tahoma"/>
          <w:b w:val="0"/>
          <w:i w:val="0"/>
          <w:color w:val="auto"/>
        </w:rPr>
        <w:t>i masalah pelaksanaan produksi</w:t>
      </w:r>
      <w:r w:rsidR="003B0105">
        <w:rPr>
          <w:rFonts w:ascii="Tahoma" w:hAnsi="Tahoma"/>
          <w:b w:val="0"/>
          <w:i w:val="0"/>
          <w:color w:val="auto"/>
          <w:lang w:val="id-ID"/>
        </w:rPr>
        <w:t>.</w:t>
      </w:r>
    </w:p>
    <w:p w14:paraId="42B6E37F" w14:textId="77777777" w:rsidR="004C1EDC" w:rsidRDefault="004C1EDC" w:rsidP="004C1EDC">
      <w:pPr>
        <w:pStyle w:val="BodyText"/>
        <w:tabs>
          <w:tab w:val="left" w:pos="851"/>
        </w:tabs>
        <w:ind w:left="851"/>
        <w:rPr>
          <w:rFonts w:ascii="Tahoma" w:hAnsi="Tahoma"/>
        </w:rPr>
      </w:pPr>
    </w:p>
    <w:p w14:paraId="7D42451E" w14:textId="77777777" w:rsidR="00B65A9B" w:rsidRDefault="003B0105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DEFINISI</w:t>
      </w:r>
    </w:p>
    <w:p w14:paraId="726282C3" w14:textId="77777777" w:rsidR="00B65A9B" w:rsidRDefault="000420E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Rencana Produksi Bulanan (</w:t>
      </w:r>
      <w:r w:rsidR="004C1EDC">
        <w:rPr>
          <w:rFonts w:ascii="Tahoma" w:hAnsi="Tahoma"/>
        </w:rPr>
        <w:t>RPB</w:t>
      </w:r>
      <w:r>
        <w:rPr>
          <w:rFonts w:ascii="Tahoma" w:hAnsi="Tahoma"/>
        </w:rPr>
        <w:t>)</w:t>
      </w:r>
      <w:r w:rsidR="004C1EDC">
        <w:rPr>
          <w:rFonts w:ascii="Tahoma" w:hAnsi="Tahoma"/>
        </w:rPr>
        <w:t xml:space="preserve"> Asembling</w:t>
      </w:r>
    </w:p>
    <w:p w14:paraId="483F5E36" w14:textId="77777777" w:rsidR="00B65A9B" w:rsidRDefault="004C1EDC">
      <w:pPr>
        <w:pStyle w:val="BodyTextIndent"/>
        <w:ind w:left="993"/>
        <w:rPr>
          <w:rFonts w:ascii="Tahoma" w:hAnsi="Tahoma"/>
          <w:b/>
        </w:rPr>
      </w:pPr>
      <w:r>
        <w:rPr>
          <w:rFonts w:ascii="Tahoma" w:hAnsi="Tahoma"/>
        </w:rPr>
        <w:t>Rencana Produksi barang jadi yang dibreakdown harian, type produk dan jumlah yang akan diproduksi</w:t>
      </w:r>
    </w:p>
    <w:p w14:paraId="420E22B2" w14:textId="77777777" w:rsidR="00B65A9B" w:rsidRDefault="000420E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Perintah Kerja Harian (</w:t>
      </w:r>
      <w:r w:rsidR="004C1EDC">
        <w:rPr>
          <w:rFonts w:ascii="Tahoma" w:hAnsi="Tahoma"/>
        </w:rPr>
        <w:t>PKH</w:t>
      </w:r>
      <w:r>
        <w:rPr>
          <w:rFonts w:ascii="Tahoma" w:hAnsi="Tahoma"/>
        </w:rPr>
        <w:t>)</w:t>
      </w:r>
    </w:p>
    <w:p w14:paraId="3355E1C7" w14:textId="77777777" w:rsidR="00B65A9B" w:rsidRDefault="004C1EDC">
      <w:pPr>
        <w:ind w:left="993"/>
        <w:jc w:val="both"/>
        <w:rPr>
          <w:rFonts w:ascii="Tahoma" w:hAnsi="Tahoma"/>
        </w:rPr>
      </w:pPr>
      <w:r>
        <w:rPr>
          <w:rFonts w:ascii="Tahoma" w:hAnsi="Tahoma"/>
        </w:rPr>
        <w:t xml:space="preserve">Perintah Kerja Harian, turunan dari RPB yang dibuat oleh untuk perintah kepada kepala seksi assembling untuk memproduksi barang </w:t>
      </w:r>
      <w:proofErr w:type="gramStart"/>
      <w:r>
        <w:rPr>
          <w:rFonts w:ascii="Tahoma" w:hAnsi="Tahoma"/>
        </w:rPr>
        <w:t>jadi</w:t>
      </w:r>
      <w:proofErr w:type="gramEnd"/>
    </w:p>
    <w:p w14:paraId="00C36457" w14:textId="77777777" w:rsidR="00B65A9B" w:rsidRDefault="000420ED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Perintah Kerja harian (</w:t>
      </w:r>
      <w:r w:rsidR="005803CB">
        <w:rPr>
          <w:rFonts w:ascii="Tahoma" w:hAnsi="Tahoma"/>
        </w:rPr>
        <w:t>PKH</w:t>
      </w:r>
      <w:r>
        <w:rPr>
          <w:rFonts w:ascii="Tahoma" w:hAnsi="Tahoma"/>
        </w:rPr>
        <w:t>)</w:t>
      </w:r>
      <w:r w:rsidR="005803CB">
        <w:rPr>
          <w:rFonts w:ascii="Tahoma" w:hAnsi="Tahoma"/>
        </w:rPr>
        <w:t xml:space="preserve"> H+1 / H+2</w:t>
      </w:r>
    </w:p>
    <w:p w14:paraId="62ED174C" w14:textId="77777777" w:rsidR="00B65A9B" w:rsidRPr="00C84313" w:rsidRDefault="005803CB">
      <w:pPr>
        <w:ind w:left="993"/>
        <w:jc w:val="both"/>
        <w:rPr>
          <w:rFonts w:ascii="Tahoma" w:hAnsi="Tahoma"/>
          <w:lang w:val="de-DE"/>
        </w:rPr>
      </w:pPr>
      <w:r w:rsidRPr="00C84313">
        <w:rPr>
          <w:rFonts w:ascii="Tahoma" w:hAnsi="Tahoma"/>
          <w:lang w:val="de-DE"/>
        </w:rPr>
        <w:t>PKH untuk 1 hari ke depan dan 2 hari ke depan</w:t>
      </w:r>
    </w:p>
    <w:p w14:paraId="3CA3B992" w14:textId="77777777" w:rsidR="00B65A9B" w:rsidRDefault="005803CB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Informasi Ketersediaan Stock/Stock Kritis</w:t>
      </w:r>
    </w:p>
    <w:p w14:paraId="7012D7C0" w14:textId="77777777" w:rsidR="00B65A9B" w:rsidRPr="00B25620" w:rsidRDefault="003B0105">
      <w:pPr>
        <w:ind w:left="993"/>
        <w:jc w:val="both"/>
        <w:rPr>
          <w:rFonts w:ascii="Tahoma" w:hAnsi="Tahoma"/>
          <w:lang w:val="de-DE"/>
        </w:rPr>
      </w:pPr>
      <w:r w:rsidRPr="00B25620">
        <w:rPr>
          <w:rFonts w:ascii="Tahoma" w:hAnsi="Tahoma"/>
          <w:lang w:val="de-DE"/>
        </w:rPr>
        <w:t>Adalah catatan yang berisi tentang keluar masuknya barang dari gudang WIP.</w:t>
      </w:r>
    </w:p>
    <w:p w14:paraId="1DEBC60E" w14:textId="77777777" w:rsidR="00B65A9B" w:rsidRPr="00B25620" w:rsidRDefault="00B65A9B">
      <w:pPr>
        <w:tabs>
          <w:tab w:val="left" w:pos="270"/>
        </w:tabs>
        <w:jc w:val="both"/>
        <w:rPr>
          <w:rFonts w:ascii="Tahoma" w:hAnsi="Tahoma"/>
          <w:lang w:val="de-DE"/>
        </w:rPr>
      </w:pPr>
    </w:p>
    <w:p w14:paraId="7919D0BD" w14:textId="77777777" w:rsidR="00DC6EE9" w:rsidRPr="00B25620" w:rsidRDefault="00DC6EE9" w:rsidP="00DC6EE9">
      <w:pPr>
        <w:ind w:left="426"/>
        <w:jc w:val="both"/>
        <w:rPr>
          <w:rFonts w:ascii="Tahoma" w:hAnsi="Tahoma"/>
          <w:b/>
          <w:lang w:val="de-DE"/>
        </w:rPr>
      </w:pPr>
    </w:p>
    <w:p w14:paraId="6E69D1B4" w14:textId="77777777" w:rsidR="00B65A9B" w:rsidRDefault="003B0105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KETENTUAN UMUM</w:t>
      </w:r>
    </w:p>
    <w:p w14:paraId="6C9EC7B8" w14:textId="77777777" w:rsidR="00B65A9B" w:rsidRDefault="00DC6EE9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RPB harus berdasarkan APS yang telah disepakati dalam rapat</w:t>
      </w:r>
    </w:p>
    <w:p w14:paraId="2260DC40" w14:textId="77777777" w:rsidR="00B65A9B" w:rsidRDefault="00DC6EE9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Pelaksanaan RPB dibuat Maksimal </w:t>
      </w:r>
      <w:r w:rsidR="00020EB6">
        <w:rPr>
          <w:rFonts w:ascii="Tahoma" w:hAnsi="Tahoma"/>
        </w:rPr>
        <w:t>M</w:t>
      </w:r>
      <w:r>
        <w:rPr>
          <w:rFonts w:ascii="Tahoma" w:hAnsi="Tahoma"/>
        </w:rPr>
        <w:t>-2</w:t>
      </w:r>
      <w:r w:rsidR="00FC310F">
        <w:rPr>
          <w:rFonts w:ascii="Tahoma" w:hAnsi="Tahoma"/>
        </w:rPr>
        <w:t xml:space="preserve"> (2</w:t>
      </w:r>
      <w:r w:rsidR="0085731B">
        <w:rPr>
          <w:rFonts w:ascii="Tahoma" w:hAnsi="Tahoma"/>
        </w:rPr>
        <w:t xml:space="preserve"> hari</w:t>
      </w:r>
      <w:r w:rsidR="00FC310F">
        <w:rPr>
          <w:rFonts w:ascii="Tahoma" w:hAnsi="Tahoma"/>
        </w:rPr>
        <w:t xml:space="preserve"> sebelum akhir bulan)</w:t>
      </w:r>
    </w:p>
    <w:p w14:paraId="78EE4735" w14:textId="77777777" w:rsidR="00B65A9B" w:rsidRDefault="00DC6EE9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RPB didistribusikan kepada Produksi dan sales</w:t>
      </w:r>
    </w:p>
    <w:p w14:paraId="682EB2CA" w14:textId="77777777" w:rsidR="00B65A9B" w:rsidRDefault="00DC6EE9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Setiap Hari dibuat perintah kerja </w:t>
      </w:r>
      <w:r w:rsidR="00FC310F">
        <w:rPr>
          <w:rFonts w:ascii="Tahoma" w:hAnsi="Tahoma"/>
        </w:rPr>
        <w:t xml:space="preserve">harian (PKH) </w:t>
      </w:r>
      <w:r>
        <w:rPr>
          <w:rFonts w:ascii="Tahoma" w:hAnsi="Tahoma"/>
        </w:rPr>
        <w:t>produksi dalam rapat yang dipimpin oleh PPC</w:t>
      </w:r>
    </w:p>
    <w:p w14:paraId="628DD702" w14:textId="77777777" w:rsidR="00B65A9B" w:rsidRDefault="00DC6EE9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Hasil pencapaian Produksi terhadap P</w:t>
      </w:r>
      <w:r w:rsidR="00FC310F">
        <w:rPr>
          <w:rFonts w:ascii="Tahoma" w:hAnsi="Tahoma"/>
        </w:rPr>
        <w:t xml:space="preserve">KH harus dilaporkan maksimal H-1 </w:t>
      </w:r>
    </w:p>
    <w:p w14:paraId="767E4994" w14:textId="77777777" w:rsidR="009401EF" w:rsidRDefault="003B0105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Secara rutin PPIC harus melaporkan hasil produksi dan analisa kepada manajemen maksimal 1 bulan sekali.</w:t>
      </w:r>
    </w:p>
    <w:p w14:paraId="65D9BB82" w14:textId="77777777" w:rsidR="009401EF" w:rsidRDefault="003B0105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Jadwal RPB, bisa berbeda dengan PKH disesuakan dengan kondisi material dan bahan tetapi tetap hari dikordinasikan dengan bagian sales.  Atau tidak mengganggu jadwal kirim barang jadi.</w:t>
      </w:r>
    </w:p>
    <w:p w14:paraId="6CFB5718" w14:textId="77777777" w:rsidR="00014F29" w:rsidRDefault="003B0105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Revisi RPB (dikarenakan ada pengurangan atau penambahan order) dilakukan dalam meeting Rakev yang dilaksanakan 2 minggu sekali atau berdasarkan permintaan dari Sales.</w:t>
      </w:r>
    </w:p>
    <w:p w14:paraId="01493101" w14:textId="77777777" w:rsidR="007809B5" w:rsidRDefault="003B0105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ROP tambahan yang masuk minggu 1 dan 2, bila menambah APS dan melebihi kapasitas produksi atau secara kesiapan material tidak dapat disediakan pada minggu ke 1 atau ke 2 maka maka akan dijadwalkan ke Bulan berikutnya.</w:t>
      </w:r>
    </w:p>
    <w:p w14:paraId="6FE99B73" w14:textId="77777777" w:rsidR="00B65A9B" w:rsidRDefault="00B65A9B">
      <w:pPr>
        <w:tabs>
          <w:tab w:val="left" w:pos="270"/>
        </w:tabs>
        <w:jc w:val="both"/>
        <w:rPr>
          <w:rFonts w:ascii="Tahoma" w:hAnsi="Tahoma"/>
        </w:rPr>
      </w:pPr>
    </w:p>
    <w:p w14:paraId="6FFD6B6F" w14:textId="77777777" w:rsidR="00B65A9B" w:rsidRDefault="003B0105">
      <w:pPr>
        <w:numPr>
          <w:ilvl w:val="0"/>
          <w:numId w:val="5"/>
        </w:numPr>
        <w:tabs>
          <w:tab w:val="clear" w:pos="3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TANGGUNG JAWAB</w:t>
      </w:r>
    </w:p>
    <w:p w14:paraId="680F72D7" w14:textId="77777777" w:rsidR="00B65A9B" w:rsidRPr="000709AA" w:rsidRDefault="00FC310F">
      <w:pPr>
        <w:pStyle w:val="BodyTextIndent3"/>
        <w:numPr>
          <w:ilvl w:val="1"/>
          <w:numId w:val="6"/>
        </w:numPr>
        <w:tabs>
          <w:tab w:val="clear" w:pos="1080"/>
        </w:tabs>
        <w:ind w:left="993" w:hanging="567"/>
        <w:rPr>
          <w:rFonts w:ascii="Tahoma" w:hAnsi="Tahoma"/>
        </w:rPr>
      </w:pPr>
      <w:r w:rsidRPr="000709AA">
        <w:rPr>
          <w:rFonts w:ascii="Tahoma" w:hAnsi="Tahoma"/>
        </w:rPr>
        <w:t>Asisten Mgr</w:t>
      </w:r>
      <w:r w:rsidR="003B0105" w:rsidRPr="000709AA">
        <w:rPr>
          <w:rFonts w:ascii="Tahoma" w:hAnsi="Tahoma"/>
        </w:rPr>
        <w:t xml:space="preserve"> of PPIC bertanggung jawab </w:t>
      </w:r>
      <w:r w:rsidR="00DC6EE9" w:rsidRPr="000709AA">
        <w:rPr>
          <w:rFonts w:ascii="Tahoma" w:hAnsi="Tahoma"/>
        </w:rPr>
        <w:t>dalam pembuatan RPB dan PKH seksi Asembling</w:t>
      </w:r>
    </w:p>
    <w:p w14:paraId="33B58324" w14:textId="77777777" w:rsidR="00B65A9B" w:rsidRDefault="00FC310F" w:rsidP="00DC6EE9">
      <w:pPr>
        <w:pStyle w:val="BodyTextIndent3"/>
        <w:numPr>
          <w:ilvl w:val="1"/>
          <w:numId w:val="6"/>
        </w:numPr>
        <w:tabs>
          <w:tab w:val="clear" w:pos="1080"/>
          <w:tab w:val="left" w:pos="270"/>
        </w:tabs>
        <w:ind w:left="993" w:hanging="567"/>
        <w:rPr>
          <w:rFonts w:ascii="Tahoma" w:hAnsi="Tahoma"/>
        </w:rPr>
      </w:pPr>
      <w:r>
        <w:rPr>
          <w:rFonts w:ascii="Tahoma" w:hAnsi="Tahoma"/>
        </w:rPr>
        <w:lastRenderedPageBreak/>
        <w:t xml:space="preserve">Chief </w:t>
      </w:r>
      <w:r w:rsidR="00DC6EE9">
        <w:rPr>
          <w:rFonts w:ascii="Tahoma" w:hAnsi="Tahoma"/>
        </w:rPr>
        <w:t>Officer/Officer Finishing dan Kontruksi ber</w:t>
      </w:r>
      <w:r>
        <w:rPr>
          <w:rFonts w:ascii="Tahoma" w:hAnsi="Tahoma"/>
        </w:rPr>
        <w:t>tanggung jawab dalam mengatur h</w:t>
      </w:r>
      <w:r w:rsidR="00DC6EE9">
        <w:rPr>
          <w:rFonts w:ascii="Tahoma" w:hAnsi="Tahoma"/>
        </w:rPr>
        <w:t>asil produksi kontruksi dan Finishing</w:t>
      </w:r>
      <w:r>
        <w:rPr>
          <w:rFonts w:ascii="Tahoma" w:hAnsi="Tahoma"/>
        </w:rPr>
        <w:t xml:space="preserve"> dengan membuat RPB kontruksi dan </w:t>
      </w:r>
      <w:proofErr w:type="gramStart"/>
      <w:r>
        <w:rPr>
          <w:rFonts w:ascii="Tahoma" w:hAnsi="Tahoma"/>
        </w:rPr>
        <w:t>Finishing</w:t>
      </w:r>
      <w:proofErr w:type="gramEnd"/>
    </w:p>
    <w:p w14:paraId="5574B82B" w14:textId="77777777" w:rsidR="00DC6EE9" w:rsidRPr="00DC6EE9" w:rsidRDefault="00DC6EE9" w:rsidP="00DC6EE9">
      <w:pPr>
        <w:pStyle w:val="BodyTextIndent3"/>
        <w:tabs>
          <w:tab w:val="left" w:pos="270"/>
        </w:tabs>
        <w:ind w:left="993"/>
        <w:rPr>
          <w:rFonts w:ascii="Tahoma" w:hAnsi="Tahoma"/>
        </w:rPr>
      </w:pPr>
    </w:p>
    <w:p w14:paraId="79CA3D62" w14:textId="77777777" w:rsidR="00B65A9B" w:rsidRDefault="003B0105">
      <w:pPr>
        <w:numPr>
          <w:ilvl w:val="0"/>
          <w:numId w:val="6"/>
        </w:numPr>
        <w:tabs>
          <w:tab w:val="clear" w:pos="6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PROSES</w:t>
      </w:r>
    </w:p>
    <w:p w14:paraId="5EA1CACA" w14:textId="77777777" w:rsidR="00B65A9B" w:rsidRPr="00FC310F" w:rsidRDefault="00DC6EE9">
      <w:pPr>
        <w:numPr>
          <w:ilvl w:val="1"/>
          <w:numId w:val="6"/>
        </w:numPr>
        <w:tabs>
          <w:tab w:val="clear" w:pos="1080"/>
        </w:tabs>
        <w:ind w:left="993" w:hanging="567"/>
        <w:jc w:val="both"/>
        <w:rPr>
          <w:rFonts w:ascii="Tahoma" w:hAnsi="Tahoma"/>
          <w:color w:val="0070C0"/>
        </w:rPr>
      </w:pPr>
      <w:r w:rsidRPr="000709AA">
        <w:rPr>
          <w:rFonts w:ascii="Tahoma" w:hAnsi="Tahoma"/>
        </w:rPr>
        <w:t>Pembuatan RPB Bulanan</w:t>
      </w:r>
      <w:r w:rsidR="00FC310F" w:rsidRPr="000709AA">
        <w:rPr>
          <w:rFonts w:ascii="Tahoma" w:hAnsi="Tahoma"/>
        </w:rPr>
        <w:t xml:space="preserve"> Asembling</w:t>
      </w:r>
      <w:r w:rsidRPr="000709AA">
        <w:rPr>
          <w:rFonts w:ascii="Tahoma" w:hAnsi="Tahoma"/>
        </w:rPr>
        <w:t xml:space="preserve"> oleh PPIC</w:t>
      </w:r>
      <w:r w:rsidR="00FC310F" w:rsidRPr="000709AA">
        <w:rPr>
          <w:rFonts w:ascii="Tahoma" w:hAnsi="Tahoma"/>
        </w:rPr>
        <w:t>, setiap akhir bulan sesuai ketentuan.</w:t>
      </w:r>
    </w:p>
    <w:p w14:paraId="7FEDA0B0" w14:textId="77777777" w:rsidR="00FC310F" w:rsidRDefault="00DC6EE9">
      <w:pPr>
        <w:numPr>
          <w:ilvl w:val="1"/>
          <w:numId w:val="6"/>
        </w:numPr>
        <w:tabs>
          <w:tab w:val="clear" w:pos="10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RPB bulanan </w:t>
      </w:r>
      <w:r w:rsidR="003B0105">
        <w:rPr>
          <w:rFonts w:ascii="Tahoma" w:hAnsi="Tahoma"/>
        </w:rPr>
        <w:t>kemudian di</w:t>
      </w:r>
      <w:r>
        <w:rPr>
          <w:rFonts w:ascii="Tahoma" w:hAnsi="Tahoma"/>
        </w:rPr>
        <w:t>di</w:t>
      </w:r>
      <w:r w:rsidR="003B0105">
        <w:rPr>
          <w:rFonts w:ascii="Tahoma" w:hAnsi="Tahoma"/>
        </w:rPr>
        <w:t>stribusikan kepada :</w:t>
      </w:r>
    </w:p>
    <w:p w14:paraId="5A3A8310" w14:textId="77777777" w:rsidR="00FC310F" w:rsidRDefault="003B0105" w:rsidP="00FC310F">
      <w:pPr>
        <w:numPr>
          <w:ilvl w:val="2"/>
          <w:numId w:val="6"/>
        </w:numPr>
        <w:tabs>
          <w:tab w:val="clear" w:pos="1560"/>
        </w:tabs>
        <w:ind w:left="1890" w:hanging="900"/>
        <w:jc w:val="both"/>
        <w:rPr>
          <w:rFonts w:ascii="Tahoma" w:hAnsi="Tahoma"/>
        </w:rPr>
      </w:pPr>
      <w:r>
        <w:rPr>
          <w:rFonts w:ascii="Tahoma" w:hAnsi="Tahoma"/>
        </w:rPr>
        <w:t>Produksi</w:t>
      </w:r>
    </w:p>
    <w:p w14:paraId="11C2D1DC" w14:textId="77777777" w:rsidR="00FC310F" w:rsidRDefault="003B0105" w:rsidP="00FC310F">
      <w:pPr>
        <w:numPr>
          <w:ilvl w:val="2"/>
          <w:numId w:val="6"/>
        </w:numPr>
        <w:tabs>
          <w:tab w:val="clear" w:pos="1560"/>
        </w:tabs>
        <w:ind w:left="1890" w:hanging="900"/>
        <w:jc w:val="both"/>
        <w:rPr>
          <w:rFonts w:ascii="Tahoma" w:hAnsi="Tahoma"/>
        </w:rPr>
      </w:pPr>
      <w:r>
        <w:rPr>
          <w:rFonts w:ascii="Tahoma" w:hAnsi="Tahoma"/>
        </w:rPr>
        <w:t>Kepada MR</w:t>
      </w:r>
      <w:r w:rsidR="00C81905">
        <w:rPr>
          <w:rFonts w:ascii="Tahoma" w:hAnsi="Tahoma"/>
        </w:rPr>
        <w:t>r</w:t>
      </w:r>
      <w:r>
        <w:rPr>
          <w:rFonts w:ascii="Tahoma" w:hAnsi="Tahoma"/>
        </w:rPr>
        <w:t xml:space="preserve">P dan Subkontraktor control </w:t>
      </w:r>
    </w:p>
    <w:p w14:paraId="79F99E9D" w14:textId="77777777" w:rsidR="00FC310F" w:rsidRDefault="003B0105" w:rsidP="00FC310F">
      <w:pPr>
        <w:numPr>
          <w:ilvl w:val="2"/>
          <w:numId w:val="6"/>
        </w:numPr>
        <w:tabs>
          <w:tab w:val="clear" w:pos="1560"/>
        </w:tabs>
        <w:ind w:left="1890" w:hanging="900"/>
        <w:jc w:val="both"/>
        <w:rPr>
          <w:rFonts w:ascii="Tahoma" w:hAnsi="Tahoma"/>
        </w:rPr>
      </w:pPr>
      <w:r>
        <w:rPr>
          <w:rFonts w:ascii="Tahoma" w:hAnsi="Tahoma"/>
        </w:rPr>
        <w:t>Kepada Sales sebagai jawaban perkiraan dari RPPJ</w:t>
      </w:r>
    </w:p>
    <w:p w14:paraId="7846E7FD" w14:textId="77777777" w:rsidR="00FC310F" w:rsidRDefault="00FC310F" w:rsidP="00FC310F">
      <w:pPr>
        <w:ind w:left="1560"/>
        <w:jc w:val="both"/>
        <w:rPr>
          <w:rFonts w:ascii="Tahoma" w:hAnsi="Tahoma"/>
        </w:rPr>
      </w:pPr>
    </w:p>
    <w:p w14:paraId="533ED7F5" w14:textId="77777777" w:rsidR="00DC6EE9" w:rsidRDefault="00FC310F">
      <w:pPr>
        <w:numPr>
          <w:ilvl w:val="1"/>
          <w:numId w:val="6"/>
        </w:numPr>
        <w:tabs>
          <w:tab w:val="clear" w:pos="10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RPB  bulanan kemudian dibahas ulang setiap hari </w:t>
      </w:r>
      <w:r w:rsidR="003B0105">
        <w:rPr>
          <w:rFonts w:ascii="Tahoma" w:hAnsi="Tahoma"/>
        </w:rPr>
        <w:t>dalam meeting penentuan PKH yang ditentukan hal-hal sbb:</w:t>
      </w:r>
    </w:p>
    <w:p w14:paraId="2CEFC65E" w14:textId="77777777" w:rsidR="00B65A9B" w:rsidRPr="00C84313" w:rsidRDefault="00DC6EE9">
      <w:pPr>
        <w:numPr>
          <w:ilvl w:val="2"/>
          <w:numId w:val="6"/>
        </w:numPr>
        <w:tabs>
          <w:tab w:val="clear" w:pos="1560"/>
        </w:tabs>
        <w:ind w:left="1843" w:hanging="850"/>
        <w:jc w:val="both"/>
        <w:rPr>
          <w:rFonts w:ascii="Tahoma" w:hAnsi="Tahoma"/>
          <w:lang w:val="de-DE"/>
        </w:rPr>
      </w:pPr>
      <w:r w:rsidRPr="00C84313">
        <w:rPr>
          <w:rFonts w:ascii="Tahoma" w:hAnsi="Tahoma"/>
          <w:lang w:val="de-DE"/>
        </w:rPr>
        <w:t>Jumlah, item produk jadi yang diproduksi untuk hari Besok (H-1)</w:t>
      </w:r>
    </w:p>
    <w:p w14:paraId="0599E15D" w14:textId="77777777" w:rsidR="00B65A9B" w:rsidRPr="00C84313" w:rsidRDefault="00DC6EE9">
      <w:pPr>
        <w:numPr>
          <w:ilvl w:val="2"/>
          <w:numId w:val="6"/>
        </w:numPr>
        <w:tabs>
          <w:tab w:val="clear" w:pos="1560"/>
        </w:tabs>
        <w:ind w:left="1843" w:hanging="850"/>
        <w:jc w:val="both"/>
        <w:rPr>
          <w:rFonts w:ascii="Tahoma" w:hAnsi="Tahoma"/>
          <w:lang w:val="de-DE"/>
        </w:rPr>
      </w:pPr>
      <w:r w:rsidRPr="00C84313">
        <w:rPr>
          <w:rFonts w:ascii="Tahoma" w:hAnsi="Tahoma"/>
          <w:lang w:val="de-DE"/>
        </w:rPr>
        <w:t>Jumlah, item produk jadi yang diproduksi untuk hari Lusa (H+2)</w:t>
      </w:r>
    </w:p>
    <w:p w14:paraId="7B675EC2" w14:textId="77777777" w:rsidR="00B65A9B" w:rsidRDefault="00DC6EE9">
      <w:pPr>
        <w:numPr>
          <w:ilvl w:val="2"/>
          <w:numId w:val="6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Bagian MRP mengutarakan kesiapan material</w:t>
      </w:r>
    </w:p>
    <w:p w14:paraId="47AB3E99" w14:textId="77777777" w:rsidR="009401EF" w:rsidRPr="00C84313" w:rsidRDefault="00DC6EE9" w:rsidP="000709AA">
      <w:pPr>
        <w:numPr>
          <w:ilvl w:val="2"/>
          <w:numId w:val="6"/>
        </w:numPr>
        <w:tabs>
          <w:tab w:val="clear" w:pos="1560"/>
        </w:tabs>
        <w:ind w:left="1843" w:hanging="850"/>
        <w:jc w:val="both"/>
        <w:rPr>
          <w:rFonts w:ascii="Tahoma" w:hAnsi="Tahoma"/>
          <w:lang w:val="de-DE"/>
        </w:rPr>
      </w:pPr>
      <w:r w:rsidRPr="00C84313">
        <w:rPr>
          <w:rFonts w:ascii="Tahoma" w:hAnsi="Tahoma"/>
          <w:lang w:val="de-DE"/>
        </w:rPr>
        <w:t>Bagian Subkontraktor menginformasikan kesiapan supply komponen dari subkontraktor</w:t>
      </w:r>
    </w:p>
    <w:p w14:paraId="0F8D52D2" w14:textId="77777777" w:rsidR="00DC6EE9" w:rsidRDefault="003B0105">
      <w:pPr>
        <w:numPr>
          <w:ilvl w:val="2"/>
          <w:numId w:val="6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PKH diprint dan diserahkan kepada Bagian produksi H-1 maksimal jam 13.00</w:t>
      </w:r>
    </w:p>
    <w:p w14:paraId="3BAEF098" w14:textId="77777777" w:rsidR="00B65A9B" w:rsidRDefault="00DC6EE9">
      <w:pPr>
        <w:numPr>
          <w:ilvl w:val="2"/>
          <w:numId w:val="6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 xml:space="preserve">Pada Esok harinya Produksi dilaporkan dan dicatat hasilnya </w:t>
      </w:r>
      <w:r w:rsidR="00FC310F">
        <w:rPr>
          <w:rFonts w:ascii="Tahoma" w:hAnsi="Tahoma"/>
        </w:rPr>
        <w:t>(H+1)</w:t>
      </w:r>
    </w:p>
    <w:p w14:paraId="4150DACC" w14:textId="77777777" w:rsidR="009401EF" w:rsidRDefault="003B0105">
      <w:pPr>
        <w:numPr>
          <w:ilvl w:val="2"/>
          <w:numId w:val="6"/>
        </w:numPr>
        <w:tabs>
          <w:tab w:val="clear" w:pos="1560"/>
        </w:tabs>
        <w:ind w:left="1843" w:hanging="850"/>
        <w:jc w:val="both"/>
        <w:rPr>
          <w:rFonts w:ascii="Tahoma" w:hAnsi="Tahoma"/>
        </w:rPr>
      </w:pPr>
      <w:r>
        <w:rPr>
          <w:rFonts w:ascii="Tahoma" w:hAnsi="Tahoma"/>
        </w:rPr>
        <w:t>Secara rutin hasil produksi dilaporkan dalam dashboard yang bisa diakses oleh BOD untuk bahan analisa</w:t>
      </w:r>
    </w:p>
    <w:p w14:paraId="55E6AD4F" w14:textId="77777777" w:rsidR="00FE5F7E" w:rsidRDefault="00FE5F7E" w:rsidP="00FE5F7E">
      <w:pPr>
        <w:ind w:left="1843"/>
        <w:jc w:val="both"/>
        <w:rPr>
          <w:rFonts w:ascii="Tahoma" w:hAnsi="Tahoma"/>
        </w:rPr>
      </w:pPr>
    </w:p>
    <w:p w14:paraId="0D938A71" w14:textId="77777777" w:rsidR="00FE5F7E" w:rsidRDefault="003B0105" w:rsidP="000709AA">
      <w:pPr>
        <w:numPr>
          <w:ilvl w:val="1"/>
          <w:numId w:val="6"/>
        </w:numPr>
        <w:tabs>
          <w:tab w:val="clear" w:pos="1080"/>
        </w:tabs>
        <w:ind w:left="993" w:hanging="573"/>
        <w:jc w:val="both"/>
        <w:rPr>
          <w:rFonts w:ascii="Tahoma" w:hAnsi="Tahoma"/>
        </w:rPr>
      </w:pPr>
      <w:r>
        <w:rPr>
          <w:rFonts w:ascii="Tahoma" w:hAnsi="Tahoma"/>
        </w:rPr>
        <w:t>Persiapan Material Bahan baku dan Material Subkontraktor untuk PKH</w:t>
      </w:r>
    </w:p>
    <w:p w14:paraId="7032C340" w14:textId="77777777" w:rsidR="00FE5F7E" w:rsidRDefault="003B0105" w:rsidP="00C81905">
      <w:pPr>
        <w:numPr>
          <w:ilvl w:val="2"/>
          <w:numId w:val="6"/>
        </w:numPr>
        <w:tabs>
          <w:tab w:val="clear" w:pos="1560"/>
          <w:tab w:val="left" w:pos="1890"/>
        </w:tabs>
        <w:ind w:left="1890" w:hanging="900"/>
        <w:jc w:val="both"/>
        <w:rPr>
          <w:rFonts w:ascii="Tahoma" w:hAnsi="Tahoma"/>
        </w:rPr>
      </w:pPr>
      <w:r>
        <w:rPr>
          <w:rFonts w:ascii="Tahoma" w:hAnsi="Tahoma"/>
        </w:rPr>
        <w:t>Setelah PKH ditentukan, untuk H+1, maka Bagian MRP dan Bagian Subkontraktor mengadakan rapat persiapan PKH setiap jam 13.00</w:t>
      </w:r>
    </w:p>
    <w:p w14:paraId="667962E9" w14:textId="77777777" w:rsidR="00FE5F7E" w:rsidRPr="00B25620" w:rsidRDefault="003B0105" w:rsidP="00C81905">
      <w:pPr>
        <w:numPr>
          <w:ilvl w:val="2"/>
          <w:numId w:val="6"/>
        </w:numPr>
        <w:tabs>
          <w:tab w:val="left" w:pos="1890"/>
        </w:tabs>
        <w:ind w:left="1890" w:hanging="900"/>
        <w:jc w:val="both"/>
        <w:rPr>
          <w:rFonts w:ascii="Tahoma" w:hAnsi="Tahoma"/>
          <w:lang w:val="de-DE"/>
        </w:rPr>
      </w:pPr>
      <w:r>
        <w:rPr>
          <w:rFonts w:ascii="Tahoma" w:hAnsi="Tahoma"/>
        </w:rPr>
        <w:t xml:space="preserve">  </w:t>
      </w:r>
      <w:r w:rsidR="00C81905">
        <w:rPr>
          <w:rFonts w:ascii="Tahoma" w:hAnsi="Tahoma"/>
        </w:rPr>
        <w:t xml:space="preserve">  </w:t>
      </w:r>
      <w:r w:rsidRPr="00B25620">
        <w:rPr>
          <w:rFonts w:ascii="Tahoma" w:hAnsi="Tahoma"/>
          <w:lang w:val="de-DE"/>
        </w:rPr>
        <w:t>PKH untuk besok hari dichek ulang dan didata kesiapan materialnya,  dengan tujuan untuk memastikan material untuk PKH besok Siap.</w:t>
      </w:r>
    </w:p>
    <w:p w14:paraId="59D47DCD" w14:textId="77777777" w:rsidR="00FE5F7E" w:rsidRDefault="00C81905" w:rsidP="00C81905">
      <w:pPr>
        <w:numPr>
          <w:ilvl w:val="2"/>
          <w:numId w:val="6"/>
        </w:numPr>
        <w:tabs>
          <w:tab w:val="left" w:pos="1890"/>
        </w:tabs>
        <w:ind w:left="1890" w:hanging="900"/>
        <w:jc w:val="both"/>
        <w:rPr>
          <w:rFonts w:ascii="Tahoma" w:hAnsi="Tahoma"/>
        </w:rPr>
      </w:pPr>
      <w:r w:rsidRPr="00B25620">
        <w:rPr>
          <w:rFonts w:ascii="Tahoma" w:hAnsi="Tahoma"/>
          <w:lang w:val="de-DE"/>
        </w:rPr>
        <w:t xml:space="preserve">    </w:t>
      </w:r>
      <w:r>
        <w:rPr>
          <w:rFonts w:ascii="Tahoma" w:hAnsi="Tahoma"/>
        </w:rPr>
        <w:t>Khusus untuk yang di Baros, harus dipastikan material sudah tersedia di Lokasi Baros sebelum tanggal H+1</w:t>
      </w:r>
    </w:p>
    <w:p w14:paraId="47EB16A9" w14:textId="77777777" w:rsidR="00C81905" w:rsidRDefault="003B0105" w:rsidP="00C81905">
      <w:pPr>
        <w:numPr>
          <w:ilvl w:val="2"/>
          <w:numId w:val="6"/>
        </w:numPr>
        <w:tabs>
          <w:tab w:val="left" w:pos="1890"/>
        </w:tabs>
        <w:ind w:left="1890" w:hanging="900"/>
        <w:jc w:val="both"/>
        <w:rPr>
          <w:rFonts w:ascii="Tahoma" w:hAnsi="Tahoma"/>
        </w:rPr>
      </w:pPr>
      <w:r>
        <w:rPr>
          <w:rFonts w:ascii="Tahoma" w:hAnsi="Tahoma"/>
        </w:rPr>
        <w:t xml:space="preserve">     Untuk material yang sampai dengan H-1nya belum tersedia harus dipastikan untuk ditukar PKHnya ke H+2 dengan lsg berdiskusi dengan Bagian PPC</w:t>
      </w:r>
    </w:p>
    <w:p w14:paraId="20D12E88" w14:textId="77777777" w:rsidR="00C81905" w:rsidRPr="00C84313" w:rsidRDefault="003B0105" w:rsidP="000709AA">
      <w:pPr>
        <w:numPr>
          <w:ilvl w:val="2"/>
          <w:numId w:val="6"/>
        </w:numPr>
        <w:tabs>
          <w:tab w:val="clear" w:pos="1560"/>
        </w:tabs>
        <w:ind w:left="1890" w:hanging="900"/>
        <w:jc w:val="both"/>
        <w:rPr>
          <w:rFonts w:ascii="Tahoma" w:hAnsi="Tahoma"/>
          <w:lang w:val="de-DE"/>
        </w:rPr>
      </w:pPr>
      <w:r w:rsidRPr="00C84313">
        <w:rPr>
          <w:rFonts w:ascii="Tahoma" w:hAnsi="Tahoma"/>
          <w:lang w:val="de-DE"/>
        </w:rPr>
        <w:t>Setelah dipastikan material tersedian untuk H+1, maka di bahas kesiapan material untu hari berikutnya (H+2)</w:t>
      </w:r>
    </w:p>
    <w:p w14:paraId="13F2E8C8" w14:textId="77777777" w:rsidR="00B65A9B" w:rsidRPr="00C84313" w:rsidRDefault="00B65A9B">
      <w:pPr>
        <w:ind w:left="709"/>
        <w:jc w:val="both"/>
        <w:rPr>
          <w:rFonts w:ascii="Tahoma" w:hAnsi="Tahoma"/>
          <w:lang w:val="de-DE"/>
        </w:rPr>
      </w:pPr>
    </w:p>
    <w:p w14:paraId="68D8FE2C" w14:textId="77777777" w:rsidR="00B65A9B" w:rsidRDefault="003B0105">
      <w:pPr>
        <w:numPr>
          <w:ilvl w:val="0"/>
          <w:numId w:val="7"/>
        </w:numPr>
        <w:tabs>
          <w:tab w:val="clear" w:pos="6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KETENTUAN KHUSUS</w:t>
      </w:r>
    </w:p>
    <w:p w14:paraId="679BBCB1" w14:textId="77777777" w:rsidR="00FC310F" w:rsidRPr="00FC310F" w:rsidRDefault="003B0105" w:rsidP="000709AA">
      <w:pPr>
        <w:ind w:left="426"/>
        <w:jc w:val="both"/>
        <w:rPr>
          <w:rFonts w:ascii="Tahoma" w:hAnsi="Tahoma"/>
          <w:b/>
        </w:rPr>
      </w:pPr>
      <w:r>
        <w:rPr>
          <w:rFonts w:ascii="Tahoma" w:hAnsi="Tahoma"/>
        </w:rPr>
        <w:t xml:space="preserve">Peyimpangan PKH terhadap RPB bulanan </w:t>
      </w:r>
      <w:r w:rsidR="001F7977">
        <w:rPr>
          <w:rFonts w:ascii="Tahoma" w:hAnsi="Tahoma"/>
        </w:rPr>
        <w:t xml:space="preserve">dibolehkan </w:t>
      </w:r>
      <w:r>
        <w:rPr>
          <w:rFonts w:ascii="Tahoma" w:hAnsi="Tahoma"/>
        </w:rPr>
        <w:t xml:space="preserve">dengan pertimbangan kondisi material, mesin, </w:t>
      </w:r>
      <w:r w:rsidR="001F7977">
        <w:rPr>
          <w:rFonts w:ascii="Tahoma" w:hAnsi="Tahoma"/>
        </w:rPr>
        <w:t>atau pun hal yang lainnya yang dapat menunjang hasil quantitas dengan syarat masih terdapat pada Daftar RPB dan dikomunikasikan dengan Bagian Sales.</w:t>
      </w:r>
    </w:p>
    <w:p w14:paraId="5CA2C2EB" w14:textId="77777777" w:rsidR="00B65A9B" w:rsidRDefault="00B65A9B">
      <w:pPr>
        <w:tabs>
          <w:tab w:val="left" w:pos="270"/>
        </w:tabs>
        <w:jc w:val="both"/>
        <w:rPr>
          <w:rFonts w:ascii="Tahoma" w:hAnsi="Tahoma"/>
        </w:rPr>
      </w:pPr>
    </w:p>
    <w:p w14:paraId="6B1C8B6F" w14:textId="77777777" w:rsidR="00B65A9B" w:rsidRPr="003B0105" w:rsidRDefault="003B0105" w:rsidP="003B0105">
      <w:pPr>
        <w:pStyle w:val="BodyText"/>
        <w:numPr>
          <w:ilvl w:val="0"/>
          <w:numId w:val="8"/>
        </w:numPr>
        <w:tabs>
          <w:tab w:val="clear" w:pos="480"/>
        </w:tabs>
        <w:ind w:left="426" w:hanging="426"/>
        <w:jc w:val="left"/>
        <w:rPr>
          <w:rFonts w:ascii="Tahoma" w:hAnsi="Tahoma"/>
          <w:i w:val="0"/>
          <w:color w:val="auto"/>
        </w:rPr>
      </w:pPr>
      <w:r w:rsidRPr="003B0105">
        <w:rPr>
          <w:rFonts w:ascii="Tahoma" w:hAnsi="Tahoma"/>
          <w:i w:val="0"/>
          <w:color w:val="auto"/>
        </w:rPr>
        <w:t>RECORD</w:t>
      </w:r>
    </w:p>
    <w:p w14:paraId="411E07E7" w14:textId="77777777" w:rsidR="00B77D2E" w:rsidRDefault="009401EF" w:rsidP="000709AA">
      <w:pPr>
        <w:numPr>
          <w:ilvl w:val="1"/>
          <w:numId w:val="8"/>
        </w:numPr>
        <w:tabs>
          <w:tab w:val="clear" w:pos="780"/>
        </w:tabs>
        <w:ind w:left="992" w:hanging="567"/>
        <w:jc w:val="both"/>
        <w:rPr>
          <w:rFonts w:ascii="Tahoma" w:hAnsi="Tahoma"/>
        </w:rPr>
      </w:pPr>
      <w:r>
        <w:rPr>
          <w:rFonts w:ascii="Tahoma" w:hAnsi="Tahoma"/>
        </w:rPr>
        <w:t>R</w:t>
      </w:r>
      <w:r w:rsidR="003B0105">
        <w:rPr>
          <w:rFonts w:ascii="Tahoma" w:hAnsi="Tahoma"/>
        </w:rPr>
        <w:t xml:space="preserve">encana </w:t>
      </w:r>
      <w:r>
        <w:rPr>
          <w:rFonts w:ascii="Tahoma" w:hAnsi="Tahoma"/>
        </w:rPr>
        <w:t>P</w:t>
      </w:r>
      <w:r w:rsidR="003B0105">
        <w:rPr>
          <w:rFonts w:ascii="Tahoma" w:hAnsi="Tahoma"/>
        </w:rPr>
        <w:t xml:space="preserve">roduksi </w:t>
      </w:r>
      <w:r>
        <w:rPr>
          <w:rFonts w:ascii="Tahoma" w:hAnsi="Tahoma"/>
        </w:rPr>
        <w:t>B</w:t>
      </w:r>
      <w:r w:rsidR="003B0105">
        <w:rPr>
          <w:rFonts w:ascii="Tahoma" w:hAnsi="Tahoma"/>
        </w:rPr>
        <w:t>ulanan (RPB)</w:t>
      </w:r>
    </w:p>
    <w:p w14:paraId="3821F605" w14:textId="77777777" w:rsidR="00B65A9B" w:rsidRDefault="00B77D2E">
      <w:pPr>
        <w:numPr>
          <w:ilvl w:val="1"/>
          <w:numId w:val="8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Perintah Kerja Harian (</w:t>
      </w:r>
      <w:r w:rsidR="00014F29">
        <w:rPr>
          <w:rFonts w:ascii="Tahoma" w:hAnsi="Tahoma"/>
        </w:rPr>
        <w:t>PKH</w:t>
      </w:r>
      <w:r>
        <w:rPr>
          <w:rFonts w:ascii="Tahoma" w:hAnsi="Tahoma"/>
        </w:rPr>
        <w:t xml:space="preserve">) </w:t>
      </w:r>
      <w:r w:rsidR="00014F29">
        <w:rPr>
          <w:rFonts w:ascii="Tahoma" w:hAnsi="Tahoma"/>
        </w:rPr>
        <w:t>Asembling.</w:t>
      </w:r>
    </w:p>
    <w:p w14:paraId="09E7F423" w14:textId="77777777" w:rsidR="00B65A9B" w:rsidRDefault="00014F29">
      <w:pPr>
        <w:numPr>
          <w:ilvl w:val="1"/>
          <w:numId w:val="8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D</w:t>
      </w:r>
      <w:r w:rsidR="009401EF">
        <w:rPr>
          <w:rFonts w:ascii="Tahoma" w:hAnsi="Tahoma"/>
        </w:rPr>
        <w:t>ashboard</w:t>
      </w:r>
      <w:r>
        <w:rPr>
          <w:rFonts w:ascii="Tahoma" w:hAnsi="Tahoma"/>
        </w:rPr>
        <w:t xml:space="preserve"> PPIC</w:t>
      </w:r>
    </w:p>
    <w:p w14:paraId="228D9FC9" w14:textId="77777777" w:rsidR="00B65A9B" w:rsidRDefault="00B65A9B">
      <w:pPr>
        <w:tabs>
          <w:tab w:val="left" w:pos="270"/>
        </w:tabs>
        <w:ind w:left="300"/>
        <w:jc w:val="both"/>
        <w:rPr>
          <w:rFonts w:ascii="Tahoma" w:hAnsi="Tahoma"/>
        </w:rPr>
      </w:pPr>
    </w:p>
    <w:p w14:paraId="2E3796EC" w14:textId="77777777" w:rsidR="00B65A9B" w:rsidRDefault="003B0105">
      <w:pPr>
        <w:numPr>
          <w:ilvl w:val="0"/>
          <w:numId w:val="8"/>
        </w:numPr>
        <w:tabs>
          <w:tab w:val="clear" w:pos="48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LAMPIRAN</w:t>
      </w:r>
    </w:p>
    <w:p w14:paraId="25A5985A" w14:textId="77777777" w:rsidR="00B77D2E" w:rsidRDefault="00B77D2E" w:rsidP="00B77D2E">
      <w:pPr>
        <w:ind w:left="426"/>
        <w:jc w:val="both"/>
        <w:rPr>
          <w:rFonts w:ascii="Tahoma" w:hAnsi="Tahoma"/>
          <w:b/>
        </w:rPr>
      </w:pPr>
    </w:p>
    <w:p w14:paraId="5CD28C83" w14:textId="77777777" w:rsidR="00B65A9B" w:rsidRDefault="00B65A9B">
      <w:pPr>
        <w:pStyle w:val="BodyText"/>
        <w:rPr>
          <w:rFonts w:ascii="Tahoma" w:hAnsi="Tahoma"/>
        </w:rPr>
      </w:pPr>
    </w:p>
    <w:p w14:paraId="146552F0" w14:textId="77777777" w:rsidR="00B65A9B" w:rsidRDefault="003B0105">
      <w:pPr>
        <w:numPr>
          <w:ilvl w:val="0"/>
          <w:numId w:val="9"/>
        </w:numPr>
        <w:tabs>
          <w:tab w:val="clear" w:pos="3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 REFERENSI</w:t>
      </w:r>
    </w:p>
    <w:p w14:paraId="0E2B7065" w14:textId="41F2BAB4" w:rsidR="00B65A9B" w:rsidRDefault="0021274E" w:rsidP="000709AA">
      <w:pPr>
        <w:numPr>
          <w:ilvl w:val="1"/>
          <w:numId w:val="9"/>
        </w:numPr>
        <w:tabs>
          <w:tab w:val="clear" w:pos="780"/>
        </w:tabs>
        <w:ind w:left="1021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Manual Sistem </w:t>
      </w:r>
      <w:proofErr w:type="spellStart"/>
      <w:r>
        <w:rPr>
          <w:rFonts w:ascii="Tahoma" w:hAnsi="Tahoma"/>
        </w:rPr>
        <w:t>Manajemen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Terintegrasi</w:t>
      </w:r>
      <w:proofErr w:type="spellEnd"/>
      <w:r>
        <w:rPr>
          <w:rFonts w:ascii="Tahoma" w:hAnsi="Tahoma"/>
        </w:rPr>
        <w:t xml:space="preserve"> PT. CINT</w:t>
      </w:r>
      <w:r w:rsidR="003B0105">
        <w:rPr>
          <w:rFonts w:ascii="Tahoma" w:hAnsi="Tahoma"/>
        </w:rPr>
        <w:t>.</w:t>
      </w:r>
    </w:p>
    <w:p w14:paraId="338396CD" w14:textId="77777777" w:rsidR="00B65A9B" w:rsidRPr="00F96A90" w:rsidRDefault="003B0105" w:rsidP="000709AA">
      <w:pPr>
        <w:numPr>
          <w:ilvl w:val="1"/>
          <w:numId w:val="9"/>
        </w:numPr>
        <w:tabs>
          <w:tab w:val="clear" w:pos="780"/>
        </w:tabs>
        <w:ind w:left="1021" w:hanging="567"/>
        <w:jc w:val="both"/>
        <w:rPr>
          <w:rFonts w:ascii="Tahoma" w:hAnsi="Tahoma"/>
          <w:szCs w:val="22"/>
        </w:rPr>
      </w:pPr>
      <w:r w:rsidRPr="00E24BA4">
        <w:rPr>
          <w:rFonts w:ascii="Tahoma" w:hAnsi="Tahoma"/>
          <w:szCs w:val="22"/>
        </w:rPr>
        <w:t>ISO-9001:20</w:t>
      </w:r>
      <w:r w:rsidR="00A72DCD" w:rsidRPr="00E24BA4">
        <w:rPr>
          <w:rFonts w:ascii="Tahoma" w:hAnsi="Tahoma"/>
          <w:szCs w:val="22"/>
        </w:rPr>
        <w:t>15</w:t>
      </w:r>
      <w:r w:rsidRPr="00E24BA4">
        <w:rPr>
          <w:rFonts w:ascii="Tahoma" w:hAnsi="Tahoma"/>
          <w:szCs w:val="22"/>
        </w:rPr>
        <w:t xml:space="preserve"> elemen </w:t>
      </w:r>
      <w:r w:rsidR="00A72DCD" w:rsidRPr="00E24BA4">
        <w:rPr>
          <w:rFonts w:ascii="Tahoma" w:hAnsi="Tahoma"/>
          <w:szCs w:val="22"/>
        </w:rPr>
        <w:t>8.</w:t>
      </w:r>
      <w:r w:rsidR="00E24BA4" w:rsidRPr="00E24BA4">
        <w:rPr>
          <w:rFonts w:ascii="Tahoma" w:hAnsi="Tahoma"/>
          <w:szCs w:val="22"/>
        </w:rPr>
        <w:t>5</w:t>
      </w:r>
      <w:r w:rsidR="00A72DCD" w:rsidRPr="00E24BA4">
        <w:rPr>
          <w:rFonts w:ascii="Tahoma" w:hAnsi="Tahoma"/>
          <w:szCs w:val="22"/>
        </w:rPr>
        <w:t xml:space="preserve">. </w:t>
      </w:r>
      <w:r w:rsidR="00E24BA4" w:rsidRPr="00E24BA4">
        <w:rPr>
          <w:rFonts w:cs="Arial"/>
          <w:szCs w:val="22"/>
        </w:rPr>
        <w:t xml:space="preserve">Pengendalian produksi dan penyediaan layanan </w:t>
      </w:r>
      <w:r w:rsidR="00E24BA4" w:rsidRPr="00E24BA4">
        <w:rPr>
          <w:rFonts w:cs="Arial"/>
          <w:i/>
          <w:szCs w:val="22"/>
        </w:rPr>
        <w:t>(</w:t>
      </w:r>
      <w:r w:rsidR="00E24BA4" w:rsidRPr="00E24BA4">
        <w:rPr>
          <w:rFonts w:cs="Arial"/>
          <w:bCs/>
          <w:i/>
          <w:iCs/>
          <w:szCs w:val="22"/>
        </w:rPr>
        <w:t>Control of production and service provision)</w:t>
      </w:r>
    </w:p>
    <w:p w14:paraId="5A3D1495" w14:textId="77777777" w:rsidR="00F96A90" w:rsidRPr="000A131C" w:rsidRDefault="003B0105" w:rsidP="000709AA">
      <w:pPr>
        <w:numPr>
          <w:ilvl w:val="1"/>
          <w:numId w:val="9"/>
        </w:numPr>
        <w:tabs>
          <w:tab w:val="clear" w:pos="780"/>
          <w:tab w:val="num" w:pos="990"/>
        </w:tabs>
        <w:ind w:left="1021" w:hanging="567"/>
        <w:jc w:val="both"/>
        <w:rPr>
          <w:rFonts w:ascii="Tahoma" w:hAnsi="Tahoma" w:cs="Tahoma"/>
        </w:rPr>
      </w:pPr>
      <w:r w:rsidRPr="000A131C">
        <w:rPr>
          <w:rFonts w:ascii="Tahoma" w:hAnsi="Tahoma" w:cs="Tahoma"/>
        </w:rPr>
        <w:t>Permenkes No. 20 tahun 2017 : Cara Pembuatan Alat Kesehatan dan Perbekalan kesehatan Rumah Tangga yang baik</w:t>
      </w:r>
    </w:p>
    <w:p w14:paraId="744B775C" w14:textId="77777777" w:rsidR="00F96A90" w:rsidRPr="00E24BA4" w:rsidRDefault="00F96A90" w:rsidP="00F96A90">
      <w:pPr>
        <w:ind w:left="993"/>
        <w:jc w:val="both"/>
        <w:rPr>
          <w:rFonts w:ascii="Tahoma" w:hAnsi="Tahoma"/>
          <w:szCs w:val="22"/>
        </w:rPr>
      </w:pPr>
    </w:p>
    <w:p w14:paraId="0E2EFF75" w14:textId="77777777" w:rsidR="00B65A9B" w:rsidRDefault="00B65A9B">
      <w:pPr>
        <w:tabs>
          <w:tab w:val="left" w:pos="270"/>
        </w:tabs>
        <w:ind w:left="180"/>
        <w:jc w:val="both"/>
        <w:rPr>
          <w:rFonts w:ascii="Tahoma" w:hAnsi="Tahoma"/>
        </w:rPr>
      </w:pPr>
    </w:p>
    <w:sectPr w:rsidR="00B65A9B" w:rsidSect="00622BC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2" w:h="15842" w:code="1"/>
      <w:pgMar w:top="851" w:right="1134" w:bottom="851" w:left="1134" w:header="73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9B915" w14:textId="77777777" w:rsidR="00622BC3" w:rsidRDefault="00622BC3" w:rsidP="00622BC3">
      <w:r>
        <w:separator/>
      </w:r>
    </w:p>
  </w:endnote>
  <w:endnote w:type="continuationSeparator" w:id="0">
    <w:p w14:paraId="66CAEA48" w14:textId="77777777" w:rsidR="00622BC3" w:rsidRDefault="00622BC3" w:rsidP="0062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F4FC" w14:textId="77777777" w:rsidR="00A26C51" w:rsidRDefault="00A26C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9478" w14:textId="77777777" w:rsidR="00A26C51" w:rsidRDefault="00A26C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B0BE" w14:textId="77777777" w:rsidR="00A26C51" w:rsidRDefault="00A26C5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D282" w14:textId="77777777" w:rsidR="00B65A9B" w:rsidRDefault="00622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010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F18A2A" w14:textId="77777777" w:rsidR="00B65A9B" w:rsidRDefault="00B65A9B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96B9" w14:textId="77777777" w:rsidR="00B65A9B" w:rsidRDefault="00675A81">
    <w:pPr>
      <w:pStyle w:val="Footer"/>
      <w:pBdr>
        <w:top w:val="single" w:sz="6" w:space="1" w:color="auto"/>
      </w:pBdr>
      <w:tabs>
        <w:tab w:val="clear" w:pos="8640"/>
        <w:tab w:val="right" w:pos="9923"/>
      </w:tabs>
      <w:ind w:right="51"/>
      <w:rPr>
        <w:rFonts w:ascii="Tahoma" w:hAnsi="Tahoma"/>
        <w:b/>
        <w:sz w:val="18"/>
      </w:rPr>
    </w:pPr>
    <w:r>
      <w:rPr>
        <w:rFonts w:ascii="Tahoma" w:hAnsi="Tahoma"/>
        <w:b/>
        <w:i/>
        <w:sz w:val="18"/>
      </w:rPr>
      <w:t>PPIC.P.</w:t>
    </w:r>
    <w:r>
      <w:rPr>
        <w:rFonts w:ascii="Tahoma" w:hAnsi="Tahoma"/>
        <w:b/>
        <w:i/>
        <w:sz w:val="18"/>
        <w:lang w:val="id-ID"/>
      </w:rPr>
      <w:t>9</w:t>
    </w:r>
    <w:r w:rsidR="003B0105">
      <w:rPr>
        <w:rFonts w:ascii="Tahoma" w:hAnsi="Tahoma"/>
        <w:b/>
        <w:i/>
        <w:sz w:val="18"/>
      </w:rPr>
      <w:t xml:space="preserve">                                                                                          </w:t>
    </w:r>
    <w:r>
      <w:rPr>
        <w:rFonts w:ascii="Tahoma" w:hAnsi="Tahoma"/>
        <w:b/>
        <w:i/>
        <w:sz w:val="18"/>
      </w:rPr>
      <w:t xml:space="preserve">               </w:t>
    </w:r>
    <w:r w:rsidR="000709AA">
      <w:rPr>
        <w:rFonts w:ascii="Tahoma" w:hAnsi="Tahoma"/>
        <w:b/>
        <w:i/>
        <w:sz w:val="18"/>
      </w:rPr>
      <w:t xml:space="preserve"> </w:t>
    </w:r>
    <w:r w:rsidR="003B0105">
      <w:rPr>
        <w:rFonts w:ascii="Tahoma" w:hAnsi="Tahoma"/>
        <w:b/>
        <w:i/>
        <w:sz w:val="18"/>
      </w:rPr>
      <w:t>P-</w:t>
    </w:r>
    <w:r>
      <w:rPr>
        <w:rFonts w:ascii="Tahoma" w:hAnsi="Tahoma"/>
        <w:b/>
        <w:i/>
        <w:sz w:val="18"/>
        <w:lang w:val="id-ID"/>
      </w:rPr>
      <w:t>Production Planning Control</w:t>
    </w:r>
    <w:r w:rsidR="000709AA">
      <w:rPr>
        <w:rFonts w:ascii="Tahoma" w:hAnsi="Tahoma"/>
        <w:b/>
        <w:i/>
        <w:sz w:val="18"/>
        <w:lang w:val="id-ID"/>
      </w:rPr>
      <w:t xml:space="preserve"> (PPC)</w:t>
    </w:r>
    <w:r w:rsidR="003B0105">
      <w:rPr>
        <w:rFonts w:ascii="Tahoma" w:hAnsi="Tahoma"/>
        <w:b/>
        <w:i/>
        <w:sz w:val="18"/>
      </w:rPr>
      <w:t>-</w:t>
    </w:r>
    <w:r w:rsidR="00622BC3">
      <w:rPr>
        <w:rStyle w:val="PageNumber"/>
        <w:rFonts w:ascii="Tahoma" w:hAnsi="Tahoma"/>
        <w:b/>
        <w:i/>
        <w:sz w:val="18"/>
      </w:rPr>
      <w:fldChar w:fldCharType="begin"/>
    </w:r>
    <w:r w:rsidR="003B0105">
      <w:rPr>
        <w:rStyle w:val="PageNumber"/>
        <w:rFonts w:ascii="Tahoma" w:hAnsi="Tahoma"/>
        <w:b/>
        <w:i/>
        <w:sz w:val="18"/>
      </w:rPr>
      <w:instrText xml:space="preserve"> PAGE </w:instrText>
    </w:r>
    <w:r w:rsidR="00622BC3">
      <w:rPr>
        <w:rStyle w:val="PageNumber"/>
        <w:rFonts w:ascii="Tahoma" w:hAnsi="Tahoma"/>
        <w:b/>
        <w:i/>
        <w:sz w:val="18"/>
      </w:rPr>
      <w:fldChar w:fldCharType="separate"/>
    </w:r>
    <w:r w:rsidR="003B0105">
      <w:rPr>
        <w:rStyle w:val="PageNumber"/>
        <w:rFonts w:ascii="Tahoma" w:hAnsi="Tahoma"/>
        <w:b/>
        <w:i/>
        <w:noProof/>
        <w:sz w:val="18"/>
      </w:rPr>
      <w:t>3</w:t>
    </w:r>
    <w:r w:rsidR="00622BC3">
      <w:rPr>
        <w:rStyle w:val="PageNumber"/>
        <w:rFonts w:ascii="Tahoma" w:hAnsi="Tahoma"/>
        <w:b/>
        <w:i/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5FB3" w14:textId="77777777" w:rsidR="000709AA" w:rsidRDefault="00070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6B28" w14:textId="77777777" w:rsidR="00622BC3" w:rsidRDefault="00622BC3" w:rsidP="00622BC3">
      <w:r>
        <w:separator/>
      </w:r>
    </w:p>
  </w:footnote>
  <w:footnote w:type="continuationSeparator" w:id="0">
    <w:p w14:paraId="04BB3E95" w14:textId="77777777" w:rsidR="00622BC3" w:rsidRDefault="00622BC3" w:rsidP="00622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3EF21" w14:textId="77777777" w:rsidR="00A26C51" w:rsidRDefault="00A26C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BE8E" w14:textId="77777777" w:rsidR="00A26C51" w:rsidRDefault="00A26C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0408" w14:textId="77777777" w:rsidR="00A26C51" w:rsidRDefault="00A26C5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2ECE6" w14:textId="77777777" w:rsidR="000709AA" w:rsidRDefault="000709A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CC50D" w14:textId="742A6CB3" w:rsidR="00B65A9B" w:rsidRPr="004367DB" w:rsidRDefault="00383A08" w:rsidP="00A26C51">
    <w:pPr>
      <w:pStyle w:val="Header"/>
      <w:ind w:left="-142"/>
      <w:rPr>
        <w:rFonts w:ascii="Tahoma" w:hAnsi="Tahoma"/>
        <w:b/>
        <w:sz w:val="18"/>
        <w:szCs w:val="18"/>
      </w:rPr>
    </w:pPr>
    <w:r>
      <w:rPr>
        <w:noProof/>
      </w:rPr>
      <w:pict w14:anchorId="49D34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2290" type="#_x0000_t75" style="position:absolute;left:0;text-align:left;margin-left:-31.75pt;margin-top:13.55pt;width:86.8pt;height:54pt;z-index:251658240">
          <v:imagedata r:id="rId1" o:title=""/>
        </v:shape>
      </w:pict>
    </w:r>
    <w:r w:rsidR="004367DB" w:rsidRPr="004367DB">
      <w:rPr>
        <w:rFonts w:ascii="Tahoma" w:hAnsi="Tahoma"/>
        <w:b/>
        <w:sz w:val="18"/>
        <w:szCs w:val="18"/>
      </w:rPr>
      <w:t>SERI ISO</w:t>
    </w:r>
  </w:p>
  <w:p w14:paraId="5F00304E" w14:textId="413E35A7" w:rsidR="004367DB" w:rsidRDefault="004367DB" w:rsidP="004367DB">
    <w:pPr>
      <w:framePr w:hSpace="181" w:wrap="around" w:vAnchor="page" w:hAnchor="page" w:x="1185" w:y="976"/>
    </w:pPr>
  </w:p>
  <w:tbl>
    <w:tblPr>
      <w:tblW w:w="0" w:type="auto"/>
      <w:tblInd w:w="1242" w:type="dxa"/>
      <w:tblLayout w:type="fixed"/>
      <w:tblLook w:val="0000" w:firstRow="0" w:lastRow="0" w:firstColumn="0" w:lastColumn="0" w:noHBand="0" w:noVBand="0"/>
    </w:tblPr>
    <w:tblGrid>
      <w:gridCol w:w="3119"/>
      <w:gridCol w:w="1417"/>
      <w:gridCol w:w="993"/>
      <w:gridCol w:w="1701"/>
      <w:gridCol w:w="1559"/>
    </w:tblGrid>
    <w:tr w:rsidR="00622BC3" w14:paraId="2BDC8579" w14:textId="77777777">
      <w:trPr>
        <w:trHeight w:val="280"/>
      </w:trPr>
      <w:tc>
        <w:tcPr>
          <w:tcW w:w="3119" w:type="dxa"/>
          <w:tcBorders>
            <w:top w:val="single" w:sz="12" w:space="0" w:color="auto"/>
            <w:left w:val="single" w:sz="12" w:space="0" w:color="auto"/>
          </w:tcBorders>
        </w:tcPr>
        <w:p w14:paraId="2549FD1A" w14:textId="77777777" w:rsidR="00B65A9B" w:rsidRDefault="00B65A9B">
          <w:pPr>
            <w:pStyle w:val="Header"/>
            <w:jc w:val="center"/>
            <w:rPr>
              <w:rFonts w:ascii="Tahoma" w:hAnsi="Tahoma"/>
              <w:b/>
              <w:sz w:val="22"/>
            </w:rPr>
          </w:pP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27F8871" w14:textId="77777777" w:rsidR="00B65A9B" w:rsidRDefault="003B0105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1A22128" w14:textId="6F6A2F87" w:rsidR="00B65A9B" w:rsidRDefault="00383A08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noProof/>
              <w:sz w:val="20"/>
            </w:rPr>
            <w:pict w14:anchorId="57AE4434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2291" type="#_x0000_t5" style="position:absolute;left:0;text-align:left;margin-left:7.9pt;margin-top:12.8pt;width:19.5pt;height:14pt;z-index:-251659265;mso-position-horizontal-relative:text;mso-position-vertical-relative:text"/>
            </w:pict>
          </w:r>
          <w:proofErr w:type="spellStart"/>
          <w:r w:rsidR="003B0105">
            <w:rPr>
              <w:rFonts w:ascii="Tahoma" w:hAnsi="Tahoma"/>
              <w:b/>
              <w:sz w:val="20"/>
            </w:rPr>
            <w:t>Revisi</w:t>
          </w:r>
          <w:proofErr w:type="spellEnd"/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3DEC7A9" w14:textId="77777777" w:rsidR="00B65A9B" w:rsidRDefault="003B0105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Disetujui oleh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49E66D9" w14:textId="77777777" w:rsidR="00B65A9B" w:rsidRDefault="003B0105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Tgl. Efektif</w:t>
          </w:r>
        </w:p>
      </w:tc>
    </w:tr>
    <w:tr w:rsidR="00622BC3" w14:paraId="35D5D82B" w14:textId="77777777">
      <w:tc>
        <w:tcPr>
          <w:tcW w:w="3119" w:type="dxa"/>
          <w:tcBorders>
            <w:left w:val="single" w:sz="12" w:space="0" w:color="auto"/>
          </w:tcBorders>
        </w:tcPr>
        <w:p w14:paraId="45F94959" w14:textId="77777777" w:rsidR="00427E83" w:rsidRDefault="003B0105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noProof/>
              <w:sz w:val="22"/>
            </w:rPr>
            <w:t>PROSEDUR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77FC5BC" w14:textId="77777777" w:rsidR="00427E83" w:rsidRDefault="003B0105" w:rsidP="00386E5E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CO of PPIC</w:t>
          </w: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BD16E13" w14:textId="3DB652B4" w:rsidR="00427E83" w:rsidRDefault="00383A08" w:rsidP="00386E5E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noProof/>
              <w:sz w:val="20"/>
            </w:rPr>
            <w:pict w14:anchorId="57AE4434">
              <v:shape id="_x0000_s12292" type="#_x0000_t5" style="position:absolute;left:0;text-align:left;margin-left:7.9pt;margin-top:10.05pt;width:19.5pt;height:14pt;z-index:-251656192;mso-position-horizontal-relative:text;mso-position-vertical-relative:text"/>
            </w:pict>
          </w:r>
          <w:r w:rsidR="003B0105">
            <w:rPr>
              <w:rFonts w:ascii="Tahoma" w:hAnsi="Tahoma"/>
              <w:b/>
              <w:sz w:val="20"/>
            </w:rPr>
            <w:t>1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C78B242" w14:textId="77777777" w:rsidR="00427E83" w:rsidRDefault="003B0105" w:rsidP="00386E5E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Director PRD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D5B6244" w14:textId="77777777" w:rsidR="00427E83" w:rsidRDefault="003B0105" w:rsidP="00386E5E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01 Aug 2004</w:t>
          </w:r>
        </w:p>
      </w:tc>
    </w:tr>
    <w:tr w:rsidR="00622BC3" w14:paraId="0671343F" w14:textId="77777777">
      <w:tc>
        <w:tcPr>
          <w:tcW w:w="3119" w:type="dxa"/>
          <w:tcBorders>
            <w:left w:val="single" w:sz="12" w:space="0" w:color="auto"/>
          </w:tcBorders>
        </w:tcPr>
        <w:p w14:paraId="67D2C10F" w14:textId="77777777" w:rsidR="00427E83" w:rsidRDefault="003B0105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noProof/>
              <w:sz w:val="20"/>
            </w:rPr>
            <w:t>Production Planning Control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B455BAE" w14:textId="77777777" w:rsidR="00427E83" w:rsidRDefault="003B0105" w:rsidP="00386E5E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Tahoma" w:hAnsi="Tahoma"/>
              <w:sz w:val="20"/>
            </w:rPr>
            <w:t>PPIC Mgr.</w:t>
          </w: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EDAE605" w14:textId="168F8C39" w:rsidR="00427E83" w:rsidRDefault="00383A08" w:rsidP="00386E5E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noProof/>
              <w:sz w:val="20"/>
            </w:rPr>
            <w:pict w14:anchorId="57AE4434">
              <v:shape id="_x0000_s12293" type="#_x0000_t5" style="position:absolute;left:0;text-align:left;margin-left:7.9pt;margin-top:8pt;width:19.5pt;height:14pt;z-index:-251656705;mso-position-horizontal-relative:text;mso-position-vertical-relative:text"/>
            </w:pict>
          </w:r>
          <w:r w:rsidR="003B0105">
            <w:rPr>
              <w:rFonts w:ascii="Tahoma" w:hAnsi="Tahoma"/>
              <w:b/>
              <w:sz w:val="20"/>
            </w:rPr>
            <w:t>2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EB7366B" w14:textId="77777777" w:rsidR="00427E83" w:rsidRDefault="003B0105" w:rsidP="00386E5E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Prod. Director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5AF703B" w14:textId="77777777" w:rsidR="00427E83" w:rsidRDefault="003B0105" w:rsidP="00386E5E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01 Jan 2015</w:t>
          </w:r>
        </w:p>
      </w:tc>
    </w:tr>
    <w:tr w:rsidR="00622BC3" w14:paraId="49954B41" w14:textId="77777777">
      <w:tc>
        <w:tcPr>
          <w:tcW w:w="3119" w:type="dxa"/>
          <w:tcBorders>
            <w:left w:val="single" w:sz="12" w:space="0" w:color="auto"/>
            <w:bottom w:val="single" w:sz="12" w:space="0" w:color="auto"/>
          </w:tcBorders>
        </w:tcPr>
        <w:p w14:paraId="3FEDF9D4" w14:textId="77777777" w:rsidR="00427E83" w:rsidRDefault="00237A28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(P-PPC)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796028C" w14:textId="77777777" w:rsidR="00427E83" w:rsidRDefault="003B0105" w:rsidP="00386E5E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Tahoma" w:hAnsi="Tahoma"/>
              <w:sz w:val="20"/>
            </w:rPr>
            <w:t>PPIC Mgr.</w:t>
          </w: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0EC881B" w14:textId="77777777" w:rsidR="00427E83" w:rsidRDefault="003B0105" w:rsidP="00386E5E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3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D2E4614" w14:textId="77777777" w:rsidR="00427E83" w:rsidRDefault="003B0105" w:rsidP="00386E5E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Director PRD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343580B" w14:textId="77777777" w:rsidR="00427E83" w:rsidRDefault="003B0105" w:rsidP="00386E5E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01 Juli 2019</w:t>
          </w:r>
        </w:p>
      </w:tc>
    </w:tr>
  </w:tbl>
  <w:p w14:paraId="7F74CB5D" w14:textId="5C6A46C9" w:rsidR="00B65A9B" w:rsidRDefault="00B65A9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4AB4" w14:textId="77777777" w:rsidR="000709AA" w:rsidRDefault="00070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 w15:restartNumberingAfterBreak="0">
    <w:nsid w:val="1523173A"/>
    <w:multiLevelType w:val="multilevel"/>
    <w:tmpl w:val="E2208ACE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17071651"/>
    <w:multiLevelType w:val="multilevel"/>
    <w:tmpl w:val="A7BEC9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 w15:restartNumberingAfterBreak="0">
    <w:nsid w:val="1F2A50D1"/>
    <w:multiLevelType w:val="singleLevel"/>
    <w:tmpl w:val="5C9EA2D4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25183B46"/>
    <w:multiLevelType w:val="singleLevel"/>
    <w:tmpl w:val="167C0B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A223AFC"/>
    <w:multiLevelType w:val="hybridMultilevel"/>
    <w:tmpl w:val="0F16274E"/>
    <w:lvl w:ilvl="0" w:tplc="46CC6508">
      <w:start w:val="1"/>
      <w:numFmt w:val="decimal"/>
      <w:lvlText w:val="1.%1."/>
      <w:lvlJc w:val="left"/>
      <w:pPr>
        <w:ind w:left="70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6A546E88" w:tentative="1">
      <w:start w:val="1"/>
      <w:numFmt w:val="lowerLetter"/>
      <w:lvlText w:val="%2."/>
      <w:lvlJc w:val="left"/>
      <w:pPr>
        <w:ind w:left="1420" w:hanging="360"/>
      </w:pPr>
    </w:lvl>
    <w:lvl w:ilvl="2" w:tplc="DEFAB9A8" w:tentative="1">
      <w:start w:val="1"/>
      <w:numFmt w:val="lowerRoman"/>
      <w:lvlText w:val="%3."/>
      <w:lvlJc w:val="right"/>
      <w:pPr>
        <w:ind w:left="2140" w:hanging="180"/>
      </w:pPr>
    </w:lvl>
    <w:lvl w:ilvl="3" w:tplc="0B0629E0" w:tentative="1">
      <w:start w:val="1"/>
      <w:numFmt w:val="decimal"/>
      <w:lvlText w:val="%4."/>
      <w:lvlJc w:val="left"/>
      <w:pPr>
        <w:ind w:left="2860" w:hanging="360"/>
      </w:pPr>
    </w:lvl>
    <w:lvl w:ilvl="4" w:tplc="C34A75B6" w:tentative="1">
      <w:start w:val="1"/>
      <w:numFmt w:val="lowerLetter"/>
      <w:lvlText w:val="%5."/>
      <w:lvlJc w:val="left"/>
      <w:pPr>
        <w:ind w:left="3580" w:hanging="360"/>
      </w:pPr>
    </w:lvl>
    <w:lvl w:ilvl="5" w:tplc="52FC0A58" w:tentative="1">
      <w:start w:val="1"/>
      <w:numFmt w:val="lowerRoman"/>
      <w:lvlText w:val="%6."/>
      <w:lvlJc w:val="right"/>
      <w:pPr>
        <w:ind w:left="4300" w:hanging="180"/>
      </w:pPr>
    </w:lvl>
    <w:lvl w:ilvl="6" w:tplc="0B982C6A" w:tentative="1">
      <w:start w:val="1"/>
      <w:numFmt w:val="decimal"/>
      <w:lvlText w:val="%7."/>
      <w:lvlJc w:val="left"/>
      <w:pPr>
        <w:ind w:left="5020" w:hanging="360"/>
      </w:pPr>
    </w:lvl>
    <w:lvl w:ilvl="7" w:tplc="565A5320" w:tentative="1">
      <w:start w:val="1"/>
      <w:numFmt w:val="lowerLetter"/>
      <w:lvlText w:val="%8."/>
      <w:lvlJc w:val="left"/>
      <w:pPr>
        <w:ind w:left="5740" w:hanging="360"/>
      </w:pPr>
    </w:lvl>
    <w:lvl w:ilvl="8" w:tplc="5A9CA7CA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58EE7536"/>
    <w:multiLevelType w:val="hybridMultilevel"/>
    <w:tmpl w:val="F9F4ACB0"/>
    <w:lvl w:ilvl="0" w:tplc="BAE0D566">
      <w:start w:val="1"/>
      <w:numFmt w:val="decimal"/>
      <w:lvlText w:val="1.%1."/>
      <w:lvlJc w:val="left"/>
      <w:pPr>
        <w:ind w:left="1146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5F76859A">
      <w:start w:val="1"/>
      <w:numFmt w:val="lowerLetter"/>
      <w:lvlText w:val="%2."/>
      <w:lvlJc w:val="left"/>
      <w:pPr>
        <w:ind w:left="1866" w:hanging="360"/>
      </w:pPr>
    </w:lvl>
    <w:lvl w:ilvl="2" w:tplc="02CE04E8" w:tentative="1">
      <w:start w:val="1"/>
      <w:numFmt w:val="lowerRoman"/>
      <w:lvlText w:val="%3."/>
      <w:lvlJc w:val="right"/>
      <w:pPr>
        <w:ind w:left="2586" w:hanging="180"/>
      </w:pPr>
    </w:lvl>
    <w:lvl w:ilvl="3" w:tplc="A476CD04" w:tentative="1">
      <w:start w:val="1"/>
      <w:numFmt w:val="decimal"/>
      <w:lvlText w:val="%4."/>
      <w:lvlJc w:val="left"/>
      <w:pPr>
        <w:ind w:left="3306" w:hanging="360"/>
      </w:pPr>
    </w:lvl>
    <w:lvl w:ilvl="4" w:tplc="B610F2A4" w:tentative="1">
      <w:start w:val="1"/>
      <w:numFmt w:val="lowerLetter"/>
      <w:lvlText w:val="%5."/>
      <w:lvlJc w:val="left"/>
      <w:pPr>
        <w:ind w:left="4026" w:hanging="360"/>
      </w:pPr>
    </w:lvl>
    <w:lvl w:ilvl="5" w:tplc="34F89118" w:tentative="1">
      <w:start w:val="1"/>
      <w:numFmt w:val="lowerRoman"/>
      <w:lvlText w:val="%6."/>
      <w:lvlJc w:val="right"/>
      <w:pPr>
        <w:ind w:left="4746" w:hanging="180"/>
      </w:pPr>
    </w:lvl>
    <w:lvl w:ilvl="6" w:tplc="B63C9154" w:tentative="1">
      <w:start w:val="1"/>
      <w:numFmt w:val="decimal"/>
      <w:lvlText w:val="%7."/>
      <w:lvlJc w:val="left"/>
      <w:pPr>
        <w:ind w:left="5466" w:hanging="360"/>
      </w:pPr>
    </w:lvl>
    <w:lvl w:ilvl="7" w:tplc="C9B26A98" w:tentative="1">
      <w:start w:val="1"/>
      <w:numFmt w:val="lowerLetter"/>
      <w:lvlText w:val="%8."/>
      <w:lvlJc w:val="left"/>
      <w:pPr>
        <w:ind w:left="6186" w:hanging="360"/>
      </w:pPr>
    </w:lvl>
    <w:lvl w:ilvl="8" w:tplc="D326EBB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num w:numId="1" w16cid:durableId="1120344785">
    <w:abstractNumId w:val="0"/>
  </w:num>
  <w:num w:numId="2" w16cid:durableId="93215316">
    <w:abstractNumId w:val="8"/>
  </w:num>
  <w:num w:numId="3" w16cid:durableId="729377221">
    <w:abstractNumId w:val="6"/>
  </w:num>
  <w:num w:numId="4" w16cid:durableId="1696732620">
    <w:abstractNumId w:val="7"/>
  </w:num>
  <w:num w:numId="5" w16cid:durableId="1879010272">
    <w:abstractNumId w:val="5"/>
  </w:num>
  <w:num w:numId="6" w16cid:durableId="753015432">
    <w:abstractNumId w:val="2"/>
  </w:num>
  <w:num w:numId="7" w16cid:durableId="2069256432">
    <w:abstractNumId w:val="4"/>
  </w:num>
  <w:num w:numId="8" w16cid:durableId="144667338">
    <w:abstractNumId w:val="1"/>
  </w:num>
  <w:num w:numId="9" w16cid:durableId="1563129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94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5E08"/>
    <w:rsid w:val="00014F29"/>
    <w:rsid w:val="00020EB6"/>
    <w:rsid w:val="000242FD"/>
    <w:rsid w:val="000420ED"/>
    <w:rsid w:val="00070023"/>
    <w:rsid w:val="000709AA"/>
    <w:rsid w:val="000A131C"/>
    <w:rsid w:val="000C7CD2"/>
    <w:rsid w:val="001717D3"/>
    <w:rsid w:val="001B5980"/>
    <w:rsid w:val="001E753A"/>
    <w:rsid w:val="001F7977"/>
    <w:rsid w:val="0021274E"/>
    <w:rsid w:val="00237A28"/>
    <w:rsid w:val="00240B43"/>
    <w:rsid w:val="00383A08"/>
    <w:rsid w:val="00386E5E"/>
    <w:rsid w:val="003B0105"/>
    <w:rsid w:val="00427E83"/>
    <w:rsid w:val="004367DB"/>
    <w:rsid w:val="00461978"/>
    <w:rsid w:val="004C1EDC"/>
    <w:rsid w:val="004E1ACC"/>
    <w:rsid w:val="004F2849"/>
    <w:rsid w:val="005803CB"/>
    <w:rsid w:val="00622BC3"/>
    <w:rsid w:val="00653688"/>
    <w:rsid w:val="00675A81"/>
    <w:rsid w:val="006E7EC0"/>
    <w:rsid w:val="0075731E"/>
    <w:rsid w:val="00776FC3"/>
    <w:rsid w:val="007809B5"/>
    <w:rsid w:val="007B02B8"/>
    <w:rsid w:val="00843D74"/>
    <w:rsid w:val="0085731B"/>
    <w:rsid w:val="009200F1"/>
    <w:rsid w:val="009401EF"/>
    <w:rsid w:val="009F5E08"/>
    <w:rsid w:val="00A26C51"/>
    <w:rsid w:val="00A72DCD"/>
    <w:rsid w:val="00B159D2"/>
    <w:rsid w:val="00B25620"/>
    <w:rsid w:val="00B6069F"/>
    <w:rsid w:val="00B65A9B"/>
    <w:rsid w:val="00B77D2E"/>
    <w:rsid w:val="00BB5A5B"/>
    <w:rsid w:val="00C81905"/>
    <w:rsid w:val="00C84313"/>
    <w:rsid w:val="00CE2307"/>
    <w:rsid w:val="00DB0E5F"/>
    <w:rsid w:val="00DB2561"/>
    <w:rsid w:val="00DC6EE9"/>
    <w:rsid w:val="00E24BA4"/>
    <w:rsid w:val="00E90B01"/>
    <w:rsid w:val="00EC1E52"/>
    <w:rsid w:val="00F42831"/>
    <w:rsid w:val="00F96A90"/>
    <w:rsid w:val="00FC310F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4"/>
    <o:shapelayout v:ext="edit">
      <o:idmap v:ext="edit" data="1"/>
    </o:shapelayout>
  </w:shapeDefaults>
  <w:doNotEmbedSmartTags/>
  <w:decimalSymbol w:val=","/>
  <w:listSeparator w:val=";"/>
  <w14:docId w14:val="215E3F2C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BC3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22BC3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22BC3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22BC3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22BC3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22BC3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22BC3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22BC3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22BC3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22BC3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22BC3"/>
  </w:style>
  <w:style w:type="character" w:customStyle="1" w:styleId="WW-Absatz-Standardschriftart">
    <w:name w:val="WW-Absatz-Standardschriftart"/>
    <w:rsid w:val="00622BC3"/>
  </w:style>
  <w:style w:type="character" w:customStyle="1" w:styleId="WW-Absatz-Standardschriftart1">
    <w:name w:val="WW-Absatz-Standardschriftart1"/>
    <w:rsid w:val="00622BC3"/>
  </w:style>
  <w:style w:type="character" w:customStyle="1" w:styleId="WW-Absatz-Standardschriftart11">
    <w:name w:val="WW-Absatz-Standardschriftart11"/>
    <w:rsid w:val="00622BC3"/>
  </w:style>
  <w:style w:type="character" w:customStyle="1" w:styleId="WW-Absatz-Standardschriftart111">
    <w:name w:val="WW-Absatz-Standardschriftart111"/>
    <w:rsid w:val="00622BC3"/>
  </w:style>
  <w:style w:type="character" w:customStyle="1" w:styleId="WW-Absatz-Standardschriftart1111">
    <w:name w:val="WW-Absatz-Standardschriftart1111"/>
    <w:rsid w:val="00622BC3"/>
  </w:style>
  <w:style w:type="character" w:customStyle="1" w:styleId="WW-Absatz-Standardschriftart11111">
    <w:name w:val="WW-Absatz-Standardschriftart11111"/>
    <w:rsid w:val="00622BC3"/>
  </w:style>
  <w:style w:type="character" w:customStyle="1" w:styleId="WW-Absatz-Standardschriftart111111">
    <w:name w:val="WW-Absatz-Standardschriftart111111"/>
    <w:rsid w:val="00622BC3"/>
  </w:style>
  <w:style w:type="character" w:customStyle="1" w:styleId="WW-Absatz-Standardschriftart1111111">
    <w:name w:val="WW-Absatz-Standardschriftart1111111"/>
    <w:rsid w:val="00622BC3"/>
  </w:style>
  <w:style w:type="character" w:customStyle="1" w:styleId="WW-Absatz-Standardschriftart11111111">
    <w:name w:val="WW-Absatz-Standardschriftart11111111"/>
    <w:rsid w:val="00622BC3"/>
  </w:style>
  <w:style w:type="character" w:customStyle="1" w:styleId="WW-Absatz-Standardschriftart111111111">
    <w:name w:val="WW-Absatz-Standardschriftart111111111"/>
    <w:rsid w:val="00622BC3"/>
  </w:style>
  <w:style w:type="character" w:customStyle="1" w:styleId="WW-Absatz-Standardschriftart1111111111">
    <w:name w:val="WW-Absatz-Standardschriftart1111111111"/>
    <w:rsid w:val="00622BC3"/>
  </w:style>
  <w:style w:type="character" w:customStyle="1" w:styleId="WW-Absatz-Standardschriftart11111111111">
    <w:name w:val="WW-Absatz-Standardschriftart11111111111"/>
    <w:rsid w:val="00622BC3"/>
  </w:style>
  <w:style w:type="character" w:customStyle="1" w:styleId="WW-Absatz-Standardschriftart111111111111">
    <w:name w:val="WW-Absatz-Standardschriftart111111111111"/>
    <w:rsid w:val="00622BC3"/>
  </w:style>
  <w:style w:type="character" w:customStyle="1" w:styleId="DefaultParagraphFont0">
    <w:name w:val="Default Paragraph Font_0"/>
    <w:rsid w:val="00622BC3"/>
  </w:style>
  <w:style w:type="paragraph" w:customStyle="1" w:styleId="Heading">
    <w:name w:val="Heading"/>
    <w:basedOn w:val="Normal"/>
    <w:next w:val="BodyText"/>
    <w:rsid w:val="00622BC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22BC3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22BC3"/>
    <w:rPr>
      <w:rFonts w:cs="Tahoma"/>
    </w:rPr>
  </w:style>
  <w:style w:type="paragraph" w:styleId="Caption">
    <w:name w:val="caption"/>
    <w:basedOn w:val="Normal"/>
    <w:qFormat/>
    <w:rsid w:val="00622BC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22BC3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22BC3"/>
    <w:pPr>
      <w:suppressLineNumbers/>
    </w:pPr>
  </w:style>
  <w:style w:type="paragraph" w:customStyle="1" w:styleId="TableHeading">
    <w:name w:val="Table Heading"/>
    <w:basedOn w:val="TableContents"/>
    <w:rsid w:val="00622BC3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22BC3"/>
  </w:style>
  <w:style w:type="paragraph" w:styleId="Header">
    <w:name w:val="header"/>
    <w:basedOn w:val="Normal"/>
    <w:semiHidden/>
    <w:rsid w:val="00622BC3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622BC3"/>
  </w:style>
  <w:style w:type="paragraph" w:styleId="Footer">
    <w:name w:val="footer"/>
    <w:basedOn w:val="Normal"/>
    <w:semiHidden/>
    <w:rsid w:val="00622BC3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semiHidden/>
    <w:rsid w:val="00622BC3"/>
    <w:pPr>
      <w:suppressAutoHyphens w:val="0"/>
      <w:ind w:left="340"/>
      <w:jc w:val="both"/>
    </w:pPr>
  </w:style>
  <w:style w:type="paragraph" w:styleId="BodyTextIndent">
    <w:name w:val="Body Text Indent"/>
    <w:basedOn w:val="Normal"/>
    <w:semiHidden/>
    <w:rsid w:val="00622BC3"/>
    <w:pPr>
      <w:suppressAutoHyphens w:val="0"/>
      <w:ind w:left="851"/>
      <w:jc w:val="both"/>
    </w:pPr>
  </w:style>
  <w:style w:type="character" w:customStyle="1" w:styleId="Heading5Char">
    <w:name w:val="Heading 5 Char"/>
    <w:link w:val="Heading5"/>
    <w:rsid w:val="00B25620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B25620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14</cp:revision>
  <cp:lastPrinted>2015-06-08T06:18:00Z</cp:lastPrinted>
  <dcterms:created xsi:type="dcterms:W3CDTF">2020-08-31T07:27:00Z</dcterms:created>
  <dcterms:modified xsi:type="dcterms:W3CDTF">2023-11-07T02:42:00Z</dcterms:modified>
</cp:coreProperties>
</file>