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A618DE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1C36D6" w14:paraId="767BF399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714CA80" w14:textId="77777777" w:rsidR="008C7D49" w:rsidRDefault="007D0ABF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63A95FC6" w14:textId="77777777" w:rsidR="008C7D49" w:rsidRDefault="007D0ABF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3CC0F82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C36D6" w14:paraId="1F3681C6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C3D1AB6" w14:textId="3C2DFA66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C36D6" w14:paraId="44D0AEDB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1D519D" w14:textId="23F49AFE" w:rsidR="008C7D49" w:rsidRDefault="00FB26EB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3F1FA4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4.45pt;margin-top:1.05pt;width:340.2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9CD768D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A49EAAB" w14:textId="77777777" w:rsidR="008C7D49" w:rsidRDefault="007D0ABF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0BC8E18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CA3FEBE" w14:textId="77777777" w:rsidR="008C7D49" w:rsidRDefault="007D0ABF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C9D0D2">
                <v:group id="_x0000_s1117" style="position:absolute;left:0;text-align:left;margin-left:16.8pt;margin-top:1.05pt;width:91.25pt;height:56.85pt;z-index:251679232;mso-position-horizontal-relative:text;mso-position-vertical-relative:text" coordorigin="1955,2782" coordsize="1825,1137">
                  <v:rect id="_x0000_s111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1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1C36D6" w14:paraId="2A055304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4D0D19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C36D6" w14:paraId="2FB59E26" w14:textId="77777777" w:rsidTr="00CA3D9D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94E8D0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58537CF" w14:textId="77777777" w:rsidR="008C7D49" w:rsidRDefault="007D0ABF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2BADA1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54E632C" w14:textId="77777777" w:rsidR="008C7D49" w:rsidRDefault="007D0ABF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3F8A9D" w14:textId="77777777" w:rsidR="008C7D49" w:rsidRDefault="007D0ABF" w:rsidP="008159A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8E6598">
              <w:rPr>
                <w:b/>
                <w:bCs/>
                <w:color w:val="0000FF"/>
                <w:sz w:val="20"/>
              </w:rPr>
              <w:t>5</w:t>
            </w:r>
            <w:r w:rsidR="00EB7001">
              <w:rPr>
                <w:b/>
                <w:bCs/>
                <w:color w:val="0000FF"/>
                <w:sz w:val="20"/>
              </w:rPr>
              <w:t>.IK.1</w:t>
            </w:r>
          </w:p>
        </w:tc>
      </w:tr>
      <w:tr w:rsidR="001C36D6" w14:paraId="4EC40858" w14:textId="77777777" w:rsidTr="00CA3D9D"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6580EDF8" w14:textId="77777777" w:rsidR="008E6598" w:rsidRPr="008E6598" w:rsidRDefault="007D0ABF" w:rsidP="00CA3D9D">
            <w:pPr>
              <w:pStyle w:val="Heading5"/>
              <w:ind w:left="151"/>
              <w:jc w:val="center"/>
            </w:pPr>
            <w:r>
              <w:t xml:space="preserve">INSTRUKSI KERJA </w:t>
            </w:r>
            <w:r w:rsidR="005C706F">
              <w:t xml:space="preserve">                       </w:t>
            </w:r>
            <w:r w:rsidR="00CA3D9D">
              <w:t xml:space="preserve">       INSTALASI PENGOLAHAN AIR</w:t>
            </w:r>
            <w:r w:rsidR="00CA3D9D">
              <w:rPr>
                <w:lang w:val="id-ID"/>
              </w:rPr>
              <w:t xml:space="preserve"> </w:t>
            </w:r>
            <w:r w:rsidR="005C706F">
              <w:t xml:space="preserve">LIMBAH         </w:t>
            </w:r>
            <w:r>
              <w:t xml:space="preserve"> </w:t>
            </w:r>
            <w:r w:rsidRPr="008E6598">
              <w:t>(</w:t>
            </w:r>
            <w:r w:rsidR="005C706F">
              <w:t xml:space="preserve">IK-IPAL </w:t>
            </w:r>
            <w:r w:rsidRPr="008E6598">
              <w:t>B3</w:t>
            </w:r>
            <w:r w:rsidR="005C706F"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E363EF4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219D3C9" w14:textId="77777777" w:rsidR="008E6598" w:rsidRDefault="007D0ABF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DE81E3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1A29C054" w14:textId="77777777" w:rsidR="008E6598" w:rsidRDefault="007D0ABF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1C36D6" w14:paraId="5009FD36" w14:textId="77777777" w:rsidTr="00CA3D9D">
        <w:tc>
          <w:tcPr>
            <w:tcW w:w="4795" w:type="dxa"/>
            <w:gridSpan w:val="5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180E9CA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995D1B5" w14:textId="77777777" w:rsidR="008E6598" w:rsidRDefault="007D0ABF" w:rsidP="008159A6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39AF919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4B5326F2" w14:textId="77777777" w:rsidR="008E6598" w:rsidRDefault="007D0ABF" w:rsidP="00B1367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5C706F">
              <w:rPr>
                <w:b/>
                <w:color w:val="0000FF"/>
                <w:sz w:val="20"/>
              </w:rPr>
              <w:t xml:space="preserve"> 0</w:t>
            </w:r>
            <w:r>
              <w:rPr>
                <w:b/>
                <w:color w:val="0000FF"/>
                <w:sz w:val="20"/>
              </w:rPr>
              <w:t xml:space="preserve">1 </w:t>
            </w:r>
            <w:r w:rsidR="00B13674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1C36D6" w14:paraId="597FD915" w14:textId="77777777" w:rsidTr="00CA3D9D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43DEA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C184F0" w14:textId="7A77E56A" w:rsidR="008C7D49" w:rsidRDefault="007D0AB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159D9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F4C733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EDD7E2" w14:textId="77777777" w:rsidR="008C7D49" w:rsidRDefault="007D0ABF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C36D6" w14:paraId="5F4D1CAD" w14:textId="77777777" w:rsidTr="00CA3D9D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B7EE9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34A0421" w14:textId="77777777" w:rsidR="008C7D49" w:rsidRDefault="007D0AB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98D52F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B378B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92AA872" w14:textId="77777777" w:rsidR="008C7D49" w:rsidRDefault="007D0AB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8CFE7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0A3DDF" w14:textId="77777777" w:rsidR="008C7D49" w:rsidRDefault="007D0AB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3F4616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49EB56" w14:textId="77777777" w:rsidR="008C7D49" w:rsidRDefault="007D0ABF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D6152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F7AF32" w14:textId="77777777" w:rsidR="008C7D49" w:rsidRDefault="007D0AB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090C9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9341D18" w14:textId="77777777" w:rsidR="008C7D49" w:rsidRDefault="007D0ABF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1C36D6" w14:paraId="3154ED4D" w14:textId="77777777" w:rsidTr="00CA3D9D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C51F589" w14:textId="77777777" w:rsidR="008C7D49" w:rsidRDefault="007D0ABF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F4556B2" w14:textId="77777777" w:rsidR="008C7D49" w:rsidRDefault="007D0ABF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</w:t>
            </w:r>
            <w:r w:rsidR="00EB7001">
              <w:rPr>
                <w:b/>
                <w:i/>
                <w:color w:val="0000FF"/>
                <w:sz w:val="20"/>
              </w:rPr>
              <w:t xml:space="preserve">GA 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21BC0E9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DC460BD" w14:textId="77777777" w:rsidR="008C7D49" w:rsidRDefault="007D0ABF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C03868" w14:textId="77777777" w:rsidR="008C7D49" w:rsidRDefault="007D0ABF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40E763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32F9B9AD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1C36D6" w14:paraId="6D581289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2079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DFAF0E" w14:textId="77777777" w:rsidR="008C7D49" w:rsidRDefault="007D0ABF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A4B7F1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C36D6" w14:paraId="79B81953" w14:textId="77777777" w:rsidTr="00CA3D9D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6CC08E7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C7E7EED" w14:textId="77777777" w:rsidR="008C7D49" w:rsidRDefault="008C7D49">
            <w:pPr>
              <w:jc w:val="both"/>
              <w:rPr>
                <w:color w:val="0000FF"/>
              </w:rPr>
            </w:pPr>
          </w:p>
          <w:p w14:paraId="5BD83159" w14:textId="77777777" w:rsidR="008C7D49" w:rsidRDefault="008C7D49">
            <w:pPr>
              <w:jc w:val="both"/>
              <w:rPr>
                <w:color w:val="0000FF"/>
              </w:rPr>
            </w:pPr>
          </w:p>
          <w:p w14:paraId="0FEA08B7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05CFEBE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2AA58396" w14:textId="77777777" w:rsidR="008C7D49" w:rsidRDefault="008C7D49">
            <w:pPr>
              <w:jc w:val="both"/>
              <w:rPr>
                <w:color w:val="0000FF"/>
              </w:rPr>
            </w:pPr>
          </w:p>
          <w:p w14:paraId="2AB5CCB0" w14:textId="77777777" w:rsidR="008C7D49" w:rsidRDefault="008C7D49">
            <w:pPr>
              <w:jc w:val="both"/>
              <w:rPr>
                <w:color w:val="0000FF"/>
              </w:rPr>
            </w:pPr>
          </w:p>
          <w:p w14:paraId="1B7A4273" w14:textId="77777777" w:rsidR="008C7D49" w:rsidRDefault="008C7D49">
            <w:pPr>
              <w:jc w:val="both"/>
              <w:rPr>
                <w:color w:val="0000FF"/>
              </w:rPr>
            </w:pPr>
          </w:p>
          <w:p w14:paraId="3C53E655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C804B9" w14:paraId="367D449D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9FA0B9F" w14:textId="77777777" w:rsidR="00C804B9" w:rsidRDefault="00C804B9" w:rsidP="00C804B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CCB2B" w14:textId="77777777" w:rsidR="00C804B9" w:rsidRDefault="00C804B9" w:rsidP="00C804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01D3D41E" w14:textId="77777777" w:rsidR="00C804B9" w:rsidRDefault="00C804B9" w:rsidP="00C804B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804B9" w14:paraId="547BE4A0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BD2DF8B" w14:textId="77777777" w:rsidR="00C804B9" w:rsidRDefault="00FB26EB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22B2CDA">
                <v:shape id="_x0000_s1097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83579BF" w14:textId="77777777" w:rsidR="00C804B9" w:rsidRDefault="00C804B9"/>
                    </w:txbxContent>
                  </v:textbox>
                  <w10:wrap anchorx="margin"/>
                </v:shape>
              </w:pict>
            </w:r>
            <w:r>
              <w:pict w14:anchorId="2D64872E">
                <v:shape id="_x0000_s1098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68C745F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A2BD57">
                <v:shape id="_x0000_s1099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592E24" w14:textId="77777777" w:rsidR="00C804B9" w:rsidRPr="00345FDF" w:rsidRDefault="00C804B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466CF9">
                <v:shape id="_x0000_s1100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4BD572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CF7968">
                <v:shape id="_x0000_s1101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48635D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714274">
                <v:shape id="_x0000_s1102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02" inset="1pt,1pt,1pt,1pt">
                    <w:txbxContent>
                      <w:p w14:paraId="7D189E4E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0F3468">
                <v:shape id="_x0000_s1103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7E0707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25A5292">
                <v:shape id="_x0000_s1104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E07893" w14:textId="77777777" w:rsidR="00C804B9" w:rsidRDefault="00C804B9"/>
                    </w:txbxContent>
                  </v:textbox>
                  <w10:wrap anchorx="margin"/>
                </v:shape>
              </w:pict>
            </w:r>
            <w:r>
              <w:pict w14:anchorId="1E1E8E3F">
                <v:shape id="_x0000_s1105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7E81DB" w14:textId="77777777" w:rsidR="00C804B9" w:rsidRDefault="00C804B9"/>
                    </w:txbxContent>
                  </v:textbox>
                  <w10:wrap anchorx="margin"/>
                </v:shape>
              </w:pict>
            </w:r>
            <w:r>
              <w:pict w14:anchorId="1543CD3F">
                <v:shape id="_x0000_s1106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48A253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525B2DD">
                <v:shape id="_x0000_s1107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88160E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4BC556">
                <v:shape id="_x0000_s1108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C2F100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FDE7A83">
                <v:shape id="_x0000_s1109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A465A4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0EE09C">
                <v:shape id="_x0000_s1110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DC19D9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CBA586">
                <v:shape id="_x0000_s1111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D8686F" w14:textId="77777777" w:rsidR="00C804B9" w:rsidRDefault="00C804B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99F266">
                <v:shape id="_x0000_s1112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2B328F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F52265">
                <v:shape id="_x0000_s1113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43F4F52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3D6C0C6" w14:textId="77777777" w:rsidR="00C804B9" w:rsidRDefault="00C804B9" w:rsidP="00C804B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0504A74" w14:textId="77777777" w:rsidR="00C804B9" w:rsidRDefault="00C804B9" w:rsidP="00C804B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285CBF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6C7623" w14:textId="30AE2759" w:rsidR="00C804B9" w:rsidRDefault="00C804B9" w:rsidP="00C804B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26E4E1F" w14:textId="77777777" w:rsidR="00C804B9" w:rsidRDefault="00C804B9" w:rsidP="00C804B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DAB6CDC" w14:textId="0CB7F7B9" w:rsidR="00C804B9" w:rsidRDefault="00C804B9" w:rsidP="00C804B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804B9" w14:paraId="4DEDBB7E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DFB09A6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7E03C01" w14:textId="72ADDCAD" w:rsidR="00C804B9" w:rsidRDefault="00C804B9" w:rsidP="00C804B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E4EC5F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E172252" w14:textId="1D4CC1CB" w:rsidR="00C804B9" w:rsidRDefault="00C804B9" w:rsidP="00C804B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8C6AE5" w14:textId="0ECEBDB4" w:rsidR="00C804B9" w:rsidRDefault="00C804B9" w:rsidP="00C804B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804B9" w14:paraId="746C4BD6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1453A1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23E250D" w14:textId="3AD90801" w:rsidR="00C804B9" w:rsidRDefault="00C804B9" w:rsidP="00C804B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9EECC8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3F2872" w14:textId="2BEE9DB5" w:rsidR="00C804B9" w:rsidRDefault="00C804B9" w:rsidP="00C804B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FF765B" w14:textId="30ED2965" w:rsidR="00C804B9" w:rsidRDefault="00C804B9" w:rsidP="00C804B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804B9" w14:paraId="6AA97B1F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256854A" w14:textId="77777777" w:rsidR="00C804B9" w:rsidRPr="008E5F42" w:rsidRDefault="00C804B9" w:rsidP="00C804B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8549582" w14:textId="3C443296" w:rsidR="00C804B9" w:rsidRDefault="00C804B9" w:rsidP="00C804B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E692E37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F1D3F23" w14:textId="1F558201" w:rsidR="00C804B9" w:rsidRDefault="00C804B9" w:rsidP="00C804B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0C15B5" w14:textId="7B357531" w:rsidR="00C804B9" w:rsidRDefault="00C804B9" w:rsidP="00C804B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804B9" w14:paraId="5C0ECF64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A1241C" w14:textId="77777777" w:rsidR="00C804B9" w:rsidRPr="008E5F42" w:rsidRDefault="00C804B9" w:rsidP="00C804B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00379C7" w14:textId="1EF3361E" w:rsidR="00C804B9" w:rsidRDefault="00C804B9" w:rsidP="00C804B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C1ABB8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72CB4EA" w14:textId="11E57369" w:rsidR="00C804B9" w:rsidRDefault="00C804B9" w:rsidP="00C804B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CA267B3" w14:textId="77777777" w:rsidR="00C804B9" w:rsidRDefault="00C804B9" w:rsidP="00C804B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BB579CF" w14:textId="2D712C53" w:rsidR="00C804B9" w:rsidRDefault="00C804B9" w:rsidP="00C804B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804B9" w14:paraId="5D40E73F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FF81C54" w14:textId="77777777" w:rsidR="00C804B9" w:rsidRDefault="00C804B9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06CC581" w14:textId="2C63AA4B" w:rsidR="00C804B9" w:rsidRDefault="00C804B9" w:rsidP="00C804B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34C0CA1" w14:textId="77777777" w:rsidR="00C804B9" w:rsidRDefault="00FB26EB" w:rsidP="00C804B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8876EFC">
                <v:shape id="_x0000_s1114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EB9A718" w14:textId="77777777" w:rsidR="00C804B9" w:rsidRPr="00345FDF" w:rsidRDefault="00C804B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B0B47FD" w14:textId="0688C8AE" w:rsidR="00C804B9" w:rsidRDefault="00C804B9" w:rsidP="00C804B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78D25DA" w14:textId="77777777" w:rsidR="00C804B9" w:rsidRDefault="00C804B9" w:rsidP="00C804B9">
            <w:pPr>
              <w:snapToGrid w:val="0"/>
              <w:rPr>
                <w:b/>
                <w:color w:val="0000FF"/>
                <w:sz w:val="16"/>
              </w:rPr>
            </w:pPr>
          </w:p>
          <w:p w14:paraId="1CF1D9DE" w14:textId="77777777" w:rsidR="00C804B9" w:rsidRDefault="00C804B9" w:rsidP="00C804B9">
            <w:pPr>
              <w:rPr>
                <w:b/>
                <w:color w:val="0000FF"/>
                <w:sz w:val="16"/>
              </w:rPr>
            </w:pPr>
          </w:p>
          <w:p w14:paraId="6BCAC6FE" w14:textId="77777777" w:rsidR="00C804B9" w:rsidRDefault="00C804B9" w:rsidP="00C804B9">
            <w:pPr>
              <w:rPr>
                <w:b/>
                <w:color w:val="0000FF"/>
                <w:sz w:val="16"/>
              </w:rPr>
            </w:pPr>
          </w:p>
        </w:tc>
      </w:tr>
      <w:tr w:rsidR="00C804B9" w:rsidRPr="00CA3D9D" w14:paraId="59241D5D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DF44829" w14:textId="77777777" w:rsidR="00C804B9" w:rsidRPr="00CA3D9D" w:rsidRDefault="00FB26EB" w:rsidP="00C804B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7A6986D">
                <v:group id="_x0000_s1083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1084" style="position:absolute" from="2494,67" to="2494,1206" strokecolor="blue" strokeweight=".51pt">
                    <v:stroke color2="yellow" joinstyle="miter"/>
                  </v:line>
                  <v:line id="_x0000_s1085" style="position:absolute;flip:x" from="87,1221" to="2476,1221" strokecolor="blue" strokeweight=".51pt">
                    <v:stroke color2="yellow" joinstyle="miter"/>
                  </v:line>
                  <v:line id="_x0000_s1086" style="position:absolute;flip:y" from="94,60" to="94,1199" strokecolor="blue" strokeweight=".51pt">
                    <v:stroke color2="yellow" joinstyle="miter"/>
                  </v:line>
                  <v:group id="_x0000_s1087" style="position:absolute;left:94;top:66;width:5781;height:0;mso-wrap-distance-left:0;mso-wrap-distance-right:0" coordorigin="94,66" coordsize="5781,0">
                    <o:lock v:ext="edit" text="t"/>
                    <v:line id="_x0000_s1088" style="position:absolute" from="94,66" to="2483,66" strokecolor="blue" strokeweight=".51pt">
                      <v:stroke color2="yellow" joinstyle="miter"/>
                    </v:line>
                    <v:line id="_x0000_s1089" style="position:absolute" from="2638,66" to="5875,66" strokecolor="blue" strokeweight=".51pt">
                      <v:stroke color2="yellow" joinstyle="miter"/>
                    </v:line>
                  </v:group>
                  <v:line id="_x0000_s1090" style="position:absolute" from="5889,67" to="5889,1206" strokecolor="blue" strokeweight=".51pt">
                    <v:stroke color2="yellow" joinstyle="miter"/>
                  </v:line>
                  <v:line id="_x0000_s1091" style="position:absolute;flip:x" from="2633,1221" to="5870,1221" strokecolor="blue" strokeweight=".51pt">
                    <v:stroke color2="yellow" joinstyle="miter"/>
                  </v:line>
                  <v:line id="_x0000_s1092" style="position:absolute;flip:y" from="2638,60" to="2638,1199" strokecolor="blue" strokeweight=".51pt">
                    <v:stroke color2="yellow" joinstyle="miter"/>
                  </v:line>
                  <v:line id="_x0000_s1093" style="position:absolute" from="6034,67" to="9272,67" strokecolor="blue" strokeweight=".51pt">
                    <v:stroke color2="yellow" joinstyle="miter"/>
                  </v:line>
                  <v:line id="_x0000_s1094" style="position:absolute" from="9283,67" to="9283,1206" strokecolor="blue" strokeweight=".51pt">
                    <v:stroke color2="yellow" joinstyle="miter"/>
                  </v:line>
                  <v:line id="_x0000_s1095" style="position:absolute;flip:x" from="6026,1221" to="9264,1221" strokecolor="blue" strokeweight=".51pt">
                    <v:stroke color2="yellow" joinstyle="miter"/>
                  </v:line>
                  <v:line id="_x0000_s109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804B9" w:rsidRPr="00CA3D9D">
              <w:rPr>
                <w:color w:val="0000FF"/>
              </w:rPr>
              <w:t xml:space="preserve"> </w:t>
            </w:r>
          </w:p>
          <w:p w14:paraId="3F81126E" w14:textId="77777777" w:rsidR="00C804B9" w:rsidRPr="00CA3D9D" w:rsidRDefault="00C804B9" w:rsidP="00C804B9">
            <w:pPr>
              <w:ind w:left="459"/>
              <w:rPr>
                <w:color w:val="0000FF"/>
              </w:rPr>
            </w:pPr>
          </w:p>
          <w:p w14:paraId="55ACCF04" w14:textId="77777777" w:rsidR="00C804B9" w:rsidRPr="00CA3D9D" w:rsidRDefault="00C804B9" w:rsidP="00C804B9">
            <w:pPr>
              <w:rPr>
                <w:color w:val="0000FF"/>
              </w:rPr>
            </w:pPr>
          </w:p>
          <w:p w14:paraId="618EAA1D" w14:textId="77777777" w:rsidR="00C804B9" w:rsidRPr="00CA3D9D" w:rsidRDefault="00C804B9" w:rsidP="00C804B9">
            <w:pPr>
              <w:rPr>
                <w:color w:val="0000FF"/>
              </w:rPr>
            </w:pPr>
          </w:p>
          <w:p w14:paraId="3920F653" w14:textId="77777777" w:rsidR="00C804B9" w:rsidRPr="00CA3D9D" w:rsidRDefault="00C804B9" w:rsidP="00C804B9">
            <w:pPr>
              <w:pStyle w:val="Heading2"/>
              <w:ind w:left="0"/>
              <w:rPr>
                <w:color w:val="0000FF"/>
              </w:rPr>
            </w:pPr>
          </w:p>
          <w:p w14:paraId="4096952F" w14:textId="77777777" w:rsidR="00C804B9" w:rsidRPr="00CA3D9D" w:rsidRDefault="00C804B9" w:rsidP="00C804B9">
            <w:pPr>
              <w:pStyle w:val="Heading2"/>
              <w:ind w:left="0"/>
              <w:rPr>
                <w:color w:val="0000FF"/>
              </w:rPr>
            </w:pPr>
            <w:r w:rsidRPr="00CA3D9D">
              <w:rPr>
                <w:color w:val="0000FF"/>
              </w:rPr>
              <w:t xml:space="preserve">                </w:t>
            </w:r>
          </w:p>
          <w:p w14:paraId="6BE60D67" w14:textId="77777777" w:rsidR="00C804B9" w:rsidRPr="00CA3D9D" w:rsidRDefault="00C804B9" w:rsidP="00C804B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39D26BF" w14:textId="77777777" w:rsidR="00C804B9" w:rsidRPr="00CA3D9D" w:rsidRDefault="00C804B9" w:rsidP="00C804B9">
            <w:pPr>
              <w:pStyle w:val="Heading2"/>
              <w:ind w:left="0"/>
              <w:rPr>
                <w:color w:val="0000FF"/>
              </w:rPr>
            </w:pPr>
            <w:r w:rsidRPr="00CA3D9D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EE450D0" w14:textId="77777777" w:rsidR="00C804B9" w:rsidRPr="00CA3D9D" w:rsidRDefault="00C804B9" w:rsidP="00C804B9">
            <w:pPr>
              <w:ind w:left="459"/>
              <w:rPr>
                <w:b/>
                <w:color w:val="0000FF"/>
                <w:sz w:val="10"/>
              </w:rPr>
            </w:pPr>
          </w:p>
          <w:p w14:paraId="47FD3D43" w14:textId="77777777" w:rsidR="00C804B9" w:rsidRPr="00CA3D9D" w:rsidRDefault="00C804B9" w:rsidP="00C804B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9875372" w14:textId="77777777" w:rsidR="008C7D49" w:rsidRPr="00C804B9" w:rsidRDefault="007D0ABF">
      <w:pPr>
        <w:rPr>
          <w:color w:val="0000FF"/>
          <w:lang w:val="de-DE"/>
        </w:rPr>
        <w:sectPr w:rsidR="008C7D49" w:rsidRPr="00C804B9" w:rsidSect="00642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CA3D9D">
        <w:rPr>
          <w:rFonts w:ascii="Wingdings" w:hAnsi="Wingdings"/>
          <w:color w:val="0000FF"/>
          <w:sz w:val="18"/>
        </w:rPr>
        <w:sym w:font="Wingdings" w:char="F0FE"/>
      </w:r>
      <w:r w:rsidRPr="00C804B9">
        <w:rPr>
          <w:color w:val="0000FF"/>
          <w:sz w:val="18"/>
          <w:lang w:val="de-DE"/>
        </w:rPr>
        <w:t xml:space="preserve"> Penerima Salinan Terkendali</w:t>
      </w:r>
      <w:r w:rsidRPr="00C804B9">
        <w:rPr>
          <w:color w:val="0000FF"/>
          <w:sz w:val="18"/>
          <w:lang w:val="de-DE"/>
        </w:rPr>
        <w:tab/>
      </w:r>
      <w:r w:rsidRPr="00C804B9">
        <w:rPr>
          <w:color w:val="0000FF"/>
          <w:sz w:val="18"/>
          <w:lang w:val="de-DE"/>
        </w:rPr>
        <w:tab/>
      </w:r>
      <w:r w:rsidRPr="00C804B9">
        <w:rPr>
          <w:color w:val="0000FF"/>
          <w:sz w:val="18"/>
          <w:lang w:val="de-DE"/>
        </w:rPr>
        <w:tab/>
      </w:r>
      <w:r w:rsidRPr="00C804B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7993460" w14:textId="77777777" w:rsidR="00AA19FE" w:rsidRPr="00E10881" w:rsidRDefault="007D0ABF" w:rsidP="00E1088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b/>
        </w:rPr>
      </w:pPr>
      <w:r w:rsidRPr="00E10881">
        <w:rPr>
          <w:rFonts w:ascii="Arial" w:hAnsi="Arial" w:cs="Arial"/>
          <w:b/>
        </w:rPr>
        <w:lastRenderedPageBreak/>
        <w:t>TUJUAN</w:t>
      </w:r>
    </w:p>
    <w:p w14:paraId="0B7B194D" w14:textId="77777777" w:rsidR="00AA19FE" w:rsidRPr="0098620C" w:rsidRDefault="007D0ABF" w:rsidP="0098620C">
      <w:pPr>
        <w:ind w:left="360"/>
        <w:jc w:val="both"/>
      </w:pPr>
      <w:proofErr w:type="spellStart"/>
      <w:r>
        <w:rPr>
          <w:rFonts w:ascii="Tahoma" w:hAnsi="Tahoma" w:cs="Tahoma"/>
        </w:rPr>
        <w:t>Intruksi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berfungsi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 w:rsidRPr="00366E44">
        <w:rPr>
          <w:rFonts w:ascii="Tahoma" w:hAnsi="Tahoma" w:cs="Tahoma"/>
        </w:rPr>
        <w:t>dalam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 w:rsidRPr="00366E44">
        <w:rPr>
          <w:rFonts w:ascii="Tahoma" w:hAnsi="Tahoma" w:cs="Tahoma"/>
        </w:rPr>
        <w:t>pelaksanaan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</w:t>
      </w:r>
      <w:r w:rsidR="005B2D68">
        <w:rPr>
          <w:rFonts w:ascii="Tahoma" w:hAnsi="Tahoma" w:cs="Tahoma"/>
        </w:rPr>
        <w:t>olahan</w:t>
      </w:r>
      <w:proofErr w:type="spellEnd"/>
      <w:r w:rsidR="008B264A">
        <w:rPr>
          <w:rFonts w:ascii="Tahoma" w:hAnsi="Tahoma" w:cs="Tahoma"/>
        </w:rPr>
        <w:t xml:space="preserve"> </w:t>
      </w:r>
      <w:r w:rsidR="005B2D68">
        <w:rPr>
          <w:rFonts w:ascii="Tahoma" w:hAnsi="Tahoma" w:cs="Tahoma"/>
        </w:rPr>
        <w:t xml:space="preserve">Air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di </w:t>
      </w:r>
      <w:proofErr w:type="spellStart"/>
      <w:r w:rsidRPr="00366E44">
        <w:rPr>
          <w:rFonts w:ascii="Tahoma" w:hAnsi="Tahoma" w:cs="Tahoma"/>
        </w:rPr>
        <w:t>instalasi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 w:rsidR="008B264A">
        <w:rPr>
          <w:rFonts w:ascii="Tahoma" w:hAnsi="Tahoma" w:cs="Tahoma"/>
        </w:rPr>
        <w:t xml:space="preserve"> </w:t>
      </w:r>
      <w:r w:rsidR="005B2D68">
        <w:rPr>
          <w:rFonts w:ascii="Tahoma" w:hAnsi="Tahoma" w:cs="Tahoma"/>
        </w:rPr>
        <w:t xml:space="preserve">Air </w:t>
      </w:r>
      <w:proofErr w:type="spellStart"/>
      <w:r w:rsidR="005B2D68">
        <w:rPr>
          <w:rFonts w:ascii="Tahoma" w:hAnsi="Tahoma" w:cs="Tahoma"/>
        </w:rPr>
        <w:t>Limbah</w:t>
      </w:r>
      <w:proofErr w:type="spellEnd"/>
      <w:r w:rsidR="008B264A">
        <w:rPr>
          <w:rFonts w:ascii="Tahoma" w:hAnsi="Tahoma" w:cs="Tahoma"/>
        </w:rPr>
        <w:t xml:space="preserve"> </w:t>
      </w:r>
      <w:r w:rsidR="00092545">
        <w:rPr>
          <w:rFonts w:ascii="Tahoma" w:hAnsi="Tahoma" w:cs="Tahoma"/>
        </w:rPr>
        <w:t>(IP</w:t>
      </w:r>
      <w:r w:rsidR="005B2D68">
        <w:rPr>
          <w:rFonts w:ascii="Tahoma" w:hAnsi="Tahoma" w:cs="Tahoma"/>
        </w:rPr>
        <w:t>AL</w:t>
      </w:r>
      <w:r w:rsidR="00092545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PT. Chitose</w:t>
      </w:r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Internasional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Tbk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 w:rsidR="005B2D68">
        <w:rPr>
          <w:rFonts w:ascii="Tahoma" w:hAnsi="Tahoma" w:cs="Tahoma"/>
        </w:rPr>
        <w:t>sesuai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 w:rsidR="005B2D68">
        <w:rPr>
          <w:rFonts w:ascii="Tahoma" w:hAnsi="Tahoma" w:cs="Tahoma"/>
        </w:rPr>
        <w:t>dengan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 w:rsidR="008B264A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regulasi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berlaku</w:t>
      </w:r>
      <w:proofErr w:type="spellEnd"/>
    </w:p>
    <w:p w14:paraId="0C864AF6" w14:textId="77777777" w:rsidR="00AA19FE" w:rsidRPr="0098620C" w:rsidRDefault="007D0ABF" w:rsidP="00E10881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RUANG LINGKUP</w:t>
      </w:r>
    </w:p>
    <w:p w14:paraId="16F66462" w14:textId="77777777" w:rsidR="00AA19FE" w:rsidRDefault="007D0ABF" w:rsidP="00DD79D0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Pengolahan</w:t>
      </w:r>
      <w:proofErr w:type="spellEnd"/>
      <w:r w:rsidR="000168FD">
        <w:rPr>
          <w:rFonts w:ascii="Arial" w:hAnsi="Arial" w:cs="Arial"/>
        </w:rPr>
        <w:t xml:space="preserve"> </w:t>
      </w:r>
      <w:r w:rsidR="005B2D68">
        <w:rPr>
          <w:rFonts w:ascii="Arial" w:hAnsi="Arial" w:cs="Arial"/>
        </w:rPr>
        <w:t xml:space="preserve">Air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dihasilkan</w:t>
      </w:r>
      <w:proofErr w:type="spellEnd"/>
      <w:r w:rsidR="000168FD">
        <w:rPr>
          <w:rFonts w:ascii="Arial" w:hAnsi="Arial" w:cs="Arial"/>
        </w:rPr>
        <w:t xml:space="preserve"> </w:t>
      </w:r>
      <w:proofErr w:type="spellStart"/>
      <w:r w:rsidR="00FE3DFC">
        <w:rPr>
          <w:rFonts w:ascii="Arial" w:hAnsi="Arial" w:cs="Arial"/>
        </w:rPr>
        <w:t>dari</w:t>
      </w:r>
      <w:proofErr w:type="spellEnd"/>
      <w:r w:rsidR="000168F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proses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di </w:t>
      </w:r>
      <w:proofErr w:type="spellStart"/>
      <w:r w:rsidR="00A628BF">
        <w:rPr>
          <w:rFonts w:ascii="Arial" w:hAnsi="Arial" w:cs="Arial"/>
        </w:rPr>
        <w:t>lingkungan</w:t>
      </w:r>
      <w:proofErr w:type="spellEnd"/>
      <w:r w:rsidR="00785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PT. Chitose</w:t>
      </w:r>
      <w:r w:rsidR="0078533E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Internasional</w:t>
      </w:r>
      <w:proofErr w:type="spellEnd"/>
      <w:r w:rsidR="0078533E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Tbk</w:t>
      </w:r>
      <w:proofErr w:type="spellEnd"/>
      <w:r w:rsidR="00A628B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yang </w:t>
      </w:r>
      <w:proofErr w:type="spellStart"/>
      <w:r w:rsidR="005B2D68">
        <w:rPr>
          <w:rFonts w:ascii="Arial" w:hAnsi="Arial" w:cs="Arial"/>
        </w:rPr>
        <w:t>dikelola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 w:rsidR="005B2D68">
        <w:rPr>
          <w:rFonts w:ascii="Arial" w:hAnsi="Arial" w:cs="Arial"/>
        </w:rPr>
        <w:t>diolah</w:t>
      </w:r>
      <w:proofErr w:type="spellEnd"/>
      <w:r w:rsidR="0078533E">
        <w:rPr>
          <w:rFonts w:ascii="Arial" w:hAnsi="Arial" w:cs="Arial"/>
        </w:rPr>
        <w:t xml:space="preserve"> </w:t>
      </w:r>
      <w:r w:rsidR="00A628BF">
        <w:rPr>
          <w:rFonts w:ascii="Arial" w:hAnsi="Arial" w:cs="Arial"/>
        </w:rPr>
        <w:t xml:space="preserve">di </w:t>
      </w:r>
      <w:proofErr w:type="spellStart"/>
      <w:r w:rsidR="00A628BF">
        <w:rPr>
          <w:rFonts w:ascii="Arial" w:hAnsi="Arial" w:cs="Arial"/>
        </w:rPr>
        <w:t>Instalasi</w:t>
      </w:r>
      <w:proofErr w:type="spellEnd"/>
      <w:r w:rsidR="0078533E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Pengolahan</w:t>
      </w:r>
      <w:proofErr w:type="spellEnd"/>
      <w:r w:rsidR="0078533E">
        <w:rPr>
          <w:rFonts w:ascii="Arial" w:hAnsi="Arial" w:cs="Arial"/>
        </w:rPr>
        <w:t xml:space="preserve"> </w:t>
      </w:r>
      <w:r w:rsidR="005B2D68">
        <w:rPr>
          <w:rFonts w:ascii="Arial" w:hAnsi="Arial" w:cs="Arial"/>
        </w:rPr>
        <w:t xml:space="preserve">Air </w:t>
      </w:r>
      <w:proofErr w:type="spellStart"/>
      <w:r w:rsidR="005B2D68">
        <w:rPr>
          <w:rFonts w:ascii="Arial" w:hAnsi="Arial" w:cs="Arial"/>
        </w:rPr>
        <w:t>Limbah</w:t>
      </w:r>
      <w:proofErr w:type="spellEnd"/>
      <w:r w:rsidR="005B2D68">
        <w:rPr>
          <w:rFonts w:ascii="Arial" w:hAnsi="Arial" w:cs="Arial"/>
        </w:rPr>
        <w:t xml:space="preserve"> (IPAL)</w:t>
      </w:r>
      <w:r w:rsidR="00A95055">
        <w:rPr>
          <w:rFonts w:ascii="Arial" w:hAnsi="Arial" w:cs="Arial"/>
        </w:rPr>
        <w:t xml:space="preserve"> B3.</w:t>
      </w:r>
    </w:p>
    <w:p w14:paraId="0575D31B" w14:textId="77777777" w:rsidR="00AA19FE" w:rsidRDefault="00AA19FE" w:rsidP="0098620C">
      <w:pPr>
        <w:pStyle w:val="ListParagraph"/>
        <w:tabs>
          <w:tab w:val="left" w:pos="1230"/>
        </w:tabs>
        <w:spacing w:after="0"/>
        <w:ind w:left="0"/>
        <w:jc w:val="both"/>
        <w:rPr>
          <w:rFonts w:ascii="Arial" w:hAnsi="Arial" w:cs="Arial"/>
        </w:rPr>
      </w:pPr>
    </w:p>
    <w:p w14:paraId="14305B93" w14:textId="77777777" w:rsidR="00AA19FE" w:rsidRPr="0098620C" w:rsidRDefault="007D0ABF" w:rsidP="00E1088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1E35C2B0" w14:textId="77777777" w:rsidR="00032BC4" w:rsidRDefault="007D0ABF" w:rsidP="007D1E0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Arial" w:hAnsi="Arial" w:cs="Arial"/>
          <w:b/>
        </w:rPr>
      </w:pPr>
      <w:proofErr w:type="spellStart"/>
      <w:r w:rsidRPr="00032BC4">
        <w:rPr>
          <w:rFonts w:ascii="Arial" w:hAnsi="Arial" w:cs="Arial"/>
          <w:b/>
        </w:rPr>
        <w:t>Pelapisan</w:t>
      </w:r>
      <w:proofErr w:type="spellEnd"/>
      <w:r w:rsidR="0078533E">
        <w:rPr>
          <w:rFonts w:ascii="Arial" w:hAnsi="Arial" w:cs="Arial"/>
          <w:b/>
        </w:rPr>
        <w:t xml:space="preserve"> </w:t>
      </w:r>
      <w:proofErr w:type="spellStart"/>
      <w:r w:rsidRPr="00032BC4">
        <w:rPr>
          <w:rFonts w:ascii="Arial" w:hAnsi="Arial" w:cs="Arial"/>
          <w:b/>
        </w:rPr>
        <w:t>Logam</w:t>
      </w:r>
      <w:proofErr w:type="spellEnd"/>
    </w:p>
    <w:p w14:paraId="0F7A9AD4" w14:textId="77777777" w:rsidR="00032BC4" w:rsidRPr="0072587A" w:rsidRDefault="007D0ABF" w:rsidP="0072587A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proofErr w:type="spellStart"/>
      <w:r w:rsidRPr="0072587A">
        <w:rPr>
          <w:rFonts w:ascii="Tahoma" w:hAnsi="Tahoma" w:cs="Tahoma"/>
        </w:rPr>
        <w:t>A</w:t>
      </w:r>
      <w:r w:rsidR="0072587A" w:rsidRPr="0072587A">
        <w:rPr>
          <w:rFonts w:ascii="Tahoma" w:hAnsi="Tahoma" w:cs="Tahoma"/>
        </w:rPr>
        <w:t>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pelapisan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suatu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benda</w:t>
      </w:r>
      <w:proofErr w:type="spellEnd"/>
      <w:r w:rsidR="0072587A" w:rsidRPr="0072587A">
        <w:rPr>
          <w:rFonts w:ascii="Tahoma" w:hAnsi="Tahoma" w:cs="Tahoma"/>
        </w:rPr>
        <w:tab/>
      </w:r>
      <w:proofErr w:type="spellStart"/>
      <w:r w:rsidR="0072587A" w:rsidRPr="0072587A">
        <w:rPr>
          <w:rFonts w:ascii="Tahoma" w:hAnsi="Tahoma" w:cs="Tahoma"/>
        </w:rPr>
        <w:t>logam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plastic </w:t>
      </w:r>
      <w:proofErr w:type="spellStart"/>
      <w:r w:rsidR="0072587A" w:rsidRPr="0072587A"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logam</w:t>
      </w:r>
      <w:proofErr w:type="spellEnd"/>
      <w:r w:rsidR="0072587A" w:rsidRPr="0072587A">
        <w:rPr>
          <w:rFonts w:ascii="Tahoma" w:hAnsi="Tahoma" w:cs="Tahoma"/>
        </w:rPr>
        <w:t xml:space="preserve"> lain </w:t>
      </w:r>
      <w:proofErr w:type="spellStart"/>
      <w:r w:rsidR="0072587A" w:rsidRPr="0072587A"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menghasilkan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ketahanan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korosi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peningkatan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sifat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fisik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mekanik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permukaan</w:t>
      </w:r>
      <w:proofErr w:type="spellEnd"/>
      <w:r w:rsidR="0072587A" w:rsidRPr="0072587A">
        <w:rPr>
          <w:rFonts w:ascii="Tahoma" w:hAnsi="Tahoma" w:cs="Tahoma"/>
        </w:rPr>
        <w:tab/>
      </w:r>
      <w:proofErr w:type="spellStart"/>
      <w:r w:rsidR="0072587A" w:rsidRPr="0072587A">
        <w:rPr>
          <w:rFonts w:ascii="Tahoma" w:hAnsi="Tahoma" w:cs="Tahoma"/>
        </w:rPr>
        <w:t>spesifik</w:t>
      </w:r>
      <w:proofErr w:type="spellEnd"/>
      <w:r w:rsidR="0072587A" w:rsidRPr="0072587A">
        <w:rPr>
          <w:rFonts w:ascii="Tahoma" w:hAnsi="Tahoma" w:cs="Tahoma"/>
        </w:rPr>
        <w:t xml:space="preserve">, </w:t>
      </w:r>
      <w:proofErr w:type="spellStart"/>
      <w:r w:rsidR="0072587A" w:rsidRPr="0072587A"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konduktivitas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elektrik</w:t>
      </w:r>
      <w:proofErr w:type="spellEnd"/>
      <w:r w:rsidR="0072587A" w:rsidRPr="0072587A">
        <w:rPr>
          <w:rFonts w:ascii="Tahoma" w:hAnsi="Tahoma" w:cs="Tahoma"/>
        </w:rPr>
        <w:t xml:space="preserve">, </w:t>
      </w:r>
      <w:proofErr w:type="spellStart"/>
      <w:r w:rsidR="0072587A" w:rsidRPr="0072587A">
        <w:rPr>
          <w:rFonts w:ascii="Tahoma" w:hAnsi="Tahoma" w:cs="Tahoma"/>
        </w:rPr>
        <w:t>ketahanan</w:t>
      </w:r>
      <w:proofErr w:type="spellEnd"/>
      <w:r w:rsidR="0072587A" w:rsidRPr="0072587A">
        <w:rPr>
          <w:rFonts w:ascii="Tahoma" w:hAnsi="Tahoma" w:cs="Tahoma"/>
        </w:rPr>
        <w:tab/>
      </w:r>
      <w:proofErr w:type="spellStart"/>
      <w:r w:rsidR="0072587A" w:rsidRPr="0072587A"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keausan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panas</w:t>
      </w:r>
      <w:proofErr w:type="spellEnd"/>
      <w:r w:rsidR="0072587A" w:rsidRPr="0072587A">
        <w:rPr>
          <w:rFonts w:ascii="Tahoma" w:hAnsi="Tahoma" w:cs="Tahoma"/>
        </w:rPr>
        <w:t xml:space="preserve">, </w:t>
      </w:r>
      <w:proofErr w:type="spellStart"/>
      <w:r w:rsidR="0072587A" w:rsidRPr="0072587A">
        <w:rPr>
          <w:rFonts w:ascii="Tahoma" w:hAnsi="Tahoma" w:cs="Tahoma"/>
        </w:rPr>
        <w:t>pelumasan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atau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2587A" w:rsidRPr="0072587A">
        <w:rPr>
          <w:rFonts w:ascii="Tahoma" w:hAnsi="Tahoma" w:cs="Tahoma"/>
        </w:rPr>
        <w:t>sifat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 w:rsidR="0072587A" w:rsidRPr="0072587A">
        <w:rPr>
          <w:rFonts w:ascii="Tahoma" w:hAnsi="Tahoma" w:cs="Tahoma"/>
        </w:rPr>
        <w:t>lainnya</w:t>
      </w:r>
      <w:proofErr w:type="spellEnd"/>
      <w:proofErr w:type="gramEnd"/>
    </w:p>
    <w:p w14:paraId="6D927607" w14:textId="77777777" w:rsidR="00032BC4" w:rsidRPr="00032BC4" w:rsidRDefault="00032BC4" w:rsidP="00032BC4">
      <w:pPr>
        <w:autoSpaceDE w:val="0"/>
        <w:autoSpaceDN w:val="0"/>
        <w:adjustRightInd w:val="0"/>
        <w:rPr>
          <w:rFonts w:cs="Arial"/>
          <w:b/>
        </w:rPr>
      </w:pPr>
    </w:p>
    <w:p w14:paraId="26C6E188" w14:textId="77777777" w:rsidR="008C317A" w:rsidRDefault="007D0ABF" w:rsidP="007D1E0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10" w:hanging="450"/>
        <w:rPr>
          <w:rFonts w:ascii="Bookman Old Style" w:hAnsi="Bookman Old Style" w:cs="Bookman Old Style"/>
          <w:sz w:val="26"/>
          <w:szCs w:val="26"/>
        </w:rPr>
      </w:pPr>
      <w:r w:rsidRPr="008C317A">
        <w:rPr>
          <w:rFonts w:ascii="Arial" w:hAnsi="Arial" w:cs="Arial"/>
          <w:b/>
        </w:rPr>
        <w:t xml:space="preserve">Air </w:t>
      </w:r>
      <w:proofErr w:type="spellStart"/>
      <w:r w:rsidRPr="008C317A">
        <w:rPr>
          <w:rFonts w:ascii="Arial" w:hAnsi="Arial" w:cs="Arial"/>
          <w:b/>
        </w:rPr>
        <w:t>limbah</w:t>
      </w:r>
      <w:proofErr w:type="spellEnd"/>
      <w:r w:rsidR="0078533E">
        <w:rPr>
          <w:rFonts w:ascii="Arial" w:hAnsi="Arial" w:cs="Arial"/>
          <w:b/>
        </w:rPr>
        <w:t xml:space="preserve"> </w:t>
      </w:r>
      <w:r w:rsidR="00911A59" w:rsidRPr="00911A59">
        <w:rPr>
          <w:rFonts w:ascii="Tahoma" w:hAnsi="Tahoma" w:cs="Tahoma"/>
          <w:b/>
        </w:rPr>
        <w:t>B3</w:t>
      </w:r>
    </w:p>
    <w:p w14:paraId="36C6E2F7" w14:textId="77777777" w:rsidR="007D1E01" w:rsidRPr="00C804B9" w:rsidRDefault="007D0ABF" w:rsidP="008C317A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ahoma" w:hAnsi="Tahoma" w:cs="Tahoma"/>
          <w:lang w:val="de-DE"/>
        </w:rPr>
      </w:pPr>
      <w:r w:rsidRPr="00C804B9">
        <w:rPr>
          <w:rFonts w:ascii="Tahoma" w:hAnsi="Tahoma" w:cs="Tahoma"/>
          <w:lang w:val="de-DE"/>
        </w:rPr>
        <w:t xml:space="preserve">Adalah sisa dari suatu usaha dan/atau kegiatan </w:t>
      </w:r>
      <w:r w:rsidR="00911A59" w:rsidRPr="00C804B9">
        <w:rPr>
          <w:rFonts w:ascii="Tahoma" w:hAnsi="Tahoma" w:cs="Tahoma"/>
          <w:lang w:val="de-DE"/>
        </w:rPr>
        <w:t>produksi</w:t>
      </w:r>
      <w:r w:rsidRPr="00C804B9">
        <w:rPr>
          <w:rFonts w:ascii="Tahoma" w:hAnsi="Tahoma" w:cs="Tahoma"/>
          <w:lang w:val="de-DE"/>
        </w:rPr>
        <w:t xml:space="preserve"> yang berwujud cair</w:t>
      </w:r>
      <w:r w:rsidR="00911A59" w:rsidRPr="00C804B9">
        <w:rPr>
          <w:rFonts w:ascii="Tahoma" w:hAnsi="Tahoma" w:cs="Tahoma"/>
          <w:lang w:val="de-DE"/>
        </w:rPr>
        <w:t xml:space="preserve"> dan mengandung</w:t>
      </w:r>
      <w:r w:rsidRPr="00C804B9">
        <w:rPr>
          <w:rFonts w:ascii="Tahoma" w:hAnsi="Tahoma" w:cs="Tahoma"/>
          <w:lang w:val="de-DE"/>
        </w:rPr>
        <w:t xml:space="preserve"> </w:t>
      </w:r>
      <w:r w:rsidR="00911A59" w:rsidRPr="00C804B9">
        <w:rPr>
          <w:rFonts w:ascii="Tahoma" w:hAnsi="Tahoma" w:cs="Tahoma"/>
          <w:lang w:val="de-DE"/>
        </w:rPr>
        <w:t>limbah B3</w:t>
      </w:r>
      <w:r w:rsidRPr="00C804B9">
        <w:rPr>
          <w:rFonts w:ascii="Tahoma" w:hAnsi="Tahoma" w:cs="Tahoma"/>
          <w:lang w:val="de-DE"/>
        </w:rPr>
        <w:t>.</w:t>
      </w:r>
    </w:p>
    <w:p w14:paraId="06FDFF4A" w14:textId="77777777" w:rsidR="008C317A" w:rsidRPr="00C804B9" w:rsidRDefault="008C317A" w:rsidP="008C317A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</w:p>
    <w:p w14:paraId="59378064" w14:textId="77777777" w:rsidR="005A1864" w:rsidRPr="000E016F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0E016F">
        <w:rPr>
          <w:rFonts w:ascii="Arial" w:hAnsi="Arial" w:cs="Arial"/>
          <w:b/>
        </w:rPr>
        <w:t>Instalasi</w:t>
      </w:r>
      <w:proofErr w:type="spellEnd"/>
      <w:r w:rsidR="0078533E">
        <w:rPr>
          <w:rFonts w:ascii="Arial" w:hAnsi="Arial" w:cs="Arial"/>
          <w:b/>
        </w:rPr>
        <w:t xml:space="preserve"> </w:t>
      </w:r>
      <w:proofErr w:type="spellStart"/>
      <w:r w:rsidRPr="000E016F">
        <w:rPr>
          <w:rFonts w:ascii="Arial" w:hAnsi="Arial" w:cs="Arial"/>
          <w:b/>
        </w:rPr>
        <w:t>Pengolahan</w:t>
      </w:r>
      <w:proofErr w:type="spellEnd"/>
      <w:r w:rsidR="0078533E">
        <w:rPr>
          <w:rFonts w:ascii="Arial" w:hAnsi="Arial" w:cs="Arial"/>
          <w:b/>
        </w:rPr>
        <w:t xml:space="preserve"> </w:t>
      </w:r>
      <w:r w:rsidR="005B4D1A" w:rsidRPr="000E016F">
        <w:rPr>
          <w:rFonts w:ascii="Arial" w:hAnsi="Arial" w:cs="Arial"/>
          <w:b/>
        </w:rPr>
        <w:t xml:space="preserve">Air </w:t>
      </w:r>
      <w:proofErr w:type="spellStart"/>
      <w:r w:rsidRPr="000E016F">
        <w:rPr>
          <w:rFonts w:ascii="Arial" w:hAnsi="Arial" w:cs="Arial"/>
          <w:b/>
        </w:rPr>
        <w:t>Limbah</w:t>
      </w:r>
      <w:proofErr w:type="spellEnd"/>
      <w:r w:rsidRPr="000E016F">
        <w:rPr>
          <w:rFonts w:ascii="Arial" w:hAnsi="Arial" w:cs="Arial"/>
          <w:b/>
        </w:rPr>
        <w:t xml:space="preserve"> (IP</w:t>
      </w:r>
      <w:r w:rsidR="005B4D1A" w:rsidRPr="000E016F">
        <w:rPr>
          <w:rFonts w:ascii="Arial" w:hAnsi="Arial" w:cs="Arial"/>
          <w:b/>
        </w:rPr>
        <w:t>AL</w:t>
      </w:r>
      <w:r w:rsidRPr="000E016F">
        <w:rPr>
          <w:rFonts w:ascii="Arial" w:hAnsi="Arial" w:cs="Arial"/>
          <w:b/>
        </w:rPr>
        <w:t>) B3</w:t>
      </w:r>
    </w:p>
    <w:p w14:paraId="4145533F" w14:textId="77777777" w:rsidR="00A628BF" w:rsidRDefault="007D0ABF" w:rsidP="005B4D1A">
      <w:pPr>
        <w:ind w:left="821"/>
        <w:jc w:val="both"/>
      </w:pPr>
      <w:r w:rsidRPr="00A628BF">
        <w:rPr>
          <w:rFonts w:ascii="Tahoma" w:hAnsi="Tahoma" w:cs="Tahoma"/>
        </w:rPr>
        <w:t>IP</w:t>
      </w:r>
      <w:r w:rsidR="005B4D1A">
        <w:rPr>
          <w:rFonts w:ascii="Tahoma" w:hAnsi="Tahoma" w:cs="Tahoma"/>
        </w:rPr>
        <w:t>AL</w:t>
      </w:r>
      <w:r w:rsidR="0078533E">
        <w:rPr>
          <w:rFonts w:ascii="Tahoma" w:hAnsi="Tahoma" w:cs="Tahoma"/>
        </w:rPr>
        <w:t xml:space="preserve"> </w:t>
      </w:r>
      <w:r w:rsidRPr="00A628BF">
        <w:rPr>
          <w:rFonts w:ascii="Tahoma" w:hAnsi="Tahoma" w:cs="Tahoma"/>
        </w:rPr>
        <w:t>(</w:t>
      </w:r>
      <w:proofErr w:type="spellStart"/>
      <w:r w:rsidRPr="00A628BF">
        <w:rPr>
          <w:rFonts w:ascii="Tahoma" w:hAnsi="Tahoma" w:cs="Tahoma"/>
        </w:rPr>
        <w:t>Instalasi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Pengolahan</w:t>
      </w:r>
      <w:proofErr w:type="spellEnd"/>
      <w:r w:rsidR="0078533E">
        <w:rPr>
          <w:rFonts w:ascii="Tahoma" w:hAnsi="Tahoma" w:cs="Tahoma"/>
        </w:rPr>
        <w:t xml:space="preserve"> </w:t>
      </w:r>
      <w:r w:rsidR="005B4D1A">
        <w:rPr>
          <w:rFonts w:ascii="Tahoma" w:hAnsi="Tahoma" w:cs="Tahoma"/>
        </w:rPr>
        <w:t xml:space="preserve">Air </w:t>
      </w:r>
      <w:proofErr w:type="spellStart"/>
      <w:r w:rsidR="005B4D1A">
        <w:rPr>
          <w:rFonts w:ascii="Tahoma" w:hAnsi="Tahoma" w:cs="Tahoma"/>
        </w:rPr>
        <w:t>Limbah</w:t>
      </w:r>
      <w:proofErr w:type="spellEnd"/>
      <w:r w:rsidRPr="00A628BF">
        <w:rPr>
          <w:rFonts w:ascii="Tahoma" w:hAnsi="Tahoma" w:cs="Tahoma"/>
        </w:rPr>
        <w:t>)</w:t>
      </w:r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adalah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instalasi</w:t>
      </w:r>
      <w:proofErr w:type="spellEnd"/>
      <w:r w:rsidR="0078533E">
        <w:rPr>
          <w:rFonts w:ascii="Tahoma" w:hAnsi="Tahoma" w:cs="Tahoma"/>
        </w:rPr>
        <w:t xml:space="preserve"> </w:t>
      </w:r>
      <w:r w:rsidRPr="00A628BF">
        <w:rPr>
          <w:rFonts w:ascii="Tahoma" w:hAnsi="Tahoma" w:cs="Tahoma"/>
        </w:rPr>
        <w:t>yang</w:t>
      </w:r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dirancang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untuk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mengolah</w:t>
      </w:r>
      <w:proofErr w:type="spellEnd"/>
      <w:r w:rsidR="0078533E">
        <w:rPr>
          <w:rFonts w:ascii="Tahoma" w:hAnsi="Tahoma" w:cs="Tahoma"/>
        </w:rPr>
        <w:t xml:space="preserve"> </w:t>
      </w:r>
      <w:r w:rsidRPr="00A628BF">
        <w:rPr>
          <w:rFonts w:ascii="Tahoma" w:hAnsi="Tahoma" w:cs="Tahoma"/>
        </w:rPr>
        <w:t>air</w:t>
      </w:r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limbah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hasil</w:t>
      </w:r>
      <w:proofErr w:type="spellEnd"/>
      <w:r w:rsidR="0078533E">
        <w:rPr>
          <w:rFonts w:ascii="Tahoma" w:hAnsi="Tahoma" w:cs="Tahoma"/>
        </w:rPr>
        <w:t xml:space="preserve"> </w:t>
      </w:r>
      <w:r w:rsidRPr="00A628BF">
        <w:rPr>
          <w:rFonts w:ascii="Tahoma" w:hAnsi="Tahoma" w:cs="Tahoma"/>
        </w:rPr>
        <w:t>proses</w:t>
      </w:r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produksi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Pr="00A628BF">
        <w:rPr>
          <w:rFonts w:ascii="Tahoma" w:hAnsi="Tahoma" w:cs="Tahoma"/>
        </w:rPr>
        <w:t>sehingga</w:t>
      </w:r>
      <w:proofErr w:type="spellEnd"/>
      <w:r w:rsidR="0078533E">
        <w:rPr>
          <w:rFonts w:ascii="Tahoma" w:hAnsi="Tahoma" w:cs="Tahoma"/>
        </w:rPr>
        <w:t xml:space="preserve"> </w:t>
      </w:r>
      <w:r w:rsidR="00C0719C">
        <w:rPr>
          <w:rFonts w:ascii="Tahoma" w:hAnsi="Tahoma" w:cs="Tahoma"/>
        </w:rPr>
        <w:t xml:space="preserve">air </w:t>
      </w:r>
      <w:proofErr w:type="spellStart"/>
      <w:r w:rsidR="00C0719C">
        <w:rPr>
          <w:rFonts w:ascii="Tahoma" w:hAnsi="Tahoma" w:cs="Tahoma"/>
        </w:rPr>
        <w:t>hasil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C0719C">
        <w:rPr>
          <w:rFonts w:ascii="Tahoma" w:hAnsi="Tahoma" w:cs="Tahoma"/>
        </w:rPr>
        <w:t>pengolahan</w:t>
      </w:r>
      <w:proofErr w:type="spellEnd"/>
      <w:r w:rsidR="00C0719C">
        <w:rPr>
          <w:rFonts w:ascii="Tahoma" w:hAnsi="Tahoma" w:cs="Tahoma"/>
        </w:rPr>
        <w:t xml:space="preserve"> (outlet)</w:t>
      </w:r>
      <w:r w:rsidR="0078533E">
        <w:rPr>
          <w:rFonts w:ascii="Tahoma" w:hAnsi="Tahoma" w:cs="Tahoma"/>
        </w:rPr>
        <w:t xml:space="preserve"> </w:t>
      </w:r>
      <w:r w:rsidR="000168FD">
        <w:rPr>
          <w:rFonts w:ascii="Tahoma" w:hAnsi="Tahoma" w:cs="Tahoma"/>
        </w:rPr>
        <w:t xml:space="preserve">di IPAL </w:t>
      </w:r>
      <w:proofErr w:type="spellStart"/>
      <w:r w:rsidRPr="00A628BF">
        <w:rPr>
          <w:rFonts w:ascii="Tahoma" w:hAnsi="Tahoma" w:cs="Tahoma"/>
        </w:rPr>
        <w:t>layak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0168FD">
        <w:rPr>
          <w:rFonts w:ascii="Tahoma" w:hAnsi="Tahoma" w:cs="Tahoma"/>
        </w:rPr>
        <w:t>untuk</w:t>
      </w:r>
      <w:proofErr w:type="spellEnd"/>
      <w:r w:rsidR="000168FD">
        <w:rPr>
          <w:rFonts w:ascii="Tahoma" w:hAnsi="Tahoma" w:cs="Tahoma"/>
        </w:rPr>
        <w:t xml:space="preserve"> </w:t>
      </w:r>
      <w:proofErr w:type="spellStart"/>
      <w:r w:rsidR="005B4D1A">
        <w:rPr>
          <w:rFonts w:ascii="Tahoma" w:hAnsi="Tahoma" w:cs="Tahoma"/>
        </w:rPr>
        <w:t>buang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sesuai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8C317A">
        <w:rPr>
          <w:rFonts w:ascii="Tahoma" w:hAnsi="Tahoma" w:cs="Tahoma"/>
        </w:rPr>
        <w:t>baku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8C317A">
        <w:rPr>
          <w:rFonts w:ascii="Tahoma" w:hAnsi="Tahoma" w:cs="Tahoma"/>
        </w:rPr>
        <w:t>mutu</w:t>
      </w:r>
      <w:proofErr w:type="spellEnd"/>
      <w:r w:rsidR="008C317A">
        <w:rPr>
          <w:rFonts w:ascii="Tahoma" w:hAnsi="Tahoma" w:cs="Tahoma"/>
        </w:rPr>
        <w:t xml:space="preserve"> yang </w:t>
      </w:r>
      <w:proofErr w:type="spellStart"/>
      <w:r w:rsidR="008C317A">
        <w:rPr>
          <w:rFonts w:ascii="Tahoma" w:hAnsi="Tahoma" w:cs="Tahoma"/>
        </w:rPr>
        <w:t>dipersyaratkan</w:t>
      </w:r>
      <w:proofErr w:type="spellEnd"/>
      <w:r w:rsidR="008C317A">
        <w:rPr>
          <w:rFonts w:ascii="Tahoma" w:hAnsi="Tahoma" w:cs="Tahoma"/>
        </w:rPr>
        <w:t xml:space="preserve"> (</w:t>
      </w:r>
      <w:proofErr w:type="spellStart"/>
      <w:r w:rsidR="008C317A" w:rsidRPr="00C0719C">
        <w:rPr>
          <w:rFonts w:cs="Tahoma"/>
          <w:i/>
        </w:rPr>
        <w:t>Permen</w:t>
      </w:r>
      <w:proofErr w:type="spellEnd"/>
      <w:r w:rsidR="008C317A" w:rsidRPr="00C0719C">
        <w:rPr>
          <w:rFonts w:cs="Tahoma"/>
          <w:i/>
        </w:rPr>
        <w:t xml:space="preserve"> LH No.5 </w:t>
      </w:r>
      <w:proofErr w:type="spellStart"/>
      <w:r w:rsidR="008C317A" w:rsidRPr="00C0719C">
        <w:rPr>
          <w:rFonts w:cs="Tahoma"/>
          <w:i/>
        </w:rPr>
        <w:t>tahun</w:t>
      </w:r>
      <w:proofErr w:type="spellEnd"/>
      <w:r w:rsidR="008C317A" w:rsidRPr="00C0719C">
        <w:rPr>
          <w:rFonts w:cs="Tahoma"/>
          <w:i/>
        </w:rPr>
        <w:t xml:space="preserve"> 2014</w:t>
      </w:r>
      <w:r w:rsidR="0078533E">
        <w:rPr>
          <w:rFonts w:cs="Tahoma"/>
          <w:i/>
        </w:rPr>
        <w:t xml:space="preserve"> </w:t>
      </w:r>
      <w:proofErr w:type="spellStart"/>
      <w:r w:rsidR="00C0719C" w:rsidRPr="00C0719C">
        <w:rPr>
          <w:rFonts w:cs="Tahoma"/>
          <w:i/>
        </w:rPr>
        <w:t>lampiran</w:t>
      </w:r>
      <w:proofErr w:type="spellEnd"/>
      <w:r w:rsidR="00C0719C" w:rsidRPr="00C0719C">
        <w:rPr>
          <w:rFonts w:cs="Tahoma"/>
          <w:i/>
        </w:rPr>
        <w:t xml:space="preserve"> 1</w:t>
      </w:r>
      <w:r w:rsidR="008C317A">
        <w:rPr>
          <w:rFonts w:ascii="Tahoma" w:hAnsi="Tahoma" w:cs="Tahoma"/>
        </w:rPr>
        <w:t>)</w:t>
      </w:r>
    </w:p>
    <w:p w14:paraId="1B976657" w14:textId="77777777" w:rsidR="006D5B9B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Baku </w:t>
      </w:r>
      <w:proofErr w:type="spellStart"/>
      <w:r>
        <w:rPr>
          <w:rFonts w:ascii="Arial" w:hAnsi="Arial" w:cs="Arial"/>
          <w:b/>
        </w:rPr>
        <w:t>Mutu</w:t>
      </w:r>
      <w:proofErr w:type="spellEnd"/>
    </w:p>
    <w:p w14:paraId="1A3DD1E7" w14:textId="77777777" w:rsidR="006D5B9B" w:rsidRPr="001E2628" w:rsidRDefault="007D0ABF" w:rsidP="00DC08F4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ahoma" w:hAnsi="Tahoma" w:cs="Tahoma"/>
          <w:sz w:val="26"/>
          <w:szCs w:val="26"/>
        </w:rPr>
      </w:pPr>
      <w:r w:rsidRPr="00DC08F4">
        <w:rPr>
          <w:rFonts w:ascii="Tahoma" w:hAnsi="Tahoma" w:cs="Tahoma"/>
        </w:rPr>
        <w:t xml:space="preserve">Baku </w:t>
      </w:r>
      <w:proofErr w:type="spellStart"/>
      <w:r w:rsidRPr="00DC08F4">
        <w:rPr>
          <w:rFonts w:ascii="Tahoma" w:hAnsi="Tahoma" w:cs="Tahoma"/>
        </w:rPr>
        <w:t>mutu</w:t>
      </w:r>
      <w:proofErr w:type="spellEnd"/>
      <w:r w:rsidRPr="00DC08F4">
        <w:rPr>
          <w:rFonts w:ascii="Tahoma" w:hAnsi="Tahoma" w:cs="Tahoma"/>
        </w:rPr>
        <w:t xml:space="preserve"> air </w:t>
      </w:r>
      <w:proofErr w:type="spellStart"/>
      <w:r w:rsidRPr="00DC08F4">
        <w:rPr>
          <w:rFonts w:ascii="Tahoma" w:hAnsi="Tahoma" w:cs="Tahoma"/>
        </w:rPr>
        <w:t>limbah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adalah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ukuran</w:t>
      </w:r>
      <w:proofErr w:type="spellEnd"/>
      <w:r w:rsidR="000D6482">
        <w:rPr>
          <w:rFonts w:ascii="Tahoma" w:hAnsi="Tahoma" w:cs="Tahoma"/>
        </w:rPr>
        <w:t xml:space="preserve"> </w:t>
      </w:r>
      <w:r w:rsidRPr="00DC08F4">
        <w:rPr>
          <w:rFonts w:ascii="Tahoma" w:hAnsi="Tahoma" w:cs="Tahoma"/>
        </w:rPr>
        <w:t>batas</w:t>
      </w:r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atau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kadar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="000D6482">
        <w:rPr>
          <w:rFonts w:ascii="Tahoma" w:hAnsi="Tahoma" w:cs="Tahoma"/>
        </w:rPr>
        <w:t>unsur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pencemar</w:t>
      </w:r>
      <w:proofErr w:type="spellEnd"/>
      <w:r w:rsidRPr="00DC08F4">
        <w:rPr>
          <w:rFonts w:ascii="Tahoma" w:hAnsi="Tahoma" w:cs="Tahoma"/>
        </w:rPr>
        <w:t xml:space="preserve"> dan/</w:t>
      </w:r>
      <w:proofErr w:type="spellStart"/>
      <w:r w:rsidRPr="00DC08F4">
        <w:rPr>
          <w:rFonts w:ascii="Tahoma" w:hAnsi="Tahoma" w:cs="Tahoma"/>
        </w:rPr>
        <w:t>atau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jumlah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="000D6482">
        <w:rPr>
          <w:rFonts w:ascii="Tahoma" w:hAnsi="Tahoma" w:cs="Tahoma"/>
        </w:rPr>
        <w:t>unsur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pencemar</w:t>
      </w:r>
      <w:proofErr w:type="spellEnd"/>
      <w:r w:rsidRPr="00DC08F4">
        <w:rPr>
          <w:rFonts w:ascii="Tahoma" w:hAnsi="Tahoma" w:cs="Tahoma"/>
        </w:rPr>
        <w:t xml:space="preserve"> yang </w:t>
      </w:r>
      <w:proofErr w:type="spellStart"/>
      <w:r w:rsidRPr="00DC08F4">
        <w:rPr>
          <w:rFonts w:ascii="Tahoma" w:hAnsi="Tahoma" w:cs="Tahoma"/>
        </w:rPr>
        <w:t>ditenggang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keberadaannya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dalam</w:t>
      </w:r>
      <w:proofErr w:type="spellEnd"/>
      <w:r w:rsidRPr="00DC08F4">
        <w:rPr>
          <w:rFonts w:ascii="Tahoma" w:hAnsi="Tahoma" w:cs="Tahoma"/>
        </w:rPr>
        <w:tab/>
      </w:r>
      <w:r w:rsidR="000D6482">
        <w:rPr>
          <w:rFonts w:ascii="Tahoma" w:hAnsi="Tahoma" w:cs="Tahoma"/>
        </w:rPr>
        <w:t xml:space="preserve"> </w:t>
      </w:r>
      <w:r w:rsidRPr="00DC08F4">
        <w:rPr>
          <w:rFonts w:ascii="Tahoma" w:hAnsi="Tahoma" w:cs="Tahoma"/>
        </w:rPr>
        <w:t>air</w:t>
      </w:r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limbah</w:t>
      </w:r>
      <w:proofErr w:type="spellEnd"/>
      <w:r w:rsidR="000D6482">
        <w:rPr>
          <w:rFonts w:ascii="Tahoma" w:hAnsi="Tahoma" w:cs="Tahoma"/>
        </w:rPr>
        <w:t xml:space="preserve"> </w:t>
      </w:r>
      <w:r w:rsidRPr="00DC08F4">
        <w:rPr>
          <w:rFonts w:ascii="Tahoma" w:hAnsi="Tahoma" w:cs="Tahoma"/>
        </w:rPr>
        <w:t xml:space="preserve">yang </w:t>
      </w:r>
      <w:proofErr w:type="spellStart"/>
      <w:r w:rsidRPr="00DC08F4">
        <w:rPr>
          <w:rFonts w:ascii="Tahoma" w:hAnsi="Tahoma" w:cs="Tahoma"/>
        </w:rPr>
        <w:t>akan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dibuang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atau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dilepas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kedalam</w:t>
      </w:r>
      <w:proofErr w:type="spellEnd"/>
      <w:r w:rsidRPr="00DC08F4">
        <w:rPr>
          <w:rFonts w:ascii="Tahoma" w:hAnsi="Tahoma" w:cs="Tahoma"/>
        </w:rPr>
        <w:t xml:space="preserve"> media air </w:t>
      </w:r>
      <w:proofErr w:type="spellStart"/>
      <w:r w:rsidRPr="00DC08F4">
        <w:rPr>
          <w:rFonts w:ascii="Tahoma" w:hAnsi="Tahoma" w:cs="Tahoma"/>
        </w:rPr>
        <w:t>dari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suatu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usaha</w:t>
      </w:r>
      <w:proofErr w:type="spellEnd"/>
      <w:r w:rsidRPr="00DC08F4">
        <w:rPr>
          <w:rFonts w:ascii="Tahoma" w:hAnsi="Tahoma" w:cs="Tahoma"/>
        </w:rPr>
        <w:t xml:space="preserve"> dan/</w:t>
      </w:r>
      <w:proofErr w:type="spellStart"/>
      <w:r w:rsidRPr="00DC08F4">
        <w:rPr>
          <w:rFonts w:ascii="Tahoma" w:hAnsi="Tahoma" w:cs="Tahoma"/>
        </w:rPr>
        <w:t>atau</w:t>
      </w:r>
      <w:proofErr w:type="spellEnd"/>
      <w:r w:rsidR="000D6482">
        <w:rPr>
          <w:rFonts w:ascii="Tahoma" w:hAnsi="Tahoma" w:cs="Tahoma"/>
        </w:rPr>
        <w:t xml:space="preserve"> </w:t>
      </w:r>
      <w:proofErr w:type="spellStart"/>
      <w:r w:rsidRPr="00DC08F4">
        <w:rPr>
          <w:rFonts w:ascii="Tahoma" w:hAnsi="Tahoma" w:cs="Tahoma"/>
        </w:rPr>
        <w:t>kegiatan</w:t>
      </w:r>
      <w:proofErr w:type="spellEnd"/>
      <w:r w:rsidRPr="00DC08F4">
        <w:rPr>
          <w:rFonts w:ascii="Bookman Old Style" w:hAnsi="Bookman Old Style" w:cs="Bookman Old Style"/>
          <w:sz w:val="26"/>
          <w:szCs w:val="26"/>
        </w:rPr>
        <w:t>.</w:t>
      </w:r>
      <w:r w:rsidR="001E2628">
        <w:rPr>
          <w:rFonts w:ascii="Bookman Old Style" w:hAnsi="Bookman Old Style" w:cs="Bookman Old Style"/>
          <w:sz w:val="26"/>
          <w:szCs w:val="26"/>
        </w:rPr>
        <w:t xml:space="preserve"> (</w:t>
      </w:r>
      <w:proofErr w:type="spellStart"/>
      <w:r w:rsidR="001E2628" w:rsidRPr="00C0719C">
        <w:rPr>
          <w:rFonts w:cs="Tahoma"/>
          <w:i/>
        </w:rPr>
        <w:t>Permen</w:t>
      </w:r>
      <w:proofErr w:type="spellEnd"/>
      <w:r w:rsidR="001E2628" w:rsidRPr="00C0719C">
        <w:rPr>
          <w:rFonts w:cs="Tahoma"/>
          <w:i/>
        </w:rPr>
        <w:t xml:space="preserve"> LH No.5 </w:t>
      </w:r>
      <w:proofErr w:type="spellStart"/>
      <w:r w:rsidR="001E2628" w:rsidRPr="00C0719C">
        <w:rPr>
          <w:rFonts w:cs="Tahoma"/>
          <w:i/>
        </w:rPr>
        <w:t>tahun</w:t>
      </w:r>
      <w:proofErr w:type="spellEnd"/>
      <w:r w:rsidR="001E2628" w:rsidRPr="00C0719C">
        <w:rPr>
          <w:rFonts w:cs="Tahoma"/>
          <w:i/>
        </w:rPr>
        <w:t xml:space="preserve"> 2014</w:t>
      </w:r>
      <w:r w:rsidR="001E2628">
        <w:rPr>
          <w:rFonts w:ascii="Tahoma" w:hAnsi="Tahoma" w:cs="Tahoma"/>
        </w:rPr>
        <w:t>)</w:t>
      </w:r>
    </w:p>
    <w:p w14:paraId="50AA4A88" w14:textId="77777777" w:rsidR="006D5B9B" w:rsidRPr="006D5B9B" w:rsidRDefault="006D5B9B" w:rsidP="006D5B9B">
      <w:pPr>
        <w:jc w:val="both"/>
        <w:rPr>
          <w:rFonts w:cs="Arial"/>
          <w:b/>
        </w:rPr>
      </w:pPr>
    </w:p>
    <w:p w14:paraId="2FFA256A" w14:textId="77777777" w:rsidR="00AA19FE" w:rsidRPr="00622D30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Buku</w:t>
      </w:r>
      <w:proofErr w:type="spellEnd"/>
      <w:r w:rsidR="00A97086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Petunjuk</w:t>
      </w:r>
      <w:proofErr w:type="spellEnd"/>
      <w:r w:rsidR="00A97086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Pengoperasian</w:t>
      </w:r>
      <w:proofErr w:type="spellEnd"/>
      <w:r w:rsidRPr="00622D30">
        <w:rPr>
          <w:rFonts w:ascii="Arial" w:hAnsi="Arial" w:cs="Arial"/>
          <w:b/>
        </w:rPr>
        <w:t xml:space="preserve"> Wastewater </w:t>
      </w:r>
      <w:proofErr w:type="spellStart"/>
      <w:r w:rsidRPr="00622D30">
        <w:rPr>
          <w:rFonts w:ascii="Arial" w:hAnsi="Arial" w:cs="Arial"/>
          <w:b/>
        </w:rPr>
        <w:t>Treatmen</w:t>
      </w:r>
      <w:proofErr w:type="spellEnd"/>
      <w:r w:rsidRPr="00622D30">
        <w:rPr>
          <w:rFonts w:ascii="Arial" w:hAnsi="Arial" w:cs="Arial"/>
          <w:b/>
        </w:rPr>
        <w:t xml:space="preserve"> Plant PT. Chitose</w:t>
      </w:r>
      <w:r w:rsidR="00A97086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Internasional</w:t>
      </w:r>
      <w:proofErr w:type="spellEnd"/>
      <w:r w:rsidR="00A97086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Tbk</w:t>
      </w:r>
      <w:proofErr w:type="spellEnd"/>
    </w:p>
    <w:p w14:paraId="2A7A1D77" w14:textId="77777777" w:rsidR="00DB0128" w:rsidRDefault="007D0ABF" w:rsidP="005B4D1A">
      <w:pPr>
        <w:pStyle w:val="BodyTextIndent"/>
        <w:ind w:left="810" w:firstLine="0"/>
      </w:pPr>
      <w:proofErr w:type="spellStart"/>
      <w:r>
        <w:rPr>
          <w:sz w:val="22"/>
          <w:szCs w:val="22"/>
        </w:rPr>
        <w:t>Adalah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buku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petunjuk</w:t>
      </w:r>
      <w:proofErr w:type="spellEnd"/>
      <w:r w:rsidR="00A97086">
        <w:rPr>
          <w:sz w:val="22"/>
          <w:szCs w:val="22"/>
        </w:rPr>
        <w:t xml:space="preserve"> </w:t>
      </w:r>
      <w:r w:rsidR="001B5A07">
        <w:rPr>
          <w:sz w:val="22"/>
          <w:szCs w:val="22"/>
        </w:rPr>
        <w:t xml:space="preserve">yang </w:t>
      </w:r>
      <w:proofErr w:type="spellStart"/>
      <w:r w:rsidR="001B5A07">
        <w:rPr>
          <w:sz w:val="22"/>
          <w:szCs w:val="22"/>
        </w:rPr>
        <w:t>berisi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1B5A07">
        <w:rPr>
          <w:sz w:val="22"/>
          <w:szCs w:val="22"/>
        </w:rPr>
        <w:t>te</w:t>
      </w:r>
      <w:r>
        <w:rPr>
          <w:sz w:val="22"/>
          <w:szCs w:val="22"/>
        </w:rPr>
        <w:t>n</w:t>
      </w:r>
      <w:r w:rsidR="001B5A07">
        <w:rPr>
          <w:sz w:val="22"/>
          <w:szCs w:val="22"/>
        </w:rPr>
        <w:t>tang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515E1E">
        <w:rPr>
          <w:sz w:val="22"/>
          <w:szCs w:val="22"/>
        </w:rPr>
        <w:t>semua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515E1E">
        <w:rPr>
          <w:sz w:val="22"/>
          <w:szCs w:val="22"/>
        </w:rPr>
        <w:t>hal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515E1E">
        <w:rPr>
          <w:sz w:val="22"/>
          <w:szCs w:val="22"/>
        </w:rPr>
        <w:t>terkait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515E1E">
        <w:rPr>
          <w:sz w:val="22"/>
          <w:szCs w:val="22"/>
        </w:rPr>
        <w:t>Instalasi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515E1E">
        <w:rPr>
          <w:sz w:val="22"/>
          <w:szCs w:val="22"/>
        </w:rPr>
        <w:t>Pengolahan</w:t>
      </w:r>
      <w:proofErr w:type="spellEnd"/>
      <w:r w:rsidR="00515E1E">
        <w:rPr>
          <w:sz w:val="22"/>
          <w:szCs w:val="22"/>
        </w:rPr>
        <w:t xml:space="preserve"> Air </w:t>
      </w:r>
      <w:proofErr w:type="spellStart"/>
      <w:r w:rsidR="00515E1E">
        <w:rPr>
          <w:sz w:val="22"/>
          <w:szCs w:val="22"/>
        </w:rPr>
        <w:t>Limbah</w:t>
      </w:r>
      <w:proofErr w:type="spellEnd"/>
      <w:r w:rsidR="00515E1E">
        <w:rPr>
          <w:sz w:val="22"/>
          <w:szCs w:val="22"/>
        </w:rPr>
        <w:t xml:space="preserve"> (IPAL)</w:t>
      </w:r>
      <w:r w:rsidR="00C76D5B">
        <w:rPr>
          <w:sz w:val="22"/>
          <w:szCs w:val="22"/>
        </w:rPr>
        <w:t xml:space="preserve"> B3</w:t>
      </w:r>
      <w:r w:rsidR="00515E1E">
        <w:rPr>
          <w:sz w:val="22"/>
          <w:szCs w:val="22"/>
        </w:rPr>
        <w:t xml:space="preserve"> yang </w:t>
      </w:r>
      <w:proofErr w:type="spellStart"/>
      <w:r w:rsidR="00032BC4">
        <w:rPr>
          <w:sz w:val="22"/>
          <w:szCs w:val="22"/>
        </w:rPr>
        <w:t>terdiri</w:t>
      </w:r>
      <w:proofErr w:type="spellEnd"/>
      <w:r w:rsidR="00A97086">
        <w:rPr>
          <w:sz w:val="22"/>
          <w:szCs w:val="22"/>
        </w:rPr>
        <w:t xml:space="preserve"> </w:t>
      </w:r>
      <w:proofErr w:type="spellStart"/>
      <w:r w:rsidR="00032BC4"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proses </w:t>
      </w:r>
      <w:proofErr w:type="spellStart"/>
      <w:r>
        <w:rPr>
          <w:sz w:val="22"/>
          <w:szCs w:val="22"/>
        </w:rPr>
        <w:t>pengolahan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Penjelasan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singkat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terkait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tahapan</w:t>
      </w:r>
      <w:proofErr w:type="spellEnd"/>
      <w:r>
        <w:rPr>
          <w:sz w:val="22"/>
          <w:szCs w:val="22"/>
        </w:rPr>
        <w:t xml:space="preserve"> proses, </w:t>
      </w:r>
      <w:proofErr w:type="spellStart"/>
      <w:r>
        <w:rPr>
          <w:sz w:val="22"/>
          <w:szCs w:val="22"/>
        </w:rPr>
        <w:t>Standar</w:t>
      </w:r>
      <w:proofErr w:type="spellEnd"/>
      <w:r>
        <w:rPr>
          <w:sz w:val="22"/>
          <w:szCs w:val="22"/>
        </w:rPr>
        <w:t xml:space="preserve"> K3, </w:t>
      </w:r>
      <w:proofErr w:type="spellStart"/>
      <w:r>
        <w:rPr>
          <w:sz w:val="22"/>
          <w:szCs w:val="22"/>
        </w:rPr>
        <w:t>Spesifikasi</w:t>
      </w:r>
      <w:proofErr w:type="spellEnd"/>
      <w:r>
        <w:rPr>
          <w:sz w:val="22"/>
          <w:szCs w:val="22"/>
        </w:rPr>
        <w:t xml:space="preserve"> unit proses dan </w:t>
      </w:r>
      <w:proofErr w:type="spellStart"/>
      <w:r>
        <w:rPr>
          <w:sz w:val="22"/>
          <w:szCs w:val="22"/>
        </w:rPr>
        <w:t>peralatan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Petunjuk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pengoperasian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serta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petunjuk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perawatan</w:t>
      </w:r>
      <w:proofErr w:type="spellEnd"/>
      <w:r>
        <w:rPr>
          <w:sz w:val="22"/>
          <w:szCs w:val="22"/>
        </w:rPr>
        <w:t xml:space="preserve"> unit </w:t>
      </w:r>
      <w:proofErr w:type="spellStart"/>
      <w:r>
        <w:rPr>
          <w:sz w:val="22"/>
          <w:szCs w:val="22"/>
        </w:rPr>
        <w:t>maupun</w:t>
      </w:r>
      <w:proofErr w:type="spellEnd"/>
      <w:r w:rsidR="0078533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peralatan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 w:rsidR="001B5A07">
        <w:rPr>
          <w:sz w:val="22"/>
          <w:szCs w:val="22"/>
        </w:rPr>
        <w:t xml:space="preserve"> yang </w:t>
      </w:r>
      <w:proofErr w:type="spellStart"/>
      <w:r w:rsidR="001B5A07">
        <w:rPr>
          <w:sz w:val="22"/>
          <w:szCs w:val="22"/>
        </w:rPr>
        <w:t>disusun</w:t>
      </w:r>
      <w:proofErr w:type="spellEnd"/>
      <w:r w:rsidR="001B5A07">
        <w:rPr>
          <w:sz w:val="22"/>
          <w:szCs w:val="22"/>
        </w:rPr>
        <w:t xml:space="preserve"> oleh PT. Tirta Teknik </w:t>
      </w:r>
      <w:proofErr w:type="spellStart"/>
      <w:r w:rsidR="001B5A07">
        <w:rPr>
          <w:sz w:val="22"/>
          <w:szCs w:val="22"/>
        </w:rPr>
        <w:t>Persada</w:t>
      </w:r>
      <w:proofErr w:type="spellEnd"/>
    </w:p>
    <w:p w14:paraId="29C91C6C" w14:textId="77777777" w:rsidR="00386061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23542BEF" w14:textId="77777777" w:rsidR="00386061" w:rsidRPr="00622D30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Tempat</w:t>
      </w:r>
      <w:proofErr w:type="spellEnd"/>
      <w:r w:rsidR="0078533E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Pen</w:t>
      </w:r>
      <w:r w:rsidR="001B5A07">
        <w:rPr>
          <w:rFonts w:ascii="Arial" w:hAnsi="Arial" w:cs="Arial"/>
          <w:b/>
        </w:rPr>
        <w:t>yimpanan</w:t>
      </w:r>
      <w:proofErr w:type="spellEnd"/>
      <w:r w:rsidR="0078533E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Sementara</w:t>
      </w:r>
      <w:proofErr w:type="spellEnd"/>
      <w:r w:rsidRPr="00622D30">
        <w:rPr>
          <w:rFonts w:ascii="Arial" w:hAnsi="Arial" w:cs="Arial"/>
          <w:b/>
        </w:rPr>
        <w:t xml:space="preserve"> (TPS) Sludge</w:t>
      </w:r>
    </w:p>
    <w:p w14:paraId="6F263B59" w14:textId="77777777" w:rsidR="003C6541" w:rsidRPr="000C29DF" w:rsidRDefault="007D0ABF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penyimpanan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padat</w:t>
      </w:r>
      <w:proofErr w:type="spellEnd"/>
      <w:r>
        <w:rPr>
          <w:rFonts w:ascii="Tahoma" w:hAnsi="Tahoma" w:cs="Tahoma"/>
        </w:rPr>
        <w:t xml:space="preserve"> (sludge) </w:t>
      </w:r>
      <w:proofErr w:type="spellStart"/>
      <w:r w:rsidR="001B5A07">
        <w:rPr>
          <w:rFonts w:ascii="Tahoma" w:hAnsi="Tahoma" w:cs="Tahoma"/>
        </w:rPr>
        <w:t>hasil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endapan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dari</w:t>
      </w:r>
      <w:proofErr w:type="spellEnd"/>
      <w:r w:rsidR="00911A59">
        <w:rPr>
          <w:rFonts w:ascii="Tahoma" w:hAnsi="Tahoma" w:cs="Tahoma"/>
        </w:rPr>
        <w:t xml:space="preserve"> proses </w:t>
      </w:r>
      <w:proofErr w:type="spellStart"/>
      <w:r w:rsidR="00911A59">
        <w:rPr>
          <w:rFonts w:ascii="Tahoma" w:hAnsi="Tahoma" w:cs="Tahoma"/>
        </w:rPr>
        <w:t>pengolahan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limbah</w:t>
      </w:r>
      <w:proofErr w:type="spellEnd"/>
      <w:r w:rsidR="00911A59">
        <w:rPr>
          <w:rFonts w:ascii="Tahoma" w:hAnsi="Tahoma" w:cs="Tahoma"/>
        </w:rPr>
        <w:t xml:space="preserve"> air di IPAL yang </w:t>
      </w:r>
      <w:proofErr w:type="spellStart"/>
      <w:r w:rsidR="00911A59">
        <w:rPr>
          <w:rFonts w:ascii="Tahoma" w:hAnsi="Tahoma" w:cs="Tahoma"/>
        </w:rPr>
        <w:t>sudah</w:t>
      </w:r>
      <w:proofErr w:type="spellEnd"/>
      <w:r w:rsidR="00911A59">
        <w:rPr>
          <w:rFonts w:ascii="Tahoma" w:hAnsi="Tahoma" w:cs="Tahoma"/>
        </w:rPr>
        <w:t xml:space="preserve"> di </w:t>
      </w:r>
      <w:r w:rsidR="001B5A07">
        <w:rPr>
          <w:rFonts w:ascii="Tahoma" w:hAnsi="Tahoma" w:cs="Tahoma"/>
        </w:rPr>
        <w:t xml:space="preserve">press </w:t>
      </w:r>
      <w:r w:rsidR="00911A59">
        <w:rPr>
          <w:rFonts w:ascii="Tahoma" w:hAnsi="Tahoma" w:cs="Tahoma"/>
        </w:rPr>
        <w:t>dan</w:t>
      </w:r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dikemas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dalam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kemasan</w:t>
      </w:r>
      <w:proofErr w:type="spellEnd"/>
      <w:r w:rsidR="001B5A07">
        <w:rPr>
          <w:rFonts w:ascii="Tahoma" w:hAnsi="Tahoma" w:cs="Tahoma"/>
        </w:rPr>
        <w:t xml:space="preserve"> jumbo bag</w:t>
      </w:r>
      <w:r w:rsidR="00911A59">
        <w:rPr>
          <w:rFonts w:ascii="Tahoma" w:hAnsi="Tahoma" w:cs="Tahoma"/>
        </w:rPr>
        <w:t xml:space="preserve">, </w:t>
      </w:r>
      <w:r w:rsidR="001B5A07">
        <w:rPr>
          <w:rFonts w:ascii="Tahoma" w:hAnsi="Tahoma" w:cs="Tahoma"/>
        </w:rPr>
        <w:t xml:space="preserve">yang </w:t>
      </w:r>
      <w:proofErr w:type="spellStart"/>
      <w:r w:rsidR="00911A59">
        <w:rPr>
          <w:rFonts w:ascii="Tahoma" w:hAnsi="Tahoma" w:cs="Tahoma"/>
        </w:rPr>
        <w:t>sifatnya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adalah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sementara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sambil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menunggu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untuk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diangkut</w:t>
      </w:r>
      <w:proofErr w:type="spellEnd"/>
      <w:r w:rsidR="0078533E">
        <w:rPr>
          <w:rFonts w:ascii="Tahoma" w:hAnsi="Tahoma" w:cs="Tahoma"/>
        </w:rPr>
        <w:t xml:space="preserve"> </w:t>
      </w:r>
      <w:r w:rsidR="00911A59">
        <w:rPr>
          <w:rFonts w:ascii="Tahoma" w:hAnsi="Tahoma" w:cs="Tahoma"/>
        </w:rPr>
        <w:t xml:space="preserve">oleh </w:t>
      </w:r>
      <w:proofErr w:type="spellStart"/>
      <w:r w:rsidR="00D22408">
        <w:rPr>
          <w:rFonts w:ascii="Tahoma" w:hAnsi="Tahoma" w:cs="Tahoma"/>
        </w:rPr>
        <w:t>pengangkut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D22408">
        <w:rPr>
          <w:rFonts w:ascii="Tahoma" w:hAnsi="Tahoma" w:cs="Tahoma"/>
        </w:rPr>
        <w:t>eksternal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D22408">
        <w:rPr>
          <w:rFonts w:ascii="Tahoma" w:hAnsi="Tahoma" w:cs="Tahoma"/>
        </w:rPr>
        <w:t>berijin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kepengolah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limbah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1B5A07">
        <w:rPr>
          <w:rFonts w:ascii="Tahoma" w:hAnsi="Tahoma" w:cs="Tahoma"/>
        </w:rPr>
        <w:t>eksternal</w:t>
      </w:r>
      <w:proofErr w:type="spellEnd"/>
      <w:r w:rsidR="0078533E">
        <w:rPr>
          <w:rFonts w:ascii="Tahoma" w:hAnsi="Tahoma" w:cs="Tahoma"/>
        </w:rPr>
        <w:t xml:space="preserve"> </w:t>
      </w:r>
      <w:r w:rsidR="00911A59">
        <w:rPr>
          <w:rFonts w:ascii="Tahoma" w:hAnsi="Tahoma" w:cs="Tahoma"/>
        </w:rPr>
        <w:t xml:space="preserve">yang juga </w:t>
      </w:r>
      <w:proofErr w:type="spellStart"/>
      <w:r w:rsidR="00D22408">
        <w:rPr>
          <w:rFonts w:ascii="Tahoma" w:hAnsi="Tahoma" w:cs="Tahoma"/>
        </w:rPr>
        <w:t>berijin</w:t>
      </w:r>
      <w:proofErr w:type="spellEnd"/>
      <w:r w:rsidR="001B5A07">
        <w:rPr>
          <w:rFonts w:ascii="Tahoma" w:hAnsi="Tahoma" w:cs="Tahoma"/>
        </w:rPr>
        <w:t>.</w:t>
      </w:r>
      <w:r w:rsidR="0078533E">
        <w:rPr>
          <w:rFonts w:ascii="Tahoma" w:hAnsi="Tahoma" w:cs="Tahoma"/>
        </w:rPr>
        <w:t xml:space="preserve"> </w:t>
      </w:r>
      <w:r w:rsidR="001B5A07">
        <w:rPr>
          <w:rFonts w:ascii="Tahoma" w:hAnsi="Tahoma" w:cs="Tahoma"/>
        </w:rPr>
        <w:t>Lokasi TPS</w:t>
      </w:r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harus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911A59">
        <w:rPr>
          <w:rFonts w:ascii="Tahoma" w:hAnsi="Tahoma" w:cs="Tahoma"/>
        </w:rPr>
        <w:t>mempunyai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ijin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 w:rsidR="0078533E">
        <w:rPr>
          <w:rFonts w:ascii="Tahoma" w:hAnsi="Tahoma" w:cs="Tahoma"/>
        </w:rPr>
        <w:t xml:space="preserve"> </w:t>
      </w:r>
      <w:r w:rsidR="005004AF">
        <w:rPr>
          <w:rFonts w:ascii="Tahoma" w:hAnsi="Tahoma" w:cs="Tahoma"/>
        </w:rPr>
        <w:t>Dinas</w:t>
      </w:r>
      <w:r w:rsidR="0078533E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Penanaman</w:t>
      </w:r>
      <w:proofErr w:type="spellEnd"/>
      <w:r w:rsidR="005004AF">
        <w:rPr>
          <w:rFonts w:ascii="Tahoma" w:hAnsi="Tahoma" w:cs="Tahoma"/>
        </w:rPr>
        <w:t xml:space="preserve"> Modal dan </w:t>
      </w:r>
      <w:proofErr w:type="spellStart"/>
      <w:r w:rsidR="005004AF">
        <w:rPr>
          <w:rFonts w:ascii="Tahoma" w:hAnsi="Tahoma" w:cs="Tahoma"/>
        </w:rPr>
        <w:t>Pelayanan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Terpadu</w:t>
      </w:r>
      <w:proofErr w:type="spellEnd"/>
      <w:r w:rsidR="005004AF">
        <w:rPr>
          <w:rFonts w:ascii="Tahoma" w:hAnsi="Tahoma" w:cs="Tahoma"/>
        </w:rPr>
        <w:t xml:space="preserve"> Satu </w:t>
      </w:r>
      <w:proofErr w:type="spellStart"/>
      <w:r w:rsidR="005004AF">
        <w:rPr>
          <w:rFonts w:ascii="Tahoma" w:hAnsi="Tahoma" w:cs="Tahoma"/>
        </w:rPr>
        <w:t>Pintu</w:t>
      </w:r>
      <w:proofErr w:type="spellEnd"/>
      <w:r w:rsidR="005004AF">
        <w:rPr>
          <w:rFonts w:ascii="Tahoma" w:hAnsi="Tahoma" w:cs="Tahoma"/>
        </w:rPr>
        <w:t xml:space="preserve"> (DPMPTSP) </w:t>
      </w:r>
      <w:proofErr w:type="spellStart"/>
      <w:r w:rsidR="005004AF">
        <w:rPr>
          <w:rFonts w:ascii="Tahoma" w:hAnsi="Tahoma" w:cs="Tahoma"/>
        </w:rPr>
        <w:t>kota</w:t>
      </w:r>
      <w:proofErr w:type="spellEnd"/>
      <w:r w:rsidR="0078533E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Cimahi</w:t>
      </w:r>
      <w:proofErr w:type="spellEnd"/>
    </w:p>
    <w:p w14:paraId="28BFC922" w14:textId="77777777" w:rsidR="000C29DF" w:rsidRDefault="000C29DF" w:rsidP="0097492A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6093E44F" w14:textId="77777777" w:rsidR="003C6541" w:rsidRPr="00622D30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22D30">
        <w:rPr>
          <w:rFonts w:ascii="Arial" w:hAnsi="Arial" w:cs="Arial"/>
          <w:b/>
        </w:rPr>
        <w:t>Chrome hexavalent Cr</w:t>
      </w:r>
      <w:r w:rsidR="00F95745">
        <w:rPr>
          <w:rFonts w:ascii="Arial" w:hAnsi="Arial" w:cs="Arial"/>
          <w:b/>
        </w:rPr>
        <w:t xml:space="preserve"> </w:t>
      </w:r>
      <w:r w:rsidRPr="00622D30">
        <w:rPr>
          <w:rFonts w:ascii="Arial" w:hAnsi="Arial" w:cs="Arial"/>
          <w:b/>
        </w:rPr>
        <w:t>(VI)</w:t>
      </w:r>
    </w:p>
    <w:p w14:paraId="24AA8511" w14:textId="77777777" w:rsidR="007107DD" w:rsidRPr="007107DD" w:rsidRDefault="007D0ABF" w:rsidP="005B4D1A">
      <w:pPr>
        <w:ind w:left="810"/>
        <w:jc w:val="both"/>
        <w:rPr>
          <w:rFonts w:ascii="Tahoma" w:hAnsi="Tahoma" w:cs="Tahoma"/>
        </w:rPr>
      </w:pPr>
      <w:proofErr w:type="spellStart"/>
      <w:r w:rsidRPr="007107DD">
        <w:rPr>
          <w:rFonts w:ascii="Tahoma" w:hAnsi="Tahoma" w:cs="Tahoma"/>
        </w:rPr>
        <w:lastRenderedPageBreak/>
        <w:t>Adalah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pelapisan</w:t>
      </w:r>
      <w:proofErr w:type="spellEnd"/>
      <w:r w:rsidRPr="007107DD">
        <w:rPr>
          <w:rFonts w:ascii="Tahoma" w:hAnsi="Tahoma" w:cs="Tahoma"/>
        </w:rPr>
        <w:t xml:space="preserve"> chrome </w:t>
      </w:r>
      <w:proofErr w:type="spellStart"/>
      <w:r w:rsidRPr="007107DD">
        <w:rPr>
          <w:rFonts w:ascii="Tahoma" w:hAnsi="Tahoma" w:cs="Tahoma"/>
        </w:rPr>
        <w:t>dekoratif</w:t>
      </w:r>
      <w:proofErr w:type="spellEnd"/>
      <w:r w:rsidRPr="007107DD">
        <w:rPr>
          <w:rFonts w:ascii="Tahoma" w:hAnsi="Tahoma" w:cs="Tahoma"/>
        </w:rPr>
        <w:t xml:space="preserve"> dan </w:t>
      </w:r>
      <w:proofErr w:type="spellStart"/>
      <w:r w:rsidRPr="007107DD">
        <w:rPr>
          <w:rFonts w:ascii="Tahoma" w:hAnsi="Tahoma" w:cs="Tahoma"/>
        </w:rPr>
        <w:t>fungsional</w:t>
      </w:r>
      <w:proofErr w:type="spellEnd"/>
      <w:r w:rsidRPr="007107DD">
        <w:rPr>
          <w:rFonts w:ascii="Tahoma" w:hAnsi="Tahoma" w:cs="Tahoma"/>
        </w:rPr>
        <w:t xml:space="preserve"> yang </w:t>
      </w:r>
      <w:proofErr w:type="spellStart"/>
      <w:r w:rsidRPr="007107DD">
        <w:rPr>
          <w:rFonts w:ascii="Tahoma" w:hAnsi="Tahoma" w:cs="Tahoma"/>
        </w:rPr>
        <w:t>dilakukan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dengan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merendam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substrat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kedalam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rendaman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kromium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trioksida</w:t>
      </w:r>
      <w:proofErr w:type="spellEnd"/>
      <w:r w:rsidRPr="007107DD">
        <w:rPr>
          <w:rFonts w:ascii="Tahoma" w:hAnsi="Tahoma" w:cs="Tahoma"/>
        </w:rPr>
        <w:t xml:space="preserve"> (CrO3) dan </w:t>
      </w:r>
      <w:proofErr w:type="spellStart"/>
      <w:r w:rsidRPr="007107DD">
        <w:rPr>
          <w:rFonts w:ascii="Tahoma" w:hAnsi="Tahoma" w:cs="Tahoma"/>
        </w:rPr>
        <w:t>asamsulfat</w:t>
      </w:r>
      <w:proofErr w:type="spellEnd"/>
      <w:r w:rsidRPr="007107DD">
        <w:rPr>
          <w:rFonts w:ascii="Tahoma" w:hAnsi="Tahoma" w:cs="Tahoma"/>
        </w:rPr>
        <w:t xml:space="preserve"> (SO4). </w:t>
      </w:r>
      <w:proofErr w:type="spellStart"/>
      <w:r w:rsidRPr="007107DD">
        <w:rPr>
          <w:rFonts w:ascii="Tahoma" w:hAnsi="Tahoma" w:cs="Tahoma"/>
        </w:rPr>
        <w:t>Pelapisan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ini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memberikan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ketahanan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terhadap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korosi</w:t>
      </w:r>
      <w:proofErr w:type="spellEnd"/>
      <w:r w:rsidRPr="007107DD">
        <w:rPr>
          <w:rFonts w:ascii="Tahoma" w:hAnsi="Tahoma" w:cs="Tahoma"/>
        </w:rPr>
        <w:t xml:space="preserve"> dan </w:t>
      </w:r>
      <w:proofErr w:type="spellStart"/>
      <w:r w:rsidRPr="007107DD">
        <w:rPr>
          <w:rFonts w:ascii="Tahoma" w:hAnsi="Tahoma" w:cs="Tahoma"/>
        </w:rPr>
        <w:t>aus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serta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daya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tarik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estetika</w:t>
      </w:r>
      <w:proofErr w:type="spellEnd"/>
      <w:r w:rsidRPr="007107DD">
        <w:rPr>
          <w:rFonts w:ascii="Tahoma" w:hAnsi="Tahoma" w:cs="Tahoma"/>
        </w:rPr>
        <w:t xml:space="preserve">. </w:t>
      </w:r>
      <w:proofErr w:type="spellStart"/>
      <w:r w:rsidRPr="007107DD">
        <w:rPr>
          <w:rFonts w:ascii="Tahoma" w:hAnsi="Tahoma" w:cs="Tahoma"/>
        </w:rPr>
        <w:t>Kekurangan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dari</w:t>
      </w:r>
      <w:proofErr w:type="spellEnd"/>
      <w:r w:rsidRPr="007107DD">
        <w:rPr>
          <w:rFonts w:ascii="Tahoma" w:hAnsi="Tahoma" w:cs="Tahoma"/>
        </w:rPr>
        <w:t xml:space="preserve"> chrome </w:t>
      </w:r>
      <w:proofErr w:type="spellStart"/>
      <w:r w:rsidRPr="007107DD">
        <w:rPr>
          <w:rFonts w:ascii="Tahoma" w:hAnsi="Tahoma" w:cs="Tahoma"/>
        </w:rPr>
        <w:t>heksavalent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adalah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menghasilkan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beberapa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produk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sampingan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yaitu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Kromat</w:t>
      </w:r>
      <w:proofErr w:type="spellEnd"/>
      <w:r w:rsidRPr="007107DD">
        <w:rPr>
          <w:rFonts w:ascii="Tahoma" w:hAnsi="Tahoma" w:cs="Tahoma"/>
        </w:rPr>
        <w:t xml:space="preserve"> timbal dan barium </w:t>
      </w:r>
      <w:proofErr w:type="spellStart"/>
      <w:r w:rsidRPr="007107DD">
        <w:rPr>
          <w:rFonts w:ascii="Tahoma" w:hAnsi="Tahoma" w:cs="Tahoma"/>
        </w:rPr>
        <w:t>sulfat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serta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bersifat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 w:rsidRPr="007107DD">
        <w:rPr>
          <w:rFonts w:ascii="Tahoma" w:hAnsi="Tahoma" w:cs="Tahoma"/>
        </w:rPr>
        <w:t>karsinogen</w:t>
      </w:r>
      <w:proofErr w:type="spellEnd"/>
      <w:r w:rsidRPr="007107DD">
        <w:rPr>
          <w:rFonts w:ascii="Tahoma" w:hAnsi="Tahoma" w:cs="Tahoma"/>
        </w:rPr>
        <w:t xml:space="preserve">. </w:t>
      </w:r>
    </w:p>
    <w:p w14:paraId="3CBF92E6" w14:textId="77777777" w:rsidR="00AC0D4D" w:rsidRPr="00622D30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622D30">
        <w:rPr>
          <w:rFonts w:ascii="Arial" w:hAnsi="Arial" w:cs="Arial"/>
          <w:b/>
        </w:rPr>
        <w:t>Chrome Trivalent</w:t>
      </w:r>
    </w:p>
    <w:p w14:paraId="1C736476" w14:textId="77777777" w:rsidR="00A95055" w:rsidRPr="007107DD" w:rsidRDefault="007D0ABF" w:rsidP="005B4D1A">
      <w:pPr>
        <w:ind w:left="810"/>
        <w:jc w:val="both"/>
        <w:rPr>
          <w:rFonts w:ascii="Tahoma" w:hAnsi="Tahoma" w:cs="Tahoma"/>
        </w:rPr>
      </w:pPr>
      <w:proofErr w:type="spellStart"/>
      <w:r w:rsidRPr="007107DD">
        <w:rPr>
          <w:rFonts w:ascii="Tahoma" w:hAnsi="Tahoma" w:cs="Tahoma"/>
        </w:rPr>
        <w:t>A</w:t>
      </w:r>
      <w:r w:rsidR="00296925" w:rsidRPr="007107DD">
        <w:rPr>
          <w:rFonts w:ascii="Tahoma" w:hAnsi="Tahoma" w:cs="Tahoma"/>
        </w:rPr>
        <w:t>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pelapisan</w:t>
      </w:r>
      <w:proofErr w:type="spellEnd"/>
      <w:r w:rsidR="007107DD" w:rsidRPr="007107DD">
        <w:rPr>
          <w:rFonts w:ascii="Tahoma" w:hAnsi="Tahoma" w:cs="Tahoma"/>
        </w:rPr>
        <w:t xml:space="preserve"> chrome </w:t>
      </w:r>
      <w:proofErr w:type="spellStart"/>
      <w:r w:rsidR="007107DD" w:rsidRPr="007107DD">
        <w:rPr>
          <w:rFonts w:ascii="Tahoma" w:hAnsi="Tahoma" w:cs="Tahoma"/>
        </w:rPr>
        <w:t>dekoratif</w:t>
      </w:r>
      <w:proofErr w:type="spellEnd"/>
      <w:r w:rsidR="007107DD" w:rsidRPr="007107DD">
        <w:rPr>
          <w:rFonts w:ascii="Tahoma" w:hAnsi="Tahoma" w:cs="Tahoma"/>
        </w:rPr>
        <w:t xml:space="preserve"> dan </w:t>
      </w:r>
      <w:proofErr w:type="spellStart"/>
      <w:r w:rsidR="007107DD" w:rsidRPr="007107DD">
        <w:rPr>
          <w:rFonts w:ascii="Tahoma" w:hAnsi="Tahoma" w:cs="Tahoma"/>
        </w:rPr>
        <w:t>fungsional</w:t>
      </w:r>
      <w:proofErr w:type="spellEnd"/>
      <w:r w:rsidR="007107DD" w:rsidRPr="007107DD">
        <w:rPr>
          <w:rFonts w:ascii="Tahoma" w:hAnsi="Tahoma" w:cs="Tahoma"/>
        </w:rPr>
        <w:t xml:space="preserve"> yang </w:t>
      </w:r>
      <w:proofErr w:type="spellStart"/>
      <w:r w:rsidR="007107DD" w:rsidRPr="007107DD">
        <w:rPr>
          <w:rFonts w:ascii="Tahoma" w:hAnsi="Tahoma" w:cs="Tahoma"/>
        </w:rPr>
        <w:t>dilakukan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bahan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utama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kromium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sulfat</w:t>
      </w:r>
      <w:proofErr w:type="spellEnd"/>
      <w:r w:rsidR="00902628">
        <w:rPr>
          <w:rFonts w:ascii="Tahoma" w:hAnsi="Tahoma" w:cs="Tahoma"/>
        </w:rPr>
        <w:t xml:space="preserve"> (</w:t>
      </w:r>
      <w:r w:rsidR="00902628">
        <w:t>Cr</w:t>
      </w:r>
      <w:r w:rsidR="00902628">
        <w:rPr>
          <w:vertAlign w:val="subscript"/>
        </w:rPr>
        <w:t>2</w:t>
      </w:r>
      <w:r w:rsidR="00902628">
        <w:t>(SO</w:t>
      </w:r>
      <w:r w:rsidR="00902628">
        <w:rPr>
          <w:vertAlign w:val="subscript"/>
        </w:rPr>
        <w:t>4</w:t>
      </w:r>
      <w:r w:rsidR="00902628">
        <w:t>)</w:t>
      </w:r>
      <w:r w:rsidR="00902628">
        <w:rPr>
          <w:vertAlign w:val="subscript"/>
        </w:rPr>
        <w:t>3</w:t>
      </w:r>
      <w:r w:rsidR="00902628">
        <w:rPr>
          <w:rFonts w:ascii="Tahoma" w:hAnsi="Tahoma" w:cs="Tahoma"/>
        </w:rPr>
        <w:t xml:space="preserve">) </w:t>
      </w:r>
      <w:proofErr w:type="spellStart"/>
      <w:r w:rsidR="007107DD" w:rsidRPr="007107DD">
        <w:rPr>
          <w:rFonts w:ascii="Tahoma" w:hAnsi="Tahoma" w:cs="Tahoma"/>
        </w:rPr>
        <w:t>atau</w:t>
      </w:r>
      <w:proofErr w:type="spellEnd"/>
      <w:r w:rsidR="007107DD" w:rsidRPr="007107DD">
        <w:rPr>
          <w:rFonts w:ascii="Tahoma" w:hAnsi="Tahoma" w:cs="Tahoma"/>
        </w:rPr>
        <w:t xml:space="preserve"> chromium </w:t>
      </w:r>
      <w:proofErr w:type="spellStart"/>
      <w:r w:rsidR="007107DD" w:rsidRPr="007107DD">
        <w:rPr>
          <w:rFonts w:ascii="Tahoma" w:hAnsi="Tahoma" w:cs="Tahoma"/>
        </w:rPr>
        <w:t>klorida</w:t>
      </w:r>
      <w:proofErr w:type="spellEnd"/>
      <w:r w:rsidR="00902628">
        <w:rPr>
          <w:rFonts w:ascii="Tahoma" w:hAnsi="Tahoma" w:cs="Tahoma"/>
        </w:rPr>
        <w:t xml:space="preserve"> (CrCl</w:t>
      </w:r>
      <w:r w:rsidR="00902628">
        <w:rPr>
          <w:vertAlign w:val="subscript"/>
        </w:rPr>
        <w:t>2</w:t>
      </w:r>
      <w:r w:rsidR="00902628">
        <w:rPr>
          <w:rFonts w:ascii="Tahoma" w:hAnsi="Tahoma" w:cs="Tahoma"/>
        </w:rPr>
        <w:t xml:space="preserve">) </w:t>
      </w:r>
      <w:r w:rsidR="007107DD" w:rsidRPr="007107DD">
        <w:rPr>
          <w:rFonts w:ascii="Tahoma" w:hAnsi="Tahoma" w:cs="Tahoma"/>
        </w:rPr>
        <w:t xml:space="preserve">yang </w:t>
      </w:r>
      <w:proofErr w:type="spellStart"/>
      <w:r w:rsidR="007107DD" w:rsidRPr="007107DD">
        <w:rPr>
          <w:rFonts w:ascii="Tahoma" w:hAnsi="Tahoma" w:cs="Tahoma"/>
        </w:rPr>
        <w:t>lebih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ramah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lingkungan</w:t>
      </w:r>
      <w:proofErr w:type="spellEnd"/>
      <w:r w:rsidR="007107DD" w:rsidRPr="007107DD">
        <w:rPr>
          <w:rFonts w:ascii="Tahoma" w:hAnsi="Tahoma" w:cs="Tahoma"/>
        </w:rPr>
        <w:t xml:space="preserve">. </w:t>
      </w:r>
      <w:proofErr w:type="spellStart"/>
      <w:r w:rsidR="007107DD" w:rsidRPr="007107DD">
        <w:rPr>
          <w:rFonts w:ascii="Tahoma" w:hAnsi="Tahoma" w:cs="Tahoma"/>
        </w:rPr>
        <w:t>Pelapisan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memberikan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ketahanan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korosi</w:t>
      </w:r>
      <w:proofErr w:type="spellEnd"/>
      <w:r w:rsidR="007107DD" w:rsidRPr="007107DD">
        <w:rPr>
          <w:rFonts w:ascii="Tahoma" w:hAnsi="Tahoma" w:cs="Tahoma"/>
        </w:rPr>
        <w:t xml:space="preserve"> dan </w:t>
      </w:r>
      <w:proofErr w:type="spellStart"/>
      <w:r w:rsidR="007107DD" w:rsidRPr="007107DD">
        <w:rPr>
          <w:rFonts w:ascii="Tahoma" w:hAnsi="Tahoma" w:cs="Tahoma"/>
        </w:rPr>
        <w:t>aus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serta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daya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tarik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estetika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tingkat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07DD" w:rsidRPr="007107DD">
        <w:rPr>
          <w:rFonts w:ascii="Tahoma" w:hAnsi="Tahoma" w:cs="Tahoma"/>
        </w:rPr>
        <w:t>toksisitas</w:t>
      </w:r>
      <w:proofErr w:type="spellEnd"/>
      <w:r w:rsidR="007107DD" w:rsidRPr="007107DD">
        <w:rPr>
          <w:rFonts w:ascii="Tahoma" w:hAnsi="Tahoma" w:cs="Tahoma"/>
        </w:rPr>
        <w:t xml:space="preserve"> yang </w:t>
      </w:r>
      <w:proofErr w:type="spellStart"/>
      <w:r w:rsidR="007107DD" w:rsidRPr="007107DD">
        <w:rPr>
          <w:rFonts w:ascii="Tahoma" w:hAnsi="Tahoma" w:cs="Tahoma"/>
        </w:rPr>
        <w:t>rendah</w:t>
      </w:r>
      <w:proofErr w:type="spellEnd"/>
      <w:r w:rsidR="007107DD" w:rsidRPr="007107DD">
        <w:rPr>
          <w:rFonts w:ascii="Tahoma" w:hAnsi="Tahoma" w:cs="Tahoma"/>
        </w:rPr>
        <w:t>.</w:t>
      </w:r>
    </w:p>
    <w:p w14:paraId="11E1D3B8" w14:textId="77777777" w:rsidR="00375C5C" w:rsidRPr="00622D30" w:rsidRDefault="007D0ABF" w:rsidP="00622D30">
      <w:pPr>
        <w:pStyle w:val="ListParagraph"/>
        <w:numPr>
          <w:ilvl w:val="1"/>
          <w:numId w:val="3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Sludge</w:t>
      </w:r>
    </w:p>
    <w:p w14:paraId="1F83ECF2" w14:textId="77777777" w:rsidR="007107DD" w:rsidRDefault="007D0ABF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 w:rsidRPr="00375C5C">
        <w:rPr>
          <w:rFonts w:ascii="Tahoma" w:hAnsi="Tahoma" w:cs="Tahoma"/>
        </w:rPr>
        <w:t>Adalah</w:t>
      </w:r>
      <w:proofErr w:type="spellEnd"/>
      <w:r w:rsidR="00F9574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Lumpur </w:t>
      </w:r>
      <w:proofErr w:type="spellStart"/>
      <w:r>
        <w:rPr>
          <w:rFonts w:ascii="Tahoma" w:hAnsi="Tahoma" w:cs="Tahoma"/>
        </w:rPr>
        <w:t>atau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endapan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berasal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proses </w:t>
      </w:r>
      <w:proofErr w:type="spellStart"/>
      <w:r>
        <w:rPr>
          <w:rFonts w:ascii="Tahoma" w:hAnsi="Tahoma" w:cs="Tahoma"/>
        </w:rPr>
        <w:t>koagulasi</w:t>
      </w:r>
      <w:proofErr w:type="spellEnd"/>
      <w:r w:rsidR="00F95745">
        <w:rPr>
          <w:rFonts w:ascii="Tahoma" w:hAnsi="Tahoma" w:cs="Tahoma"/>
        </w:rPr>
        <w:t xml:space="preserve"> </w:t>
      </w:r>
      <w:r w:rsidR="007F14DB">
        <w:rPr>
          <w:rFonts w:ascii="Tahoma" w:hAnsi="Tahoma" w:cs="Tahoma"/>
        </w:rPr>
        <w:t>dan</w:t>
      </w:r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flokulasi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instalasi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sudah</w:t>
      </w:r>
      <w:proofErr w:type="spellEnd"/>
      <w:r>
        <w:rPr>
          <w:rFonts w:ascii="Tahoma" w:hAnsi="Tahoma" w:cs="Tahoma"/>
        </w:rPr>
        <w:t xml:space="preserve"> di press </w:t>
      </w:r>
      <w:proofErr w:type="spellStart"/>
      <w:r>
        <w:rPr>
          <w:rFonts w:ascii="Tahoma" w:hAnsi="Tahoma" w:cs="Tahoma"/>
        </w:rPr>
        <w:t>untuk</w:t>
      </w:r>
      <w:proofErr w:type="spellEnd"/>
      <w:r w:rsidR="00F9574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mengurangi</w:t>
      </w:r>
      <w:proofErr w:type="spellEnd"/>
      <w:r w:rsidR="001D57A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kandungan</w:t>
      </w:r>
      <w:proofErr w:type="spellEnd"/>
      <w:r w:rsidR="001D57A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airnya</w:t>
      </w:r>
      <w:proofErr w:type="spellEnd"/>
      <w:r w:rsidR="007F14DB">
        <w:rPr>
          <w:rFonts w:ascii="Tahoma" w:hAnsi="Tahoma" w:cs="Tahoma"/>
        </w:rPr>
        <w:t>.</w:t>
      </w:r>
    </w:p>
    <w:p w14:paraId="2325D51C" w14:textId="77777777" w:rsidR="00375C5C" w:rsidRDefault="00375C5C" w:rsidP="00375C5C">
      <w:pPr>
        <w:pStyle w:val="ListParagraph"/>
        <w:spacing w:after="0" w:line="240" w:lineRule="auto"/>
        <w:ind w:left="900"/>
        <w:jc w:val="both"/>
        <w:rPr>
          <w:rFonts w:ascii="Tahoma" w:hAnsi="Tahoma" w:cs="Tahoma"/>
        </w:rPr>
      </w:pPr>
    </w:p>
    <w:p w14:paraId="7D6D5ACD" w14:textId="77777777" w:rsidR="00296925" w:rsidRPr="00622D30" w:rsidRDefault="007D0ABF" w:rsidP="00994F27">
      <w:pPr>
        <w:pStyle w:val="ListParagraph"/>
        <w:numPr>
          <w:ilvl w:val="1"/>
          <w:numId w:val="3"/>
        </w:numPr>
        <w:tabs>
          <w:tab w:val="left" w:pos="900"/>
        </w:tabs>
        <w:spacing w:after="0" w:line="240" w:lineRule="auto"/>
        <w:ind w:left="900" w:hanging="54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Jumbo Bag</w:t>
      </w:r>
      <w:r w:rsidR="00B81932" w:rsidRPr="00622D30">
        <w:rPr>
          <w:rFonts w:ascii="Tahoma" w:hAnsi="Tahoma" w:cs="Tahoma"/>
          <w:b/>
        </w:rPr>
        <w:t>s/ bulk Bags/ Flexible Container Intermediate Bulk Container</w:t>
      </w:r>
    </w:p>
    <w:p w14:paraId="67415D30" w14:textId="77777777" w:rsidR="00A02D60" w:rsidRPr="00C804B9" w:rsidRDefault="007D0ABF" w:rsidP="004F6C0C">
      <w:pPr>
        <w:ind w:left="900"/>
        <w:jc w:val="both"/>
        <w:rPr>
          <w:rFonts w:ascii="Tahoma" w:hAnsi="Tahoma" w:cs="Tahoma"/>
          <w:lang w:val="de-DE"/>
        </w:rPr>
      </w:pPr>
      <w:proofErr w:type="spellStart"/>
      <w:r w:rsidRPr="00B81932">
        <w:rPr>
          <w:rFonts w:ascii="Tahoma" w:hAnsi="Tahoma" w:cs="Tahoma"/>
        </w:rPr>
        <w:t>Adalah</w:t>
      </w:r>
      <w:proofErr w:type="spellEnd"/>
      <w:r w:rsidR="003975D2">
        <w:rPr>
          <w:rFonts w:ascii="Tahoma" w:hAnsi="Tahoma" w:cs="Tahoma"/>
        </w:rPr>
        <w:t xml:space="preserve"> </w:t>
      </w:r>
      <w:r w:rsidR="00B81932" w:rsidRPr="00B81932">
        <w:rPr>
          <w:rFonts w:ascii="Tahoma" w:hAnsi="Tahoma" w:cs="Tahoma"/>
        </w:rPr>
        <w:t xml:space="preserve">salah </w:t>
      </w:r>
      <w:proofErr w:type="spellStart"/>
      <w:r w:rsidR="00B81932" w:rsidRPr="00B81932">
        <w:rPr>
          <w:rFonts w:ascii="Tahoma" w:hAnsi="Tahoma" w:cs="Tahoma"/>
        </w:rPr>
        <w:t>satu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jenis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4F6C0C">
        <w:rPr>
          <w:rFonts w:ascii="Tahoma" w:hAnsi="Tahoma" w:cs="Tahoma"/>
        </w:rPr>
        <w:t>ke</w:t>
      </w:r>
      <w:r w:rsidR="00B81932" w:rsidRPr="00B81932">
        <w:rPr>
          <w:rFonts w:ascii="Tahoma" w:hAnsi="Tahoma" w:cs="Tahoma"/>
        </w:rPr>
        <w:t>masan</w:t>
      </w:r>
      <w:proofErr w:type="spellEnd"/>
      <w:r w:rsidR="00B81932" w:rsidRPr="00B81932">
        <w:rPr>
          <w:rFonts w:ascii="Tahoma" w:hAnsi="Tahoma" w:cs="Tahoma"/>
        </w:rPr>
        <w:t xml:space="preserve"> yang paling </w:t>
      </w:r>
      <w:proofErr w:type="spellStart"/>
      <w:r w:rsidR="00B81932" w:rsidRPr="00B81932">
        <w:rPr>
          <w:rFonts w:ascii="Tahoma" w:hAnsi="Tahoma" w:cs="Tahoma"/>
        </w:rPr>
        <w:t>efektif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untuk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penyimpanan</w:t>
      </w:r>
      <w:proofErr w:type="spellEnd"/>
      <w:r w:rsidR="00B81932" w:rsidRPr="00B81932">
        <w:rPr>
          <w:rFonts w:ascii="Tahoma" w:hAnsi="Tahoma" w:cs="Tahoma"/>
        </w:rPr>
        <w:t xml:space="preserve"> dan </w:t>
      </w:r>
      <w:proofErr w:type="spellStart"/>
      <w:r w:rsidR="00B81932" w:rsidRPr="00B81932">
        <w:rPr>
          <w:rFonts w:ascii="Tahoma" w:hAnsi="Tahoma" w:cs="Tahoma"/>
        </w:rPr>
        <w:t>transportasi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berbagai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bahan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seperti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bahan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kimia</w:t>
      </w:r>
      <w:proofErr w:type="spellEnd"/>
      <w:r w:rsidR="00B81932" w:rsidRPr="00B81932">
        <w:rPr>
          <w:rFonts w:ascii="Tahoma" w:hAnsi="Tahoma" w:cs="Tahoma"/>
        </w:rPr>
        <w:t xml:space="preserve">, </w:t>
      </w:r>
      <w:proofErr w:type="spellStart"/>
      <w:r w:rsidR="00B81932" w:rsidRPr="00B81932">
        <w:rPr>
          <w:rFonts w:ascii="Tahoma" w:hAnsi="Tahoma" w:cs="Tahoma"/>
        </w:rPr>
        <w:t>makanan</w:t>
      </w:r>
      <w:proofErr w:type="spellEnd"/>
      <w:r w:rsidR="00B81932" w:rsidRPr="00B81932">
        <w:rPr>
          <w:rFonts w:ascii="Tahoma" w:hAnsi="Tahoma" w:cs="Tahoma"/>
        </w:rPr>
        <w:t xml:space="preserve">, </w:t>
      </w:r>
      <w:proofErr w:type="spellStart"/>
      <w:r w:rsidR="00B81932" w:rsidRPr="00B81932">
        <w:rPr>
          <w:rFonts w:ascii="Tahoma" w:hAnsi="Tahoma" w:cs="Tahoma"/>
        </w:rPr>
        <w:t>logam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B81932" w:rsidRPr="00B81932">
        <w:rPr>
          <w:rFonts w:ascii="Tahoma" w:hAnsi="Tahoma" w:cs="Tahoma"/>
        </w:rPr>
        <w:t>dll</w:t>
      </w:r>
      <w:proofErr w:type="spellEnd"/>
      <w:r w:rsidR="00B81932">
        <w:rPr>
          <w:rFonts w:ascii="Tahoma" w:hAnsi="Tahoma" w:cs="Tahoma"/>
        </w:rPr>
        <w:t xml:space="preserve">. </w:t>
      </w:r>
      <w:r w:rsidR="00B81932" w:rsidRPr="00C804B9">
        <w:rPr>
          <w:rFonts w:ascii="Tahoma" w:hAnsi="Tahoma" w:cs="Tahoma"/>
          <w:lang w:val="de-DE"/>
        </w:rPr>
        <w:t>Memiliki</w:t>
      </w:r>
      <w:r w:rsidR="003975D2" w:rsidRPr="00C804B9">
        <w:rPr>
          <w:rFonts w:ascii="Tahoma" w:hAnsi="Tahoma" w:cs="Tahoma"/>
          <w:lang w:val="de-DE"/>
        </w:rPr>
        <w:t xml:space="preserve"> </w:t>
      </w:r>
      <w:r w:rsidR="00B81932" w:rsidRPr="00C804B9">
        <w:rPr>
          <w:rFonts w:ascii="Tahoma" w:hAnsi="Tahoma" w:cs="Tahoma"/>
          <w:lang w:val="de-DE"/>
        </w:rPr>
        <w:t xml:space="preserve">kapasitas yang besar 500 </w:t>
      </w:r>
      <w:r w:rsidR="004F6C0C" w:rsidRPr="00C804B9">
        <w:rPr>
          <w:rFonts w:ascii="Tahoma" w:hAnsi="Tahoma" w:cs="Tahoma"/>
          <w:lang w:val="de-DE"/>
        </w:rPr>
        <w:t>sampai</w:t>
      </w:r>
      <w:r w:rsidR="003975D2" w:rsidRPr="00C804B9">
        <w:rPr>
          <w:rFonts w:ascii="Tahoma" w:hAnsi="Tahoma" w:cs="Tahoma"/>
          <w:lang w:val="de-DE"/>
        </w:rPr>
        <w:t xml:space="preserve"> </w:t>
      </w:r>
      <w:r w:rsidR="004F6C0C" w:rsidRPr="00C804B9">
        <w:rPr>
          <w:rFonts w:ascii="Tahoma" w:hAnsi="Tahoma" w:cs="Tahoma"/>
          <w:lang w:val="de-DE"/>
        </w:rPr>
        <w:t>dengan</w:t>
      </w:r>
      <w:r w:rsidR="00B81932" w:rsidRPr="00C804B9">
        <w:rPr>
          <w:rFonts w:ascii="Tahoma" w:hAnsi="Tahoma" w:cs="Tahoma"/>
          <w:lang w:val="de-DE"/>
        </w:rPr>
        <w:t xml:space="preserve"> 2000kg </w:t>
      </w:r>
      <w:r w:rsidR="004F6C0C" w:rsidRPr="00C804B9">
        <w:rPr>
          <w:rFonts w:ascii="Tahoma" w:hAnsi="Tahoma" w:cs="Tahoma"/>
          <w:lang w:val="de-DE"/>
        </w:rPr>
        <w:t xml:space="preserve">dan </w:t>
      </w:r>
      <w:r w:rsidR="00B81932" w:rsidRPr="00C804B9">
        <w:rPr>
          <w:rFonts w:ascii="Tahoma" w:hAnsi="Tahoma" w:cs="Tahoma"/>
          <w:lang w:val="de-DE"/>
        </w:rPr>
        <w:t>terbuat</w:t>
      </w:r>
      <w:r w:rsidR="003975D2" w:rsidRPr="00C804B9">
        <w:rPr>
          <w:rFonts w:ascii="Tahoma" w:hAnsi="Tahoma" w:cs="Tahoma"/>
          <w:lang w:val="de-DE"/>
        </w:rPr>
        <w:t xml:space="preserve"> </w:t>
      </w:r>
      <w:r w:rsidR="00B81932" w:rsidRPr="00C804B9">
        <w:rPr>
          <w:rFonts w:ascii="Tahoma" w:hAnsi="Tahoma" w:cs="Tahoma"/>
          <w:lang w:val="de-DE"/>
        </w:rPr>
        <w:t>dari</w:t>
      </w:r>
      <w:r w:rsidR="003975D2" w:rsidRPr="00C804B9">
        <w:rPr>
          <w:rFonts w:ascii="Tahoma" w:hAnsi="Tahoma" w:cs="Tahoma"/>
          <w:lang w:val="de-DE"/>
        </w:rPr>
        <w:t xml:space="preserve"> </w:t>
      </w:r>
      <w:r w:rsidR="00B81932" w:rsidRPr="00C804B9">
        <w:rPr>
          <w:rFonts w:ascii="Tahoma" w:hAnsi="Tahoma" w:cs="Tahoma"/>
          <w:lang w:val="de-DE"/>
        </w:rPr>
        <w:t>kain</w:t>
      </w:r>
      <w:r w:rsidR="003975D2" w:rsidRPr="00C804B9">
        <w:rPr>
          <w:rFonts w:ascii="Tahoma" w:hAnsi="Tahoma" w:cs="Tahoma"/>
          <w:lang w:val="de-DE"/>
        </w:rPr>
        <w:t xml:space="preserve"> </w:t>
      </w:r>
      <w:r w:rsidR="00B81932" w:rsidRPr="00C804B9">
        <w:rPr>
          <w:rFonts w:ascii="Tahoma" w:hAnsi="Tahoma" w:cs="Tahoma"/>
          <w:lang w:val="de-DE"/>
        </w:rPr>
        <w:t>fleksibel.</w:t>
      </w:r>
    </w:p>
    <w:p w14:paraId="51A0D7DF" w14:textId="77777777" w:rsidR="00A02D60" w:rsidRPr="00622D30" w:rsidRDefault="007D0ABF" w:rsidP="00994F27">
      <w:pPr>
        <w:pStyle w:val="ListParagraph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Air Outlet</w:t>
      </w:r>
    </w:p>
    <w:p w14:paraId="22867342" w14:textId="77777777" w:rsidR="00690697" w:rsidRPr="00A02D60" w:rsidRDefault="007D0ABF" w:rsidP="004F6C0C">
      <w:pPr>
        <w:pStyle w:val="ListParagraph"/>
        <w:spacing w:after="0" w:line="240" w:lineRule="auto"/>
        <w:ind w:left="90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 w:rsidR="003975D2">
        <w:rPr>
          <w:rFonts w:ascii="Tahoma" w:hAnsi="Tahoma" w:cs="Tahoma"/>
        </w:rPr>
        <w:t xml:space="preserve"> </w:t>
      </w:r>
      <w:r w:rsidR="0098620C">
        <w:rPr>
          <w:rFonts w:ascii="Tahoma" w:hAnsi="Tahoma" w:cs="Tahoma"/>
        </w:rPr>
        <w:t xml:space="preserve">air yang </w:t>
      </w:r>
      <w:proofErr w:type="spellStart"/>
      <w:r w:rsidR="0098620C">
        <w:rPr>
          <w:rFonts w:ascii="Tahoma" w:hAnsi="Tahoma" w:cs="Tahoma"/>
        </w:rPr>
        <w:t>keluar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dari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hasil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akhir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Intalasi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Pengolahan</w:t>
      </w:r>
      <w:proofErr w:type="spellEnd"/>
      <w:r w:rsidR="0098620C">
        <w:rPr>
          <w:rFonts w:ascii="Tahoma" w:hAnsi="Tahoma" w:cs="Tahoma"/>
        </w:rPr>
        <w:t xml:space="preserve"> Air </w:t>
      </w:r>
      <w:proofErr w:type="spellStart"/>
      <w:r w:rsidR="0098620C">
        <w:rPr>
          <w:rFonts w:ascii="Tahoma" w:hAnsi="Tahoma" w:cs="Tahoma"/>
        </w:rPr>
        <w:t>Limbah</w:t>
      </w:r>
      <w:proofErr w:type="spellEnd"/>
      <w:r w:rsidR="0098620C">
        <w:rPr>
          <w:rFonts w:ascii="Tahoma" w:hAnsi="Tahoma" w:cs="Tahoma"/>
        </w:rPr>
        <w:t xml:space="preserve"> yang </w:t>
      </w:r>
      <w:proofErr w:type="spellStart"/>
      <w:r w:rsidR="0098620C">
        <w:rPr>
          <w:rFonts w:ascii="Tahoma" w:hAnsi="Tahoma" w:cs="Tahoma"/>
        </w:rPr>
        <w:t>akan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dialirkan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kesaluran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umum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diluar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lingkungan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98620C">
        <w:rPr>
          <w:rFonts w:ascii="Tahoma" w:hAnsi="Tahoma" w:cs="Tahoma"/>
        </w:rPr>
        <w:t>pabrik</w:t>
      </w:r>
      <w:proofErr w:type="spellEnd"/>
      <w:r w:rsidR="007F14DB">
        <w:rPr>
          <w:rFonts w:ascii="Tahoma" w:hAnsi="Tahoma" w:cs="Tahoma"/>
        </w:rPr>
        <w:t xml:space="preserve">. </w:t>
      </w:r>
      <w:proofErr w:type="spellStart"/>
      <w:r w:rsidR="007F14DB">
        <w:rPr>
          <w:rFonts w:ascii="Tahoma" w:hAnsi="Tahoma" w:cs="Tahoma"/>
        </w:rPr>
        <w:t>Dengan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7F14DB">
        <w:rPr>
          <w:rFonts w:ascii="Tahoma" w:hAnsi="Tahoma" w:cs="Tahoma"/>
        </w:rPr>
        <w:t>kondisi</w:t>
      </w:r>
      <w:proofErr w:type="spellEnd"/>
      <w:r w:rsidR="003975D2">
        <w:rPr>
          <w:rFonts w:ascii="Tahoma" w:hAnsi="Tahoma" w:cs="Tahoma"/>
        </w:rPr>
        <w:t xml:space="preserve"> </w:t>
      </w:r>
      <w:r w:rsidR="007052F2">
        <w:rPr>
          <w:rFonts w:ascii="Tahoma" w:hAnsi="Tahoma" w:cs="Tahoma"/>
        </w:rPr>
        <w:t xml:space="preserve">air </w:t>
      </w:r>
      <w:proofErr w:type="spellStart"/>
      <w:r w:rsidR="007F14DB">
        <w:rPr>
          <w:rFonts w:ascii="Tahoma" w:hAnsi="Tahoma" w:cs="Tahoma"/>
        </w:rPr>
        <w:t>sudah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356323">
        <w:rPr>
          <w:rFonts w:ascii="Tahoma" w:hAnsi="Tahoma" w:cs="Tahoma"/>
        </w:rPr>
        <w:t>harus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7F14DB">
        <w:rPr>
          <w:rFonts w:ascii="Tahoma" w:hAnsi="Tahoma" w:cs="Tahoma"/>
        </w:rPr>
        <w:t>memenuhi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7F14DB">
        <w:rPr>
          <w:rFonts w:ascii="Tahoma" w:hAnsi="Tahoma" w:cs="Tahoma"/>
        </w:rPr>
        <w:t>syarat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356323">
        <w:rPr>
          <w:rFonts w:ascii="Tahoma" w:hAnsi="Tahoma" w:cs="Tahoma"/>
        </w:rPr>
        <w:t>baku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356323">
        <w:rPr>
          <w:rFonts w:ascii="Tahoma" w:hAnsi="Tahoma" w:cs="Tahoma"/>
        </w:rPr>
        <w:t>mutu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7F14DB">
        <w:rPr>
          <w:rFonts w:ascii="Tahoma" w:hAnsi="Tahoma" w:cs="Tahoma"/>
        </w:rPr>
        <w:t>sesuai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7F14DB">
        <w:rPr>
          <w:rFonts w:ascii="Tahoma" w:hAnsi="Tahoma" w:cs="Tahoma"/>
        </w:rPr>
        <w:t>dengan</w:t>
      </w:r>
      <w:proofErr w:type="spellEnd"/>
      <w:r w:rsidR="003975D2">
        <w:rPr>
          <w:rFonts w:ascii="Tahoma" w:hAnsi="Tahoma" w:cs="Tahoma"/>
        </w:rPr>
        <w:t xml:space="preserve"> </w:t>
      </w:r>
      <w:proofErr w:type="spellStart"/>
      <w:r w:rsidR="007F14DB">
        <w:rPr>
          <w:rFonts w:ascii="Tahoma" w:hAnsi="Tahoma" w:cs="Tahoma"/>
        </w:rPr>
        <w:t>regulasi</w:t>
      </w:r>
      <w:proofErr w:type="spellEnd"/>
      <w:r w:rsidR="007F14DB">
        <w:rPr>
          <w:rFonts w:ascii="Tahoma" w:hAnsi="Tahoma" w:cs="Tahoma"/>
        </w:rPr>
        <w:t xml:space="preserve"> yang </w:t>
      </w:r>
      <w:proofErr w:type="spellStart"/>
      <w:r w:rsidR="007F14DB">
        <w:rPr>
          <w:rFonts w:ascii="Tahoma" w:hAnsi="Tahoma" w:cs="Tahoma"/>
        </w:rPr>
        <w:t>berlaku</w:t>
      </w:r>
      <w:proofErr w:type="spellEnd"/>
      <w:r w:rsidR="007F14DB">
        <w:rPr>
          <w:rFonts w:ascii="Tahoma" w:hAnsi="Tahoma" w:cs="Tahoma"/>
        </w:rPr>
        <w:t xml:space="preserve"> (</w:t>
      </w:r>
      <w:proofErr w:type="spellStart"/>
      <w:r w:rsidR="007F14DB" w:rsidRPr="006D28A6">
        <w:rPr>
          <w:rFonts w:cs="Tahoma"/>
          <w:i/>
        </w:rPr>
        <w:t>Permen</w:t>
      </w:r>
      <w:proofErr w:type="spellEnd"/>
      <w:r w:rsidR="007F14DB" w:rsidRPr="006D28A6">
        <w:rPr>
          <w:rFonts w:cs="Tahoma"/>
          <w:i/>
        </w:rPr>
        <w:t xml:space="preserve"> LH No.5 </w:t>
      </w:r>
      <w:proofErr w:type="spellStart"/>
      <w:r w:rsidR="007F14DB" w:rsidRPr="006D28A6">
        <w:rPr>
          <w:rFonts w:cs="Tahoma"/>
          <w:i/>
        </w:rPr>
        <w:t>tahun</w:t>
      </w:r>
      <w:proofErr w:type="spellEnd"/>
      <w:r w:rsidR="007F14DB" w:rsidRPr="006D28A6">
        <w:rPr>
          <w:rFonts w:cs="Tahoma"/>
          <w:i/>
        </w:rPr>
        <w:t xml:space="preserve"> 2014</w:t>
      </w:r>
      <w:r w:rsidR="006D28A6" w:rsidRPr="006D28A6">
        <w:rPr>
          <w:rFonts w:cs="Tahoma"/>
          <w:i/>
        </w:rPr>
        <w:t xml:space="preserve"> Lampiran 1</w:t>
      </w:r>
      <w:r w:rsidR="007F14DB">
        <w:rPr>
          <w:rFonts w:ascii="Tahoma" w:hAnsi="Tahoma" w:cs="Tahoma"/>
        </w:rPr>
        <w:t>)</w:t>
      </w:r>
    </w:p>
    <w:p w14:paraId="1B007E60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7CFCE2B7" w14:textId="77777777" w:rsidR="00AA19FE" w:rsidRPr="00622D30" w:rsidRDefault="007D0ABF" w:rsidP="00E10881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0C928F61" w14:textId="77777777" w:rsidR="00AA19FE" w:rsidRDefault="007D0ABF" w:rsidP="00C34296">
      <w:pPr>
        <w:pStyle w:val="ListParagraph"/>
        <w:tabs>
          <w:tab w:val="left" w:pos="900"/>
          <w:tab w:val="left" w:pos="1080"/>
          <w:tab w:val="left" w:pos="1350"/>
        </w:tabs>
        <w:spacing w:after="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 w:rsidR="00F72984">
        <w:rPr>
          <w:rFonts w:ascii="Tahoma" w:hAnsi="Tahoma" w:cs="Tahoma"/>
        </w:rPr>
        <w:t xml:space="preserve"> </w:t>
      </w:r>
      <w:r w:rsidR="00E9538B">
        <w:rPr>
          <w:rFonts w:ascii="Tahoma" w:hAnsi="Tahoma" w:cs="Tahoma"/>
        </w:rPr>
        <w:t xml:space="preserve">Air </w:t>
      </w:r>
      <w:proofErr w:type="spellStart"/>
      <w:r>
        <w:rPr>
          <w:rFonts w:ascii="Tahoma" w:hAnsi="Tahoma" w:cs="Tahoma"/>
        </w:rPr>
        <w:t>Limbah</w:t>
      </w:r>
      <w:proofErr w:type="spellEnd"/>
      <w:r w:rsidR="00E9538B">
        <w:rPr>
          <w:rFonts w:ascii="Tahoma" w:hAnsi="Tahoma" w:cs="Tahoma"/>
        </w:rPr>
        <w:t>(IPAL)</w:t>
      </w:r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merupakan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langkah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harus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 w:rsidR="00E9538B">
        <w:rPr>
          <w:rFonts w:ascii="Tahoma" w:hAnsi="Tahoma" w:cs="Tahoma"/>
        </w:rPr>
        <w:t>difahami</w:t>
      </w:r>
      <w:proofErr w:type="spellEnd"/>
      <w:r w:rsidR="00E9538B">
        <w:rPr>
          <w:rFonts w:ascii="Tahoma" w:hAnsi="Tahoma" w:cs="Tahoma"/>
        </w:rPr>
        <w:t xml:space="preserve"> dan </w:t>
      </w:r>
      <w:proofErr w:type="spellStart"/>
      <w:r w:rsidR="00E9538B">
        <w:rPr>
          <w:rFonts w:ascii="Tahoma" w:hAnsi="Tahoma" w:cs="Tahoma"/>
        </w:rPr>
        <w:t>dijadikan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 w:rsidR="00E9538B">
        <w:rPr>
          <w:rFonts w:ascii="Tahoma" w:hAnsi="Tahoma" w:cs="Tahoma"/>
        </w:rPr>
        <w:t>panduan</w:t>
      </w:r>
      <w:proofErr w:type="spellEnd"/>
      <w:r w:rsidR="00F729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oleh </w:t>
      </w:r>
      <w:proofErr w:type="spellStart"/>
      <w:r>
        <w:rPr>
          <w:rFonts w:ascii="Tahoma" w:hAnsi="Tahoma" w:cs="Tahoma"/>
        </w:rPr>
        <w:t>personel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bertanggung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jawab</w:t>
      </w:r>
      <w:proofErr w:type="spellEnd"/>
      <w:r w:rsidR="00B13F7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melakukan</w:t>
      </w:r>
      <w:proofErr w:type="spellEnd"/>
      <w:r>
        <w:rPr>
          <w:rFonts w:ascii="Tahoma" w:hAnsi="Tahoma" w:cs="Tahoma"/>
        </w:rPr>
        <w:t xml:space="preserve"> proses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hAnsi="Tahoma" w:cs="Tahoma"/>
        </w:rPr>
        <w:t xml:space="preserve"> air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di </w:t>
      </w:r>
      <w:proofErr w:type="spellStart"/>
      <w:r>
        <w:rPr>
          <w:rFonts w:ascii="Tahoma" w:hAnsi="Tahoma" w:cs="Tahoma"/>
        </w:rPr>
        <w:t>instalasi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 w:rsidR="00B13F72">
        <w:rPr>
          <w:rFonts w:ascii="Tahoma" w:hAnsi="Tahoma" w:cs="Tahoma"/>
        </w:rPr>
        <w:t xml:space="preserve"> Air </w:t>
      </w:r>
      <w:proofErr w:type="spellStart"/>
      <w:r w:rsidR="00B13F72"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PT. Chitose</w:t>
      </w:r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Internasional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F72984">
        <w:rPr>
          <w:rFonts w:ascii="Tahoma" w:hAnsi="Tahoma" w:cs="Tahoma"/>
        </w:rPr>
        <w:t xml:space="preserve"> </w:t>
      </w:r>
      <w:proofErr w:type="spellStart"/>
      <w:r w:rsidR="0067642C" w:rsidRPr="0067642C">
        <w:rPr>
          <w:rFonts w:ascii="Tahoma" w:hAnsi="Tahoma" w:cs="Tahoma"/>
        </w:rPr>
        <w:t>yaitu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6D932A51" w14:textId="77777777" w:rsidR="00622D30" w:rsidRPr="0067642C" w:rsidRDefault="00622D30" w:rsidP="00622D30">
      <w:pPr>
        <w:pStyle w:val="ListParagraph"/>
        <w:tabs>
          <w:tab w:val="left" w:pos="900"/>
          <w:tab w:val="left" w:pos="1080"/>
          <w:tab w:val="left" w:pos="1350"/>
        </w:tabs>
        <w:spacing w:after="0" w:line="240" w:lineRule="auto"/>
        <w:ind w:left="1440"/>
        <w:jc w:val="both"/>
        <w:rPr>
          <w:rFonts w:ascii="Tahoma" w:hAnsi="Tahoma" w:cs="Tahoma"/>
        </w:rPr>
      </w:pPr>
    </w:p>
    <w:p w14:paraId="41CB5A77" w14:textId="77777777" w:rsidR="00106B42" w:rsidRPr="00106B42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  <w:rPr>
          <w:rFonts w:ascii="Tahoma" w:hAnsi="Tahoma" w:cs="Tahoma"/>
        </w:rPr>
      </w:pPr>
      <w:proofErr w:type="spellStart"/>
      <w:r w:rsidRPr="00106B42">
        <w:rPr>
          <w:rFonts w:ascii="Tahoma" w:eastAsia="Tahoma" w:hAnsi="Tahoma" w:cs="Tahoma"/>
        </w:rPr>
        <w:t>Lakukan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pemantauan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serta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pengecekan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bak</w:t>
      </w:r>
      <w:proofErr w:type="spellEnd"/>
      <w:r w:rsidRPr="00106B42">
        <w:rPr>
          <w:rFonts w:ascii="Tahoma" w:eastAsia="Tahoma" w:hAnsi="Tahoma" w:cs="Tahoma"/>
        </w:rPr>
        <w:t xml:space="preserve"> inlet manual, tank inlet</w:t>
      </w:r>
      <w:r>
        <w:rPr>
          <w:rFonts w:ascii="Tahoma" w:eastAsia="Tahoma" w:hAnsi="Tahoma" w:cs="Tahoma"/>
        </w:rPr>
        <w:t xml:space="preserve"> semi </w:t>
      </w:r>
      <w:proofErr w:type="spellStart"/>
      <w:r w:rsidRPr="00106B42">
        <w:rPr>
          <w:rFonts w:ascii="Tahoma" w:eastAsia="Tahoma" w:hAnsi="Tahoma" w:cs="Tahoma"/>
        </w:rPr>
        <w:t>automatis</w:t>
      </w:r>
      <w:proofErr w:type="spellEnd"/>
      <w:r w:rsidRPr="00106B42">
        <w:rPr>
          <w:rFonts w:ascii="Tahoma" w:eastAsia="Tahoma" w:hAnsi="Tahoma" w:cs="Tahoma"/>
        </w:rPr>
        <w:t xml:space="preserve"> dan </w:t>
      </w:r>
      <w:proofErr w:type="spellStart"/>
      <w:r w:rsidRPr="00106B42">
        <w:rPr>
          <w:rFonts w:ascii="Tahoma" w:eastAsia="Tahoma" w:hAnsi="Tahoma" w:cs="Tahoma"/>
        </w:rPr>
        <w:t>perhatikan</w:t>
      </w:r>
      <w:proofErr w:type="spellEnd"/>
      <w:r w:rsidRPr="00106B42">
        <w:rPr>
          <w:rFonts w:ascii="Tahoma" w:eastAsia="Tahoma" w:hAnsi="Tahoma" w:cs="Tahoma"/>
        </w:rPr>
        <w:t xml:space="preserve"> debit air </w:t>
      </w:r>
      <w:proofErr w:type="spellStart"/>
      <w:r w:rsidRPr="00106B42">
        <w:rPr>
          <w:rFonts w:ascii="Tahoma" w:eastAsia="Tahoma" w:hAnsi="Tahoma" w:cs="Tahoma"/>
        </w:rPr>
        <w:t>limbah</w:t>
      </w:r>
      <w:proofErr w:type="spellEnd"/>
      <w:r w:rsidRPr="00106B42">
        <w:rPr>
          <w:rFonts w:ascii="Tahoma" w:eastAsia="Tahoma" w:hAnsi="Tahoma" w:cs="Tahoma"/>
        </w:rPr>
        <w:t xml:space="preserve"> yang </w:t>
      </w:r>
      <w:proofErr w:type="spellStart"/>
      <w:r w:rsidRPr="00106B42">
        <w:rPr>
          <w:rFonts w:ascii="Tahoma" w:eastAsia="Tahoma" w:hAnsi="Tahoma" w:cs="Tahoma"/>
        </w:rPr>
        <w:t>masuk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dari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produksi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untuk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106B42">
        <w:rPr>
          <w:rFonts w:ascii="Tahoma" w:eastAsia="Tahoma" w:hAnsi="Tahoma" w:cs="Tahoma"/>
        </w:rPr>
        <w:t>menyesuaikan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="00F61387">
        <w:rPr>
          <w:rFonts w:ascii="Tahoma" w:eastAsia="Tahoma" w:hAnsi="Tahoma" w:cs="Tahoma"/>
        </w:rPr>
        <w:t>apakah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="00F61387">
        <w:rPr>
          <w:rFonts w:ascii="Tahoma" w:eastAsia="Tahoma" w:hAnsi="Tahoma" w:cs="Tahoma"/>
        </w:rPr>
        <w:t>menggunakan</w:t>
      </w:r>
      <w:proofErr w:type="spellEnd"/>
      <w:r w:rsidR="004667EE">
        <w:rPr>
          <w:rFonts w:ascii="Tahoma" w:eastAsia="Tahoma" w:hAnsi="Tahoma" w:cs="Tahoma"/>
        </w:rPr>
        <w:t xml:space="preserve"> </w:t>
      </w:r>
      <w:r w:rsidRPr="00106B42">
        <w:rPr>
          <w:rFonts w:ascii="Tahoma" w:eastAsia="Tahoma" w:hAnsi="Tahoma" w:cs="Tahoma"/>
        </w:rPr>
        <w:t xml:space="preserve">proses manual </w:t>
      </w:r>
      <w:proofErr w:type="spellStart"/>
      <w:r w:rsidRPr="00106B42">
        <w:rPr>
          <w:rFonts w:ascii="Tahoma" w:eastAsia="Tahoma" w:hAnsi="Tahoma" w:cs="Tahoma"/>
        </w:rPr>
        <w:t>atau</w:t>
      </w:r>
      <w:proofErr w:type="spellEnd"/>
      <w:r w:rsidRPr="00106B42">
        <w:rPr>
          <w:rFonts w:ascii="Tahoma" w:eastAsia="Tahoma" w:hAnsi="Tahoma" w:cs="Tahoma"/>
        </w:rPr>
        <w:t xml:space="preserve"> semi </w:t>
      </w:r>
      <w:proofErr w:type="spellStart"/>
      <w:r w:rsidRPr="00106B42">
        <w:rPr>
          <w:rFonts w:ascii="Tahoma" w:eastAsia="Tahoma" w:hAnsi="Tahoma" w:cs="Tahoma"/>
        </w:rPr>
        <w:t>automatis</w:t>
      </w:r>
      <w:proofErr w:type="spellEnd"/>
      <w:r w:rsidRPr="00106B42">
        <w:rPr>
          <w:rFonts w:ascii="Tahoma" w:eastAsia="Tahoma" w:hAnsi="Tahoma" w:cs="Tahoma"/>
        </w:rPr>
        <w:t>.</w:t>
      </w:r>
    </w:p>
    <w:p w14:paraId="315A5695" w14:textId="77777777" w:rsidR="00106B42" w:rsidRPr="00447580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r>
        <w:rPr>
          <w:rFonts w:ascii="Tahoma" w:eastAsia="Tahoma" w:hAnsi="Tahoma" w:cs="Tahoma"/>
        </w:rPr>
        <w:t xml:space="preserve">Pada proses semi </w:t>
      </w:r>
      <w:proofErr w:type="spellStart"/>
      <w:r>
        <w:rPr>
          <w:rFonts w:ascii="Tahoma" w:eastAsia="Tahoma" w:hAnsi="Tahoma" w:cs="Tahoma"/>
        </w:rPr>
        <w:t>automatis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alirkan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limbah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asam</w:t>
      </w:r>
      <w:proofErr w:type="spellEnd"/>
      <w:r>
        <w:rPr>
          <w:rFonts w:ascii="Tahoma" w:eastAsia="Tahoma" w:hAnsi="Tahoma" w:cs="Tahoma"/>
        </w:rPr>
        <w:t xml:space="preserve"> (chrome) yang </w:t>
      </w:r>
      <w:proofErr w:type="spellStart"/>
      <w:r>
        <w:rPr>
          <w:rFonts w:ascii="Tahoma" w:eastAsia="Tahoma" w:hAnsi="Tahoma" w:cs="Tahoma"/>
        </w:rPr>
        <w:t>berasal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dari</w:t>
      </w:r>
      <w:proofErr w:type="spellEnd"/>
      <w:r>
        <w:rPr>
          <w:rFonts w:ascii="Tahoma" w:eastAsia="Tahoma" w:hAnsi="Tahoma" w:cs="Tahoma"/>
        </w:rPr>
        <w:t xml:space="preserve"> ground tank </w:t>
      </w:r>
      <w:proofErr w:type="spellStart"/>
      <w:r>
        <w:rPr>
          <w:rFonts w:ascii="Tahoma" w:eastAsia="Tahoma" w:hAnsi="Tahoma" w:cs="Tahoma"/>
        </w:rPr>
        <w:t>asam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kedalam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bak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reduksi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sistem</w:t>
      </w:r>
      <w:proofErr w:type="spellEnd"/>
      <w:r>
        <w:rPr>
          <w:rFonts w:ascii="Tahoma" w:eastAsia="Tahoma" w:hAnsi="Tahoma" w:cs="Tahoma"/>
        </w:rPr>
        <w:t xml:space="preserve"> WWTP. Cek pH pada panel WWTP, </w:t>
      </w:r>
      <w:proofErr w:type="spellStart"/>
      <w:r>
        <w:rPr>
          <w:rFonts w:ascii="Tahoma" w:eastAsia="Tahoma" w:hAnsi="Tahoma" w:cs="Tahoma"/>
        </w:rPr>
        <w:t>lalu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tambahkan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asam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sulfat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sampai</w:t>
      </w:r>
      <w:proofErr w:type="spellEnd"/>
      <w:r>
        <w:rPr>
          <w:rFonts w:ascii="Tahoma" w:eastAsia="Tahoma" w:hAnsi="Tahoma" w:cs="Tahoma"/>
        </w:rPr>
        <w:t xml:space="preserve"> pH 2. </w:t>
      </w:r>
    </w:p>
    <w:p w14:paraId="71B85350" w14:textId="77777777" w:rsidR="00447580" w:rsidRPr="00447580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proofErr w:type="spellStart"/>
      <w:r w:rsidRPr="00447580">
        <w:rPr>
          <w:rFonts w:ascii="Tahoma" w:eastAsia="Tahoma" w:hAnsi="Tahoma" w:cs="Tahoma"/>
        </w:rPr>
        <w:t>Setelah</w:t>
      </w:r>
      <w:proofErr w:type="spellEnd"/>
      <w:r w:rsidRPr="00447580">
        <w:rPr>
          <w:rFonts w:ascii="Tahoma" w:eastAsia="Tahoma" w:hAnsi="Tahoma" w:cs="Tahoma"/>
        </w:rPr>
        <w:t xml:space="preserve"> </w:t>
      </w:r>
      <w:proofErr w:type="spellStart"/>
      <w:r w:rsidR="00F61387">
        <w:rPr>
          <w:rFonts w:ascii="Tahoma" w:eastAsia="Tahoma" w:hAnsi="Tahoma" w:cs="Tahoma"/>
        </w:rPr>
        <w:t>mencapai</w:t>
      </w:r>
      <w:proofErr w:type="spellEnd"/>
      <w:r w:rsidR="004667EE">
        <w:rPr>
          <w:rFonts w:ascii="Tahoma" w:eastAsia="Tahoma" w:hAnsi="Tahoma" w:cs="Tahoma"/>
        </w:rPr>
        <w:t xml:space="preserve"> </w:t>
      </w:r>
      <w:r w:rsidRPr="00447580">
        <w:rPr>
          <w:rFonts w:ascii="Tahoma" w:eastAsia="Tahoma" w:hAnsi="Tahoma" w:cs="Tahoma"/>
        </w:rPr>
        <w:t xml:space="preserve">pH 2, </w:t>
      </w:r>
      <w:proofErr w:type="spellStart"/>
      <w:r w:rsidRPr="00447580">
        <w:rPr>
          <w:rFonts w:ascii="Tahoma" w:eastAsia="Tahoma" w:hAnsi="Tahoma" w:cs="Tahoma"/>
        </w:rPr>
        <w:t>lakukan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 w:rsidRPr="00447580">
        <w:rPr>
          <w:rFonts w:ascii="Tahoma" w:eastAsia="Tahoma" w:hAnsi="Tahoma" w:cs="Tahoma"/>
        </w:rPr>
        <w:t>reduksi</w:t>
      </w:r>
      <w:proofErr w:type="spellEnd"/>
      <w:r w:rsidRPr="00447580">
        <w:rPr>
          <w:rFonts w:ascii="Tahoma" w:eastAsia="Tahoma" w:hAnsi="Tahoma" w:cs="Tahoma"/>
        </w:rPr>
        <w:t xml:space="preserve"> Chrome he</w:t>
      </w:r>
      <w:r w:rsidR="00442342">
        <w:rPr>
          <w:rFonts w:ascii="Tahoma" w:eastAsia="Tahoma" w:hAnsi="Tahoma" w:cs="Tahoma"/>
        </w:rPr>
        <w:t xml:space="preserve">xavalent Cr(VI) </w:t>
      </w:r>
      <w:proofErr w:type="spellStart"/>
      <w:r w:rsidR="00442342">
        <w:rPr>
          <w:rFonts w:ascii="Tahoma" w:eastAsia="Tahoma" w:hAnsi="Tahoma" w:cs="Tahoma"/>
        </w:rPr>
        <w:t>menjadi</w:t>
      </w:r>
      <w:proofErr w:type="spellEnd"/>
      <w:r w:rsidR="00442342">
        <w:rPr>
          <w:rFonts w:ascii="Tahoma" w:eastAsia="Tahoma" w:hAnsi="Tahoma" w:cs="Tahoma"/>
        </w:rPr>
        <w:t xml:space="preserve"> Chrome </w:t>
      </w:r>
      <w:r w:rsidRPr="00447580">
        <w:rPr>
          <w:rFonts w:ascii="Tahoma" w:eastAsia="Tahoma" w:hAnsi="Tahoma" w:cs="Tahoma"/>
        </w:rPr>
        <w:t xml:space="preserve">Trivalent Cr(III) </w:t>
      </w:r>
      <w:proofErr w:type="spellStart"/>
      <w:r w:rsidRPr="00447580">
        <w:rPr>
          <w:rFonts w:ascii="Tahoma" w:eastAsia="Tahoma" w:hAnsi="Tahoma" w:cs="Tahoma"/>
        </w:rPr>
        <w:t>menggunakan</w:t>
      </w:r>
      <w:proofErr w:type="spellEnd"/>
      <w:r w:rsidRPr="00447580">
        <w:rPr>
          <w:rFonts w:ascii="Tahoma" w:eastAsia="Tahoma" w:hAnsi="Tahoma" w:cs="Tahoma"/>
        </w:rPr>
        <w:t xml:space="preserve"> Ferro </w:t>
      </w:r>
      <w:proofErr w:type="spellStart"/>
      <w:r w:rsidRPr="00447580">
        <w:rPr>
          <w:rFonts w:ascii="Tahoma" w:eastAsia="Tahoma" w:hAnsi="Tahoma" w:cs="Tahoma"/>
        </w:rPr>
        <w:t>Sulfat</w:t>
      </w:r>
      <w:proofErr w:type="spellEnd"/>
      <w:r w:rsidRPr="00447580">
        <w:rPr>
          <w:rFonts w:ascii="Tahoma" w:eastAsia="Tahoma" w:hAnsi="Tahoma" w:cs="Tahoma"/>
        </w:rPr>
        <w:t xml:space="preserve">. </w:t>
      </w:r>
    </w:p>
    <w:p w14:paraId="47612550" w14:textId="77777777" w:rsidR="00442342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proofErr w:type="spellStart"/>
      <w:r>
        <w:rPr>
          <w:rFonts w:ascii="Tahoma" w:eastAsia="Tahoma" w:hAnsi="Tahoma" w:cs="Tahoma"/>
        </w:rPr>
        <w:t>Setelah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tereduksi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sempurna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alirkan</w:t>
      </w:r>
      <w:proofErr w:type="spellEnd"/>
      <w:r>
        <w:rPr>
          <w:rFonts w:ascii="Tahoma" w:eastAsia="Tahoma" w:hAnsi="Tahoma" w:cs="Tahoma"/>
        </w:rPr>
        <w:t xml:space="preserve"> air </w:t>
      </w:r>
      <w:proofErr w:type="spellStart"/>
      <w:r>
        <w:rPr>
          <w:rFonts w:ascii="Tahoma" w:eastAsia="Tahoma" w:hAnsi="Tahoma" w:cs="Tahoma"/>
        </w:rPr>
        <w:t>limbah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terdapat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bak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reduksi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kedalam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bak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ekualisasi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basa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nikel</w:t>
      </w:r>
      <w:proofErr w:type="spellEnd"/>
      <w:r>
        <w:rPr>
          <w:rFonts w:ascii="Tahoma" w:eastAsia="Tahoma" w:hAnsi="Tahoma" w:cs="Tahoma"/>
        </w:rPr>
        <w:t xml:space="preserve">) agar </w:t>
      </w:r>
      <w:proofErr w:type="spellStart"/>
      <w:r>
        <w:rPr>
          <w:rFonts w:ascii="Tahoma" w:eastAsia="Tahoma" w:hAnsi="Tahoma" w:cs="Tahoma"/>
        </w:rPr>
        <w:t>terc</w:t>
      </w:r>
      <w:r w:rsidR="000260C2">
        <w:rPr>
          <w:rFonts w:ascii="Tahoma" w:eastAsia="Tahoma" w:hAnsi="Tahoma" w:cs="Tahoma"/>
        </w:rPr>
        <w:t>ampur</w:t>
      </w:r>
      <w:proofErr w:type="spellEnd"/>
      <w:r w:rsidR="000260C2">
        <w:rPr>
          <w:rFonts w:ascii="Tahoma" w:eastAsia="Tahoma" w:hAnsi="Tahoma" w:cs="Tahoma"/>
        </w:rPr>
        <w:t xml:space="preserve"> dan </w:t>
      </w:r>
      <w:proofErr w:type="spellStart"/>
      <w:r w:rsidR="000260C2">
        <w:rPr>
          <w:rFonts w:ascii="Tahoma" w:eastAsia="Tahoma" w:hAnsi="Tahoma" w:cs="Tahoma"/>
        </w:rPr>
        <w:t>membantu</w:t>
      </w:r>
      <w:proofErr w:type="spellEnd"/>
      <w:r w:rsidR="000260C2">
        <w:rPr>
          <w:rFonts w:ascii="Tahoma" w:eastAsia="Tahoma" w:hAnsi="Tahoma" w:cs="Tahoma"/>
        </w:rPr>
        <w:t xml:space="preserve"> pada proses </w:t>
      </w:r>
      <w:proofErr w:type="spellStart"/>
      <w:r>
        <w:rPr>
          <w:rFonts w:ascii="Tahoma" w:eastAsia="Tahoma" w:hAnsi="Tahoma" w:cs="Tahoma"/>
        </w:rPr>
        <w:t>menaikkan</w:t>
      </w:r>
      <w:proofErr w:type="spellEnd"/>
      <w:r>
        <w:rPr>
          <w:rFonts w:ascii="Tahoma" w:eastAsia="Tahoma" w:hAnsi="Tahoma" w:cs="Tahoma"/>
        </w:rPr>
        <w:t xml:space="preserve"> pH </w:t>
      </w:r>
      <w:proofErr w:type="spellStart"/>
      <w:r>
        <w:rPr>
          <w:rFonts w:ascii="Tahoma" w:eastAsia="Tahoma" w:hAnsi="Tahoma" w:cs="Tahoma"/>
        </w:rPr>
        <w:t>sehingga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pemakaian</w:t>
      </w:r>
      <w:proofErr w:type="spellEnd"/>
      <w:r>
        <w:rPr>
          <w:rFonts w:ascii="Tahoma" w:eastAsia="Tahoma" w:hAnsi="Tahoma" w:cs="Tahoma"/>
        </w:rPr>
        <w:t xml:space="preserve"> Caustic Soda </w:t>
      </w:r>
      <w:proofErr w:type="spellStart"/>
      <w:r>
        <w:rPr>
          <w:rFonts w:ascii="Tahoma" w:eastAsia="Tahoma" w:hAnsi="Tahoma" w:cs="Tahoma"/>
        </w:rPr>
        <w:t>bisa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lebih</w:t>
      </w:r>
      <w:proofErr w:type="spellEnd"/>
      <w:r w:rsidR="004667EE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hemat</w:t>
      </w:r>
      <w:proofErr w:type="spellEnd"/>
      <w:r>
        <w:rPr>
          <w:rFonts w:ascii="Tahoma" w:eastAsia="Tahoma" w:hAnsi="Tahoma" w:cs="Tahoma"/>
        </w:rPr>
        <w:t>.</w:t>
      </w:r>
    </w:p>
    <w:p w14:paraId="74E154A3" w14:textId="77777777" w:rsidR="007D67A4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r>
        <w:rPr>
          <w:rFonts w:ascii="Tahoma" w:hAnsi="Tahoma" w:cs="Tahoma"/>
        </w:rPr>
        <w:t xml:space="preserve">Cek pH </w:t>
      </w:r>
      <w:proofErr w:type="spellStart"/>
      <w:r>
        <w:rPr>
          <w:rFonts w:ascii="Tahoma" w:hAnsi="Tahoma" w:cs="Tahoma"/>
        </w:rPr>
        <w:t>larutan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presipitasi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tercantum</w:t>
      </w:r>
      <w:proofErr w:type="spellEnd"/>
      <w:r>
        <w:rPr>
          <w:rFonts w:ascii="Tahoma" w:hAnsi="Tahoma" w:cs="Tahoma"/>
        </w:rPr>
        <w:t xml:space="preserve"> di panel WWTP. </w:t>
      </w:r>
      <w:proofErr w:type="spellStart"/>
      <w:r>
        <w:rPr>
          <w:rFonts w:ascii="Tahoma" w:hAnsi="Tahoma" w:cs="Tahoma"/>
        </w:rPr>
        <w:t>Selanjutnya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kontrol</w:t>
      </w:r>
      <w:proofErr w:type="spellEnd"/>
      <w:r>
        <w:rPr>
          <w:rFonts w:ascii="Tahoma" w:hAnsi="Tahoma" w:cs="Tahoma"/>
        </w:rPr>
        <w:t xml:space="preserve"> dosing pump </w:t>
      </w:r>
      <w:proofErr w:type="spellStart"/>
      <w:r>
        <w:rPr>
          <w:rFonts w:ascii="Tahoma" w:hAnsi="Tahoma" w:cs="Tahoma"/>
        </w:rPr>
        <w:t>basa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berisi</w:t>
      </w:r>
      <w:proofErr w:type="spellEnd"/>
      <w:r>
        <w:rPr>
          <w:rFonts w:ascii="Tahoma" w:hAnsi="Tahoma" w:cs="Tahoma"/>
        </w:rPr>
        <w:t xml:space="preserve"> Caustic Soda </w:t>
      </w:r>
      <w:proofErr w:type="spellStart"/>
      <w:r>
        <w:rPr>
          <w:rFonts w:ascii="Tahoma" w:hAnsi="Tahoma" w:cs="Tahoma"/>
        </w:rPr>
        <w:t>sampai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pH 8.</w:t>
      </w:r>
    </w:p>
    <w:p w14:paraId="0378E49C" w14:textId="77777777" w:rsidR="007D67A4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proofErr w:type="spellStart"/>
      <w:r>
        <w:rPr>
          <w:rFonts w:ascii="Tahoma" w:hAnsi="Tahoma" w:cs="Tahoma"/>
        </w:rPr>
        <w:t>Tambahkan</w:t>
      </w:r>
      <w:proofErr w:type="spellEnd"/>
      <w:r>
        <w:rPr>
          <w:rFonts w:ascii="Tahoma" w:hAnsi="Tahoma" w:cs="Tahoma"/>
        </w:rPr>
        <w:t xml:space="preserve"> defoamer </w:t>
      </w:r>
      <w:proofErr w:type="spellStart"/>
      <w:r>
        <w:rPr>
          <w:rFonts w:ascii="Tahoma" w:hAnsi="Tahoma" w:cs="Tahoma"/>
        </w:rPr>
        <w:t>untuk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mengurangi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busa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Lakukan</w:t>
      </w:r>
      <w:proofErr w:type="spellEnd"/>
      <w:r>
        <w:rPr>
          <w:rFonts w:ascii="Tahoma" w:hAnsi="Tahoma" w:cs="Tahoma"/>
        </w:rPr>
        <w:t xml:space="preserve"> jar test </w:t>
      </w:r>
      <w:proofErr w:type="spellStart"/>
      <w:r>
        <w:rPr>
          <w:rFonts w:ascii="Tahoma" w:hAnsi="Tahoma" w:cs="Tahoma"/>
        </w:rPr>
        <w:t>untuk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mengetahui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banyaknya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kadar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busa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timbul</w:t>
      </w:r>
      <w:proofErr w:type="spellEnd"/>
      <w:r>
        <w:rPr>
          <w:rFonts w:ascii="Tahoma" w:hAnsi="Tahoma" w:cs="Tahoma"/>
        </w:rPr>
        <w:t>.</w:t>
      </w:r>
    </w:p>
    <w:p w14:paraId="4FE6DDA8" w14:textId="77777777" w:rsidR="007D67A4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proofErr w:type="spellStart"/>
      <w:r>
        <w:rPr>
          <w:rFonts w:ascii="Tahoma" w:hAnsi="Tahoma" w:cs="Tahoma"/>
        </w:rPr>
        <w:lastRenderedPageBreak/>
        <w:t>Setelah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F61387">
        <w:rPr>
          <w:rFonts w:ascii="Tahoma" w:hAnsi="Tahoma" w:cs="Tahoma"/>
        </w:rPr>
        <w:t>mencapai</w:t>
      </w:r>
      <w:r>
        <w:rPr>
          <w:rFonts w:ascii="Tahoma" w:hAnsi="Tahoma" w:cs="Tahoma"/>
        </w:rPr>
        <w:t>p</w:t>
      </w:r>
      <w:proofErr w:type="spellEnd"/>
      <w:r w:rsidR="00CC71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H 8 </w:t>
      </w:r>
      <w:proofErr w:type="spellStart"/>
      <w:r>
        <w:rPr>
          <w:rFonts w:ascii="Tahoma" w:hAnsi="Tahoma" w:cs="Tahoma"/>
        </w:rPr>
        <w:t>kontrol</w:t>
      </w:r>
      <w:proofErr w:type="spellEnd"/>
      <w:r>
        <w:rPr>
          <w:rFonts w:ascii="Tahoma" w:hAnsi="Tahoma" w:cs="Tahoma"/>
        </w:rPr>
        <w:t xml:space="preserve"> dosing pump </w:t>
      </w:r>
      <w:proofErr w:type="spellStart"/>
      <w:r>
        <w:rPr>
          <w:rFonts w:ascii="Tahoma" w:hAnsi="Tahoma" w:cs="Tahoma"/>
        </w:rPr>
        <w:t>koagulan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aquaklir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sampai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flok</w:t>
      </w:r>
      <w:proofErr w:type="spellEnd"/>
      <w:r>
        <w:rPr>
          <w:rFonts w:ascii="Tahoma" w:hAnsi="Tahoma" w:cs="Tahoma"/>
        </w:rPr>
        <w:t>. Lalu</w:t>
      </w:r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alirkan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sedimentasi</w:t>
      </w:r>
      <w:proofErr w:type="spellEnd"/>
      <w:r>
        <w:rPr>
          <w:rFonts w:ascii="Tahoma" w:hAnsi="Tahoma" w:cs="Tahoma"/>
        </w:rPr>
        <w:t>.</w:t>
      </w:r>
    </w:p>
    <w:p w14:paraId="66D25D95" w14:textId="77777777" w:rsidR="007D67A4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sudah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terbentuk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flok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dialirkan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kebak</w:t>
      </w:r>
      <w:proofErr w:type="spellEnd"/>
      <w:r>
        <w:rPr>
          <w:rFonts w:ascii="Tahoma" w:hAnsi="Tahoma" w:cs="Tahoma"/>
        </w:rPr>
        <w:t xml:space="preserve"> sludge drying bed </w:t>
      </w:r>
      <w:proofErr w:type="spellStart"/>
      <w:r>
        <w:rPr>
          <w:rFonts w:ascii="Tahoma" w:hAnsi="Tahoma" w:cs="Tahoma"/>
        </w:rPr>
        <w:t>untuk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kemudian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dilakukan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pengepressan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sampai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terbentuk</w:t>
      </w:r>
      <w:proofErr w:type="spellEnd"/>
      <w:r>
        <w:rPr>
          <w:rFonts w:ascii="Tahoma" w:hAnsi="Tahoma" w:cs="Tahoma"/>
        </w:rPr>
        <w:t xml:space="preserve"> sludge cake </w:t>
      </w:r>
      <w:proofErr w:type="spellStart"/>
      <w:r>
        <w:rPr>
          <w:rFonts w:ascii="Tahoma" w:hAnsi="Tahoma" w:cs="Tahoma"/>
        </w:rPr>
        <w:t>berbentuk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padat</w:t>
      </w:r>
      <w:proofErr w:type="spellEnd"/>
      <w:r>
        <w:rPr>
          <w:rFonts w:ascii="Tahoma" w:hAnsi="Tahoma" w:cs="Tahoma"/>
        </w:rPr>
        <w:t>.</w:t>
      </w:r>
    </w:p>
    <w:p w14:paraId="2F5CF805" w14:textId="77777777" w:rsidR="00447580" w:rsidRDefault="007D0ABF" w:rsidP="00622D30">
      <w:pPr>
        <w:pStyle w:val="BodyTextIndent2"/>
        <w:numPr>
          <w:ilvl w:val="2"/>
          <w:numId w:val="3"/>
        </w:numPr>
        <w:spacing w:line="240" w:lineRule="auto"/>
        <w:ind w:left="810" w:hanging="450"/>
        <w:jc w:val="both"/>
      </w:pPr>
      <w:r w:rsidRPr="003F60AB">
        <w:rPr>
          <w:rFonts w:ascii="Tahoma" w:hAnsi="Tahoma" w:cs="Tahoma"/>
        </w:rPr>
        <w:t xml:space="preserve">Sludge yang </w:t>
      </w:r>
      <w:proofErr w:type="spellStart"/>
      <w:r w:rsidRPr="003F60AB">
        <w:rPr>
          <w:rFonts w:ascii="Tahoma" w:hAnsi="Tahoma" w:cs="Tahoma"/>
        </w:rPr>
        <w:t>keluar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 w:rsidRPr="003F60AB">
        <w:rPr>
          <w:rFonts w:ascii="Tahoma" w:hAnsi="Tahoma" w:cs="Tahoma"/>
        </w:rPr>
        <w:t>dari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 w:rsidRPr="003F60AB">
        <w:rPr>
          <w:rFonts w:ascii="Tahoma" w:hAnsi="Tahoma" w:cs="Tahoma"/>
        </w:rPr>
        <w:t>mesin</w:t>
      </w:r>
      <w:proofErr w:type="spellEnd"/>
      <w:r w:rsidRPr="003F60AB">
        <w:rPr>
          <w:rFonts w:ascii="Tahoma" w:hAnsi="Tahoma" w:cs="Tahoma"/>
        </w:rPr>
        <w:t xml:space="preserve"> press </w:t>
      </w:r>
      <w:proofErr w:type="spellStart"/>
      <w:r w:rsidRPr="003F60AB">
        <w:rPr>
          <w:rFonts w:ascii="Tahoma" w:hAnsi="Tahoma" w:cs="Tahoma"/>
        </w:rPr>
        <w:t>dimasukkan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 w:rsidRPr="003F60AB">
        <w:rPr>
          <w:rFonts w:ascii="Tahoma" w:hAnsi="Tahoma" w:cs="Tahoma"/>
        </w:rPr>
        <w:t>kedalam</w:t>
      </w:r>
      <w:proofErr w:type="spellEnd"/>
      <w:r w:rsidRPr="003F60AB">
        <w:rPr>
          <w:rFonts w:ascii="Tahoma" w:hAnsi="Tahoma" w:cs="Tahoma"/>
        </w:rPr>
        <w:t xml:space="preserve"> jumbo bag </w:t>
      </w:r>
      <w:proofErr w:type="spellStart"/>
      <w:r w:rsidRPr="003F60AB">
        <w:rPr>
          <w:rFonts w:ascii="Tahoma" w:hAnsi="Tahoma" w:cs="Tahoma"/>
        </w:rPr>
        <w:t>untuk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diangkut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pengangkut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berizin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diserahkan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kepada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pihak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ketiga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berizin</w:t>
      </w:r>
      <w:proofErr w:type="spellEnd"/>
      <w:r>
        <w:rPr>
          <w:rFonts w:ascii="Tahoma" w:hAnsi="Tahoma" w:cs="Tahoma"/>
        </w:rPr>
        <w:t>.</w:t>
      </w:r>
    </w:p>
    <w:p w14:paraId="1CA397F5" w14:textId="77777777" w:rsidR="003F60AB" w:rsidRDefault="007D0ABF" w:rsidP="00622D30">
      <w:pPr>
        <w:pStyle w:val="BodyTextIndent2"/>
        <w:numPr>
          <w:ilvl w:val="2"/>
          <w:numId w:val="3"/>
        </w:numPr>
        <w:spacing w:line="240" w:lineRule="auto"/>
        <w:ind w:left="900" w:hanging="540"/>
        <w:jc w:val="both"/>
      </w:pPr>
      <w:proofErr w:type="spellStart"/>
      <w:r>
        <w:rPr>
          <w:rFonts w:ascii="Tahoma" w:hAnsi="Tahoma" w:cs="Tahoma"/>
        </w:rPr>
        <w:t>Apabila</w:t>
      </w:r>
      <w:proofErr w:type="spellEnd"/>
      <w:r>
        <w:rPr>
          <w:rFonts w:ascii="Tahoma" w:hAnsi="Tahoma" w:cs="Tahoma"/>
        </w:rPr>
        <w:t xml:space="preserve"> debit inlet yang </w:t>
      </w:r>
      <w:proofErr w:type="spellStart"/>
      <w:r>
        <w:rPr>
          <w:rFonts w:ascii="Tahoma" w:hAnsi="Tahoma" w:cs="Tahoma"/>
        </w:rPr>
        <w:t>masuk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r w:rsidR="00EB365F">
        <w:rPr>
          <w:rFonts w:ascii="Tahoma" w:hAnsi="Tahoma" w:cs="Tahoma"/>
        </w:rPr>
        <w:t>dalam</w:t>
      </w:r>
      <w:proofErr w:type="spellEnd"/>
      <w:r w:rsidR="00EB365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bak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equalisasi</w:t>
      </w:r>
      <w:proofErr w:type="spellEnd"/>
      <w:r w:rsidR="00CC713B">
        <w:rPr>
          <w:rFonts w:ascii="Tahoma" w:hAnsi="Tahoma" w:cs="Tahoma"/>
        </w:rPr>
        <w:t xml:space="preserve"> </w:t>
      </w:r>
      <w:proofErr w:type="spellStart"/>
      <w:r w:rsidR="005B4D1A">
        <w:rPr>
          <w:rFonts w:ascii="Tahoma" w:hAnsi="Tahoma" w:cs="Tahoma"/>
        </w:rPr>
        <w:t>besar</w:t>
      </w:r>
      <w:proofErr w:type="spellEnd"/>
      <w:r w:rsidR="005B4D1A">
        <w:rPr>
          <w:rFonts w:ascii="Tahoma" w:hAnsi="Tahoma" w:cs="Tahoma"/>
        </w:rPr>
        <w:t xml:space="preserve"> dan proses semi </w:t>
      </w:r>
      <w:proofErr w:type="spellStart"/>
      <w:r w:rsidR="005B4D1A">
        <w:rPr>
          <w:rFonts w:ascii="Tahoma" w:hAnsi="Tahoma" w:cs="Tahoma"/>
        </w:rPr>
        <w:t>otomatis</w:t>
      </w:r>
      <w:proofErr w:type="spellEnd"/>
      <w:r w:rsidR="00A619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pada </w:t>
      </w:r>
      <w:proofErr w:type="spellStart"/>
      <w:r>
        <w:rPr>
          <w:rFonts w:ascii="Tahoma" w:hAnsi="Tahoma" w:cs="Tahoma"/>
        </w:rPr>
        <w:t>mesin</w:t>
      </w:r>
      <w:proofErr w:type="spellEnd"/>
      <w:r>
        <w:rPr>
          <w:rFonts w:ascii="Tahoma" w:hAnsi="Tahoma" w:cs="Tahoma"/>
        </w:rPr>
        <w:tab/>
        <w:t xml:space="preserve">WWTP </w:t>
      </w:r>
      <w:proofErr w:type="spellStart"/>
      <w:r>
        <w:rPr>
          <w:rFonts w:ascii="Tahoma" w:hAnsi="Tahoma" w:cs="Tahoma"/>
        </w:rPr>
        <w:t>tidak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bisa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mengcover</w:t>
      </w:r>
      <w:proofErr w:type="spellEnd"/>
      <w:r w:rsidR="00A61916">
        <w:rPr>
          <w:rFonts w:ascii="Tahoma" w:hAnsi="Tahoma" w:cs="Tahoma"/>
        </w:rPr>
        <w:t xml:space="preserve"> </w:t>
      </w:r>
      <w:r w:rsidR="005B4D1A">
        <w:rPr>
          <w:rFonts w:ascii="Tahoma" w:hAnsi="Tahoma" w:cs="Tahoma"/>
        </w:rPr>
        <w:t xml:space="preserve">proses </w:t>
      </w:r>
      <w:proofErr w:type="spellStart"/>
      <w:r w:rsidR="005B4D1A">
        <w:rPr>
          <w:rFonts w:ascii="Tahoma" w:hAnsi="Tahoma" w:cs="Tahoma"/>
        </w:rPr>
        <w:t>limbah</w:t>
      </w:r>
      <w:proofErr w:type="spellEnd"/>
      <w:r w:rsidR="005B4D1A">
        <w:rPr>
          <w:rFonts w:ascii="Tahoma" w:hAnsi="Tahoma" w:cs="Tahoma"/>
        </w:rPr>
        <w:t xml:space="preserve">, </w:t>
      </w:r>
      <w:proofErr w:type="spellStart"/>
      <w:r w:rsidR="005B4D1A">
        <w:rPr>
          <w:rFonts w:ascii="Tahoma" w:hAnsi="Tahoma" w:cs="Tahoma"/>
        </w:rPr>
        <w:t>segera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 w:rsidR="005B4D1A">
        <w:rPr>
          <w:rFonts w:ascii="Tahoma" w:hAnsi="Tahoma" w:cs="Tahoma"/>
        </w:rPr>
        <w:t>jalankan</w:t>
      </w:r>
      <w:proofErr w:type="spellEnd"/>
      <w:r w:rsidR="00A6191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proses manual pada torn proses, dan </w:t>
      </w:r>
      <w:proofErr w:type="spellStart"/>
      <w:r>
        <w:rPr>
          <w:rFonts w:ascii="Tahoma" w:hAnsi="Tahoma" w:cs="Tahoma"/>
        </w:rPr>
        <w:t>lakukan</w:t>
      </w:r>
      <w:proofErr w:type="spellEnd"/>
      <w:r>
        <w:rPr>
          <w:rFonts w:ascii="Tahoma" w:hAnsi="Tahoma" w:cs="Tahoma"/>
        </w:rPr>
        <w:t xml:space="preserve"> p</w:t>
      </w:r>
      <w:r w:rsidR="005B4D1A">
        <w:rPr>
          <w:rFonts w:ascii="Tahoma" w:hAnsi="Tahoma" w:cs="Tahoma"/>
        </w:rPr>
        <w:t xml:space="preserve">roses </w:t>
      </w:r>
      <w:proofErr w:type="spellStart"/>
      <w:r w:rsidR="005B4D1A">
        <w:rPr>
          <w:rFonts w:ascii="Tahoma" w:hAnsi="Tahoma" w:cs="Tahoma"/>
        </w:rPr>
        <w:t>pengolahan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 w:rsidR="005B4D1A">
        <w:rPr>
          <w:rFonts w:ascii="Tahoma" w:hAnsi="Tahoma" w:cs="Tahoma"/>
        </w:rPr>
        <w:t>limbah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 w:rsidR="005B4D1A">
        <w:rPr>
          <w:rFonts w:ascii="Tahoma" w:hAnsi="Tahoma" w:cs="Tahoma"/>
        </w:rPr>
        <w:t>sesuai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urutan</w:t>
      </w:r>
      <w:proofErr w:type="spellEnd"/>
      <w:r>
        <w:rPr>
          <w:rFonts w:ascii="Tahoma" w:hAnsi="Tahoma" w:cs="Tahoma"/>
        </w:rPr>
        <w:t xml:space="preserve"> proses pada </w:t>
      </w:r>
      <w:proofErr w:type="spellStart"/>
      <w:r>
        <w:rPr>
          <w:rFonts w:ascii="Tahoma" w:hAnsi="Tahoma" w:cs="Tahoma"/>
        </w:rPr>
        <w:t>mesin</w:t>
      </w:r>
      <w:proofErr w:type="spellEnd"/>
      <w:r>
        <w:rPr>
          <w:rFonts w:ascii="Tahoma" w:hAnsi="Tahoma" w:cs="Tahoma"/>
        </w:rPr>
        <w:t xml:space="preserve"> WWTP.</w:t>
      </w:r>
    </w:p>
    <w:p w14:paraId="4B095810" w14:textId="77777777" w:rsidR="003F60AB" w:rsidRDefault="007D0ABF" w:rsidP="00622D30">
      <w:pPr>
        <w:pStyle w:val="BodyTextIndent2"/>
        <w:numPr>
          <w:ilvl w:val="2"/>
          <w:numId w:val="3"/>
        </w:numPr>
        <w:spacing w:line="240" w:lineRule="auto"/>
        <w:ind w:left="900" w:hanging="540"/>
        <w:jc w:val="both"/>
      </w:pPr>
      <w:proofErr w:type="spellStart"/>
      <w:r>
        <w:rPr>
          <w:rFonts w:ascii="Tahoma" w:hAnsi="Tahoma" w:cs="Tahoma"/>
        </w:rPr>
        <w:t>Pastikan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pH pada outlet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di range pH 6-9, </w:t>
      </w:r>
      <w:proofErr w:type="spellStart"/>
      <w:r>
        <w:rPr>
          <w:rFonts w:ascii="Tahoma" w:hAnsi="Tahoma" w:cs="Tahoma"/>
        </w:rPr>
        <w:t>dengan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air outlet </w:t>
      </w:r>
      <w:proofErr w:type="spellStart"/>
      <w:r>
        <w:rPr>
          <w:rFonts w:ascii="Tahoma" w:hAnsi="Tahoma" w:cs="Tahoma"/>
        </w:rPr>
        <w:t>jernih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tidak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berbusa</w:t>
      </w:r>
      <w:proofErr w:type="spellEnd"/>
      <w:r>
        <w:rPr>
          <w:rFonts w:ascii="Tahoma" w:hAnsi="Tahoma" w:cs="Tahoma"/>
        </w:rPr>
        <w:t>.</w:t>
      </w:r>
    </w:p>
    <w:p w14:paraId="40843148" w14:textId="77777777" w:rsidR="00315EB9" w:rsidRPr="00315EB9" w:rsidRDefault="007D0ABF" w:rsidP="00315EB9">
      <w:pPr>
        <w:pStyle w:val="BodyTextIndent2"/>
        <w:numPr>
          <w:ilvl w:val="2"/>
          <w:numId w:val="3"/>
        </w:numPr>
        <w:spacing w:line="240" w:lineRule="auto"/>
        <w:ind w:left="900" w:hanging="540"/>
        <w:jc w:val="both"/>
      </w:pPr>
      <w:proofErr w:type="spellStart"/>
      <w:r>
        <w:rPr>
          <w:rFonts w:ascii="Tahoma" w:hAnsi="Tahoma" w:cs="Tahoma"/>
        </w:rPr>
        <w:t>Lakukan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pencatatan</w:t>
      </w:r>
      <w:proofErr w:type="spellEnd"/>
      <w:r>
        <w:rPr>
          <w:rFonts w:ascii="Tahoma" w:hAnsi="Tahoma" w:cs="Tahoma"/>
        </w:rPr>
        <w:t xml:space="preserve"> debit </w:t>
      </w:r>
      <w:proofErr w:type="spellStart"/>
      <w:r>
        <w:rPr>
          <w:rFonts w:ascii="Tahoma" w:hAnsi="Tahoma" w:cs="Tahoma"/>
        </w:rPr>
        <w:t>harian</w:t>
      </w:r>
      <w:proofErr w:type="spellEnd"/>
      <w:r>
        <w:rPr>
          <w:rFonts w:ascii="Tahoma" w:hAnsi="Tahoma" w:cs="Tahoma"/>
        </w:rPr>
        <w:t xml:space="preserve">, pH </w:t>
      </w:r>
      <w:proofErr w:type="spellStart"/>
      <w:r>
        <w:rPr>
          <w:rFonts w:ascii="Tahoma" w:hAnsi="Tahoma" w:cs="Tahoma"/>
        </w:rPr>
        <w:t>harian</w:t>
      </w:r>
      <w:proofErr w:type="spellEnd"/>
      <w:r>
        <w:rPr>
          <w:rFonts w:ascii="Tahoma" w:hAnsi="Tahoma" w:cs="Tahoma"/>
        </w:rPr>
        <w:t xml:space="preserve"> pada </w:t>
      </w:r>
      <w:proofErr w:type="spellStart"/>
      <w:r>
        <w:rPr>
          <w:rFonts w:ascii="Tahoma" w:hAnsi="Tahoma" w:cs="Tahoma"/>
        </w:rPr>
        <w:t>hasil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 w:rsidR="005B4D1A">
        <w:rPr>
          <w:rFonts w:ascii="Tahoma" w:hAnsi="Tahoma" w:cs="Tahoma"/>
        </w:rPr>
        <w:t>oulet</w:t>
      </w:r>
      <w:proofErr w:type="spellEnd"/>
      <w:r w:rsidR="005B4D1A">
        <w:rPr>
          <w:rFonts w:ascii="Tahoma" w:hAnsi="Tahoma" w:cs="Tahoma"/>
        </w:rPr>
        <w:t xml:space="preserve">, dan </w:t>
      </w:r>
      <w:proofErr w:type="spellStart"/>
      <w:r w:rsidR="005B4D1A">
        <w:rPr>
          <w:rFonts w:ascii="Tahoma" w:hAnsi="Tahoma" w:cs="Tahoma"/>
        </w:rPr>
        <w:t>penggunaan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bahan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kimia</w:t>
      </w:r>
      <w:proofErr w:type="spellEnd"/>
      <w:r>
        <w:rPr>
          <w:rFonts w:ascii="Tahoma" w:hAnsi="Tahoma" w:cs="Tahoma"/>
        </w:rPr>
        <w:t xml:space="preserve"> pada form yang </w:t>
      </w:r>
      <w:proofErr w:type="spellStart"/>
      <w:r>
        <w:rPr>
          <w:rFonts w:ascii="Tahoma" w:hAnsi="Tahoma" w:cs="Tahoma"/>
        </w:rPr>
        <w:t>sudah</w:t>
      </w:r>
      <w:proofErr w:type="spellEnd"/>
      <w:r w:rsidR="00A619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disediakan</w:t>
      </w:r>
      <w:proofErr w:type="spellEnd"/>
      <w:r>
        <w:rPr>
          <w:rFonts w:ascii="Tahoma" w:hAnsi="Tahoma" w:cs="Tahoma"/>
        </w:rPr>
        <w:t>.</w:t>
      </w:r>
    </w:p>
    <w:p w14:paraId="2A637E56" w14:textId="77777777" w:rsidR="00315EB9" w:rsidRPr="00315EB9" w:rsidRDefault="007D0ABF" w:rsidP="00315EB9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120" w:line="240" w:lineRule="auto"/>
        <w:ind w:left="907" w:hanging="547"/>
        <w:jc w:val="both"/>
        <w:rPr>
          <w:rFonts w:ascii="Tahoma" w:hAnsi="Tahoma" w:cs="Tahoma"/>
        </w:rPr>
      </w:pPr>
      <w:proofErr w:type="spellStart"/>
      <w:r w:rsidRPr="00315EB9">
        <w:rPr>
          <w:rFonts w:ascii="Tahoma" w:hAnsi="Tahoma" w:cs="Tahoma"/>
        </w:rPr>
        <w:t>Lakukan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pemantauan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kualitas</w:t>
      </w:r>
      <w:proofErr w:type="spellEnd"/>
      <w:r w:rsidRPr="00315EB9">
        <w:rPr>
          <w:rFonts w:ascii="Tahoma" w:hAnsi="Tahoma" w:cs="Tahoma"/>
        </w:rPr>
        <w:t xml:space="preserve"> air </w:t>
      </w:r>
      <w:proofErr w:type="spellStart"/>
      <w:r w:rsidRPr="00315EB9">
        <w:rPr>
          <w:rFonts w:ascii="Tahoma" w:hAnsi="Tahoma" w:cs="Tahoma"/>
        </w:rPr>
        <w:t>limbah</w:t>
      </w:r>
      <w:proofErr w:type="spellEnd"/>
      <w:r w:rsidRPr="00315EB9">
        <w:rPr>
          <w:rFonts w:ascii="Tahoma" w:hAnsi="Tahoma" w:cs="Tahoma"/>
        </w:rPr>
        <w:t xml:space="preserve"> paling </w:t>
      </w:r>
      <w:proofErr w:type="spellStart"/>
      <w:r w:rsidRPr="00315EB9">
        <w:rPr>
          <w:rFonts w:ascii="Tahoma" w:hAnsi="Tahoma" w:cs="Tahoma"/>
        </w:rPr>
        <w:t>sedikit</w:t>
      </w:r>
      <w:proofErr w:type="spellEnd"/>
      <w:r w:rsidRPr="00315EB9">
        <w:rPr>
          <w:rFonts w:ascii="Tahoma" w:hAnsi="Tahoma" w:cs="Tahoma"/>
        </w:rPr>
        <w:t xml:space="preserve"> 1 (</w:t>
      </w:r>
      <w:proofErr w:type="spellStart"/>
      <w:r w:rsidRPr="00315EB9">
        <w:rPr>
          <w:rFonts w:ascii="Tahoma" w:hAnsi="Tahoma" w:cs="Tahoma"/>
        </w:rPr>
        <w:t>satu</w:t>
      </w:r>
      <w:proofErr w:type="spellEnd"/>
      <w:r w:rsidRPr="00315EB9">
        <w:rPr>
          <w:rFonts w:ascii="Tahoma" w:hAnsi="Tahoma" w:cs="Tahoma"/>
        </w:rPr>
        <w:t xml:space="preserve">) kali </w:t>
      </w:r>
      <w:proofErr w:type="spellStart"/>
      <w:r w:rsidRPr="00315EB9">
        <w:rPr>
          <w:rFonts w:ascii="Tahoma" w:hAnsi="Tahoma" w:cs="Tahoma"/>
        </w:rPr>
        <w:t>setiap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bulannya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dengan</w:t>
      </w:r>
      <w:proofErr w:type="spellEnd"/>
      <w:r w:rsidRPr="00315EB9">
        <w:rPr>
          <w:rFonts w:ascii="Tahoma" w:hAnsi="Tahoma" w:cs="Tahoma"/>
        </w:rPr>
        <w:t xml:space="preserve"> parameter yang </w:t>
      </w:r>
      <w:proofErr w:type="spellStart"/>
      <w:r w:rsidRPr="00315EB9"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ditetapkan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izin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pembuangan</w:t>
      </w:r>
      <w:proofErr w:type="spellEnd"/>
      <w:r w:rsidRPr="00315EB9">
        <w:rPr>
          <w:rFonts w:ascii="Tahoma" w:hAnsi="Tahoma" w:cs="Tahoma"/>
        </w:rPr>
        <w:t xml:space="preserve"> air </w:t>
      </w:r>
      <w:proofErr w:type="spellStart"/>
      <w:r w:rsidRPr="00315EB9">
        <w:rPr>
          <w:rFonts w:ascii="Tahoma" w:hAnsi="Tahoma" w:cs="Tahoma"/>
        </w:rPr>
        <w:t>limbah</w:t>
      </w:r>
      <w:proofErr w:type="spellEnd"/>
    </w:p>
    <w:p w14:paraId="45F2614A" w14:textId="77777777" w:rsidR="00AA19FE" w:rsidRPr="00315EB9" w:rsidRDefault="007D0ABF" w:rsidP="00315EB9">
      <w:pPr>
        <w:pStyle w:val="BodyTextIndent2"/>
        <w:numPr>
          <w:ilvl w:val="2"/>
          <w:numId w:val="3"/>
        </w:numPr>
        <w:spacing w:line="240" w:lineRule="auto"/>
        <w:ind w:left="900" w:hanging="540"/>
        <w:jc w:val="both"/>
        <w:rPr>
          <w:rFonts w:ascii="Tahoma" w:hAnsi="Tahoma" w:cs="Tahoma"/>
        </w:rPr>
      </w:pPr>
      <w:proofErr w:type="spellStart"/>
      <w:r w:rsidRPr="00315EB9">
        <w:rPr>
          <w:rFonts w:ascii="Tahoma" w:hAnsi="Tahoma" w:cs="Tahoma"/>
        </w:rPr>
        <w:t>L</w:t>
      </w:r>
      <w:r w:rsidR="00315EB9" w:rsidRPr="00315EB9">
        <w:rPr>
          <w:rFonts w:ascii="Tahoma" w:hAnsi="Tahoma" w:cs="Tahoma"/>
        </w:rPr>
        <w:t>aporkan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315EB9" w:rsidRPr="00315EB9"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315EB9" w:rsidRPr="00315EB9">
        <w:rPr>
          <w:rFonts w:ascii="Tahoma" w:hAnsi="Tahoma" w:cs="Tahoma"/>
        </w:rPr>
        <w:t>pemantauan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D23913">
        <w:rPr>
          <w:rFonts w:ascii="Tahoma" w:hAnsi="Tahoma" w:cs="Tahoma"/>
        </w:rPr>
        <w:t>sebagaimana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D23913">
        <w:rPr>
          <w:rFonts w:ascii="Tahoma" w:hAnsi="Tahoma" w:cs="Tahoma"/>
        </w:rPr>
        <w:t>dimaksud</w:t>
      </w:r>
      <w:proofErr w:type="spellEnd"/>
      <w:r w:rsidR="00D23913">
        <w:rPr>
          <w:rFonts w:ascii="Tahoma" w:hAnsi="Tahoma" w:cs="Tahoma"/>
        </w:rPr>
        <w:t xml:space="preserve"> pada point 4.12</w:t>
      </w:r>
      <w:r w:rsidR="005004AF">
        <w:rPr>
          <w:rFonts w:ascii="Tahoma" w:hAnsi="Tahoma" w:cs="Tahoma"/>
        </w:rPr>
        <w:t xml:space="preserve"> dan 4.13</w:t>
      </w:r>
      <w:r w:rsidR="00D23913">
        <w:rPr>
          <w:rFonts w:ascii="Tahoma" w:hAnsi="Tahoma" w:cs="Tahoma"/>
        </w:rPr>
        <w:t xml:space="preserve">. </w:t>
      </w:r>
      <w:proofErr w:type="spellStart"/>
      <w:r w:rsidR="00315EB9" w:rsidRPr="00315EB9">
        <w:rPr>
          <w:rFonts w:ascii="Tahoma" w:hAnsi="Tahoma" w:cs="Tahoma"/>
        </w:rPr>
        <w:t>sekurang-kurangnya</w:t>
      </w:r>
      <w:proofErr w:type="spellEnd"/>
      <w:r w:rsidR="00315EB9" w:rsidRPr="00315EB9">
        <w:rPr>
          <w:rFonts w:ascii="Tahoma" w:hAnsi="Tahoma" w:cs="Tahoma"/>
        </w:rPr>
        <w:t xml:space="preserve"> 3 (</w:t>
      </w:r>
      <w:proofErr w:type="spellStart"/>
      <w:r w:rsidR="00315EB9" w:rsidRPr="00315EB9">
        <w:rPr>
          <w:rFonts w:ascii="Tahoma" w:hAnsi="Tahoma" w:cs="Tahoma"/>
        </w:rPr>
        <w:t>tiga</w:t>
      </w:r>
      <w:proofErr w:type="spellEnd"/>
      <w:r w:rsidR="00315EB9" w:rsidRPr="00315EB9">
        <w:rPr>
          <w:rFonts w:ascii="Tahoma" w:hAnsi="Tahoma" w:cs="Tahoma"/>
        </w:rPr>
        <w:t xml:space="preserve">) </w:t>
      </w:r>
      <w:proofErr w:type="spellStart"/>
      <w:r w:rsidR="00315EB9" w:rsidRPr="00315EB9">
        <w:rPr>
          <w:rFonts w:ascii="Tahoma" w:hAnsi="Tahoma" w:cs="Tahoma"/>
        </w:rPr>
        <w:t>bulan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315EB9" w:rsidRPr="00315EB9">
        <w:rPr>
          <w:rFonts w:ascii="Tahoma" w:hAnsi="Tahoma" w:cs="Tahoma"/>
        </w:rPr>
        <w:t>sekali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315EB9" w:rsidRPr="00315EB9">
        <w:rPr>
          <w:rFonts w:ascii="Tahoma" w:hAnsi="Tahoma" w:cs="Tahoma"/>
        </w:rPr>
        <w:t>kepada</w:t>
      </w:r>
      <w:proofErr w:type="spellEnd"/>
      <w:r>
        <w:rPr>
          <w:rFonts w:ascii="Tahoma" w:hAnsi="Tahoma" w:cs="Tahoma"/>
        </w:rPr>
        <w:t xml:space="preserve"> </w:t>
      </w:r>
      <w:r w:rsidR="005004AF">
        <w:rPr>
          <w:rFonts w:ascii="Tahoma" w:hAnsi="Tahoma" w:cs="Tahoma"/>
        </w:rPr>
        <w:t>Dinas</w:t>
      </w:r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Lingkungan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kota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Cimahi</w:t>
      </w:r>
      <w:proofErr w:type="spellEnd"/>
      <w:r w:rsidR="005004AF">
        <w:rPr>
          <w:rFonts w:ascii="Tahoma" w:hAnsi="Tahoma" w:cs="Tahoma"/>
        </w:rPr>
        <w:t>, Dinas</w:t>
      </w:r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Lingkungan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Provinsi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Jawa</w:t>
      </w:r>
      <w:proofErr w:type="spellEnd"/>
      <w:r w:rsidR="005004AF">
        <w:rPr>
          <w:rFonts w:ascii="Tahoma" w:hAnsi="Tahoma" w:cs="Tahoma"/>
        </w:rPr>
        <w:t xml:space="preserve"> Barat dan Kementerian </w:t>
      </w:r>
      <w:proofErr w:type="spellStart"/>
      <w:r w:rsidR="005004AF">
        <w:rPr>
          <w:rFonts w:ascii="Tahoma" w:hAnsi="Tahoma" w:cs="Tahoma"/>
        </w:rPr>
        <w:t>Lingkungan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Hidup</w:t>
      </w:r>
      <w:proofErr w:type="spellEnd"/>
      <w:r w:rsidR="005004AF">
        <w:rPr>
          <w:rFonts w:ascii="Tahoma" w:hAnsi="Tahoma" w:cs="Tahoma"/>
        </w:rPr>
        <w:t xml:space="preserve"> dan </w:t>
      </w:r>
      <w:proofErr w:type="spellStart"/>
      <w:r w:rsidR="005004AF">
        <w:rPr>
          <w:rFonts w:ascii="Tahoma" w:hAnsi="Tahoma" w:cs="Tahoma"/>
        </w:rPr>
        <w:t>Kehutanan</w:t>
      </w:r>
      <w:proofErr w:type="spellEnd"/>
      <w:r w:rsidR="00536196">
        <w:rPr>
          <w:rFonts w:ascii="Tahoma" w:hAnsi="Tahoma" w:cs="Tahoma"/>
        </w:rPr>
        <w:t xml:space="preserve"> (KLHK)</w:t>
      </w:r>
    </w:p>
    <w:p w14:paraId="7E8B28A0" w14:textId="77777777" w:rsidR="00A01015" w:rsidRDefault="00A01015" w:rsidP="00315EB9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3BA26CAC" w14:textId="77777777" w:rsidR="004D5416" w:rsidRDefault="007D0ABF" w:rsidP="00E1088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612FE7B6" w14:textId="77777777" w:rsidR="00A01015" w:rsidRPr="004D5416" w:rsidRDefault="007D0ABF" w:rsidP="00692187">
      <w:pPr>
        <w:pStyle w:val="ListParagraph"/>
        <w:numPr>
          <w:ilvl w:val="4"/>
          <w:numId w:val="3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proofErr w:type="spellStart"/>
      <w:r w:rsidR="003F60AB" w:rsidRPr="004D5416">
        <w:rPr>
          <w:rFonts w:ascii="Arial" w:hAnsi="Arial" w:cs="Arial"/>
          <w:b/>
        </w:rPr>
        <w:t>produsi</w:t>
      </w:r>
      <w:proofErr w:type="spellEnd"/>
    </w:p>
    <w:p w14:paraId="05D91A2C" w14:textId="77777777" w:rsidR="00A01015" w:rsidRPr="000260C2" w:rsidRDefault="007D0ABF" w:rsidP="004D5416">
      <w:pPr>
        <w:pStyle w:val="ListParagraph"/>
        <w:numPr>
          <w:ilvl w:val="3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260C2">
        <w:rPr>
          <w:rFonts w:ascii="Arial" w:hAnsi="Arial" w:cs="Arial"/>
        </w:rPr>
        <w:t>Melakukan</w:t>
      </w:r>
      <w:proofErr w:type="spellEnd"/>
      <w:r w:rsidRPr="000260C2">
        <w:rPr>
          <w:rFonts w:ascii="Arial" w:hAnsi="Arial" w:cs="Arial"/>
        </w:rPr>
        <w:t xml:space="preserve"> monitoring </w:t>
      </w:r>
      <w:proofErr w:type="spellStart"/>
      <w:r w:rsidRPr="000260C2">
        <w:rPr>
          <w:rFonts w:ascii="Arial" w:hAnsi="Arial" w:cs="Arial"/>
        </w:rPr>
        <w:t>terhadap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pelaksanaan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pengelolaan</w:t>
      </w:r>
      <w:proofErr w:type="spellEnd"/>
      <w:r w:rsidRPr="000260C2">
        <w:rPr>
          <w:rFonts w:ascii="Arial" w:hAnsi="Arial" w:cs="Arial"/>
        </w:rPr>
        <w:t xml:space="preserve"> air </w:t>
      </w:r>
      <w:proofErr w:type="spellStart"/>
      <w:r w:rsidR="00E34BAC" w:rsidRPr="000260C2">
        <w:rPr>
          <w:rFonts w:ascii="Arial" w:hAnsi="Arial" w:cs="Arial"/>
        </w:rPr>
        <w:t>Limbah</w:t>
      </w:r>
      <w:proofErr w:type="spellEnd"/>
      <w:r w:rsidR="00E34BAC" w:rsidRPr="000260C2">
        <w:rPr>
          <w:rFonts w:ascii="Arial" w:hAnsi="Arial" w:cs="Arial"/>
        </w:rPr>
        <w:t xml:space="preserve"> oleh </w:t>
      </w:r>
      <w:proofErr w:type="spellStart"/>
      <w:r w:rsidR="00E34BAC" w:rsidRPr="000260C2">
        <w:rPr>
          <w:rFonts w:ascii="Arial" w:hAnsi="Arial" w:cs="Arial"/>
        </w:rPr>
        <w:t>personel</w:t>
      </w:r>
      <w:proofErr w:type="spellEnd"/>
      <w:r w:rsidR="00E34BAC" w:rsidRPr="000260C2">
        <w:rPr>
          <w:rFonts w:ascii="Arial" w:hAnsi="Arial" w:cs="Arial"/>
        </w:rPr>
        <w:t xml:space="preserve"> yang </w:t>
      </w:r>
      <w:proofErr w:type="spellStart"/>
      <w:r w:rsidR="00E34BAC" w:rsidRPr="000260C2">
        <w:rPr>
          <w:rFonts w:ascii="Arial" w:hAnsi="Arial" w:cs="Arial"/>
        </w:rPr>
        <w:t>bertugas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sesuai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dengan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instruksi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kerja</w:t>
      </w:r>
      <w:proofErr w:type="spellEnd"/>
      <w:r w:rsidR="00E34BAC" w:rsidRPr="000260C2">
        <w:rPr>
          <w:rFonts w:ascii="Arial" w:hAnsi="Arial" w:cs="Arial"/>
        </w:rPr>
        <w:t xml:space="preserve"> yang </w:t>
      </w:r>
      <w:proofErr w:type="spellStart"/>
      <w:proofErr w:type="gramStart"/>
      <w:r w:rsidR="00E34BAC" w:rsidRPr="000260C2">
        <w:rPr>
          <w:rFonts w:ascii="Arial" w:hAnsi="Arial" w:cs="Arial"/>
        </w:rPr>
        <w:t>ditetapkan</w:t>
      </w:r>
      <w:proofErr w:type="spellEnd"/>
      <w:proofErr w:type="gramEnd"/>
    </w:p>
    <w:p w14:paraId="74CDB06B" w14:textId="77777777" w:rsidR="00A01015" w:rsidRPr="000260C2" w:rsidRDefault="007D0ABF" w:rsidP="004D5416">
      <w:pPr>
        <w:pStyle w:val="ListParagraph"/>
        <w:numPr>
          <w:ilvl w:val="3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0260C2">
        <w:rPr>
          <w:rFonts w:ascii="Arial" w:hAnsi="Arial" w:cs="Arial"/>
        </w:rPr>
        <w:t xml:space="preserve">Monitoring </w:t>
      </w:r>
      <w:proofErr w:type="spellStart"/>
      <w:r w:rsidRPr="000260C2">
        <w:rPr>
          <w:rFonts w:ascii="Arial" w:hAnsi="Arial" w:cs="Arial"/>
        </w:rPr>
        <w:t>kepatuhan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pengolahan</w:t>
      </w:r>
      <w:proofErr w:type="spellEnd"/>
      <w:r w:rsidRPr="000260C2">
        <w:rPr>
          <w:rFonts w:ascii="Arial" w:hAnsi="Arial" w:cs="Arial"/>
        </w:rPr>
        <w:t xml:space="preserve"> air </w:t>
      </w:r>
      <w:proofErr w:type="spellStart"/>
      <w:r w:rsidRPr="000260C2">
        <w:rPr>
          <w:rFonts w:ascii="Arial" w:hAnsi="Arial" w:cs="Arial"/>
        </w:rPr>
        <w:t>limbah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sebelum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dilakukan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pembuangan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kedalam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saluran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umum</w:t>
      </w:r>
      <w:proofErr w:type="spellEnd"/>
    </w:p>
    <w:p w14:paraId="11F6000B" w14:textId="77777777" w:rsidR="001A5A29" w:rsidRPr="000260C2" w:rsidRDefault="007D0ABF" w:rsidP="004D5416">
      <w:pPr>
        <w:pStyle w:val="ListParagraph"/>
        <w:numPr>
          <w:ilvl w:val="3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260C2">
        <w:rPr>
          <w:rFonts w:ascii="Arial" w:hAnsi="Arial" w:cs="Arial"/>
        </w:rPr>
        <w:t>Koordinasi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dengan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bagian</w:t>
      </w:r>
      <w:proofErr w:type="spellEnd"/>
      <w:r w:rsidRPr="000260C2">
        <w:rPr>
          <w:rFonts w:ascii="Arial" w:hAnsi="Arial" w:cs="Arial"/>
        </w:rPr>
        <w:t xml:space="preserve"> lain </w:t>
      </w:r>
      <w:proofErr w:type="spellStart"/>
      <w:r w:rsidRPr="000260C2">
        <w:rPr>
          <w:rFonts w:ascii="Arial" w:hAnsi="Arial" w:cs="Arial"/>
        </w:rPr>
        <w:t>jika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ada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masalah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terkait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dengan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pengolahan</w:t>
      </w:r>
      <w:proofErr w:type="spellEnd"/>
      <w:r w:rsidRPr="000260C2">
        <w:rPr>
          <w:rFonts w:ascii="Arial" w:hAnsi="Arial" w:cs="Arial"/>
        </w:rPr>
        <w:t xml:space="preserve"> air </w:t>
      </w:r>
      <w:proofErr w:type="spellStart"/>
      <w:proofErr w:type="gramStart"/>
      <w:r w:rsidRPr="000260C2">
        <w:rPr>
          <w:rFonts w:ascii="Arial" w:hAnsi="Arial" w:cs="Arial"/>
        </w:rPr>
        <w:t>limbah</w:t>
      </w:r>
      <w:proofErr w:type="spellEnd"/>
      <w:proofErr w:type="gramEnd"/>
    </w:p>
    <w:p w14:paraId="256C738C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4C999B9F" w14:textId="77777777" w:rsidR="00692187" w:rsidRPr="00692187" w:rsidRDefault="007D0ABF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4D5416">
        <w:rPr>
          <w:rFonts w:ascii="Arial" w:hAnsi="Arial" w:cs="Arial"/>
          <w:b/>
        </w:rPr>
        <w:t>Kepala</w:t>
      </w:r>
      <w:proofErr w:type="spellEnd"/>
      <w:r w:rsidR="003868AB">
        <w:rPr>
          <w:rFonts w:ascii="Arial" w:hAnsi="Arial" w:cs="Arial"/>
          <w:b/>
        </w:rPr>
        <w:t xml:space="preserve"> </w:t>
      </w:r>
      <w:proofErr w:type="spellStart"/>
      <w:r w:rsidRPr="004D5416">
        <w:rPr>
          <w:rFonts w:ascii="Arial" w:hAnsi="Arial" w:cs="Arial"/>
          <w:b/>
        </w:rPr>
        <w:t>Seksi</w:t>
      </w:r>
      <w:proofErr w:type="spellEnd"/>
      <w:r w:rsidR="003868AB">
        <w:rPr>
          <w:rFonts w:ascii="Arial" w:hAnsi="Arial" w:cs="Arial"/>
          <w:b/>
        </w:rPr>
        <w:t xml:space="preserve"> </w:t>
      </w:r>
      <w:proofErr w:type="spellStart"/>
      <w:r w:rsidRPr="004D5416">
        <w:rPr>
          <w:rFonts w:ascii="Arial" w:hAnsi="Arial" w:cs="Arial"/>
          <w:b/>
        </w:rPr>
        <w:t>bagian</w:t>
      </w:r>
      <w:proofErr w:type="spellEnd"/>
      <w:r w:rsidR="003868AB">
        <w:rPr>
          <w:rFonts w:ascii="Arial" w:hAnsi="Arial" w:cs="Arial"/>
          <w:b/>
        </w:rPr>
        <w:t xml:space="preserve"> </w:t>
      </w:r>
      <w:proofErr w:type="spellStart"/>
      <w:r w:rsidRPr="004D5416">
        <w:rPr>
          <w:rFonts w:ascii="Arial" w:hAnsi="Arial" w:cs="Arial"/>
          <w:b/>
        </w:rPr>
        <w:t>Limbah</w:t>
      </w:r>
      <w:proofErr w:type="spellEnd"/>
    </w:p>
    <w:p w14:paraId="3BF413D4" w14:textId="77777777" w:rsidR="00A51645" w:rsidRPr="004D5416" w:rsidRDefault="007D0ABF" w:rsidP="00692187">
      <w:pPr>
        <w:pStyle w:val="ListParagraph"/>
        <w:numPr>
          <w:ilvl w:val="6"/>
          <w:numId w:val="4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r w:rsidRPr="004D5416">
        <w:rPr>
          <w:rFonts w:ascii="Arial" w:hAnsi="Arial" w:cs="Arial"/>
        </w:rPr>
        <w:t xml:space="preserve">Monitoring </w:t>
      </w:r>
      <w:proofErr w:type="spellStart"/>
      <w:r w:rsidRPr="004D5416">
        <w:rPr>
          <w:rFonts w:ascii="Arial" w:hAnsi="Arial" w:cs="Arial"/>
        </w:rPr>
        <w:t>kegiatan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4D5416">
        <w:rPr>
          <w:rFonts w:ascii="Arial" w:hAnsi="Arial" w:cs="Arial"/>
        </w:rPr>
        <w:t>pengolahan</w:t>
      </w:r>
      <w:proofErr w:type="spellEnd"/>
      <w:r w:rsidRPr="004D5416">
        <w:rPr>
          <w:rFonts w:ascii="Arial" w:hAnsi="Arial" w:cs="Arial"/>
        </w:rPr>
        <w:t xml:space="preserve"> air </w:t>
      </w:r>
      <w:proofErr w:type="spellStart"/>
      <w:r w:rsidRPr="004D5416">
        <w:rPr>
          <w:rFonts w:ascii="Arial" w:hAnsi="Arial" w:cs="Arial"/>
        </w:rPr>
        <w:t>limbah</w:t>
      </w:r>
      <w:proofErr w:type="spellEnd"/>
      <w:r w:rsidRPr="004D5416">
        <w:rPr>
          <w:rFonts w:ascii="Arial" w:hAnsi="Arial" w:cs="Arial"/>
        </w:rPr>
        <w:t xml:space="preserve"> yang </w:t>
      </w:r>
      <w:proofErr w:type="spellStart"/>
      <w:r w:rsidRPr="004D5416">
        <w:rPr>
          <w:rFonts w:ascii="Arial" w:hAnsi="Arial" w:cs="Arial"/>
        </w:rPr>
        <w:t>dilakukan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4D5416">
        <w:rPr>
          <w:rFonts w:ascii="Arial" w:hAnsi="Arial" w:cs="Arial"/>
        </w:rPr>
        <w:t>apakah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4D5416">
        <w:rPr>
          <w:rFonts w:ascii="Arial" w:hAnsi="Arial" w:cs="Arial"/>
        </w:rPr>
        <w:t>tepat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4D5416">
        <w:rPr>
          <w:rFonts w:ascii="Arial" w:hAnsi="Arial" w:cs="Arial"/>
        </w:rPr>
        <w:t>jadwal</w:t>
      </w:r>
      <w:proofErr w:type="spellEnd"/>
      <w:r w:rsidRPr="004D5416">
        <w:rPr>
          <w:rFonts w:ascii="Arial" w:hAnsi="Arial" w:cs="Arial"/>
        </w:rPr>
        <w:t xml:space="preserve"> dan </w:t>
      </w:r>
      <w:proofErr w:type="spellStart"/>
      <w:r w:rsidRPr="004D5416">
        <w:rPr>
          <w:rFonts w:ascii="Arial" w:hAnsi="Arial" w:cs="Arial"/>
        </w:rPr>
        <w:t>tepat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4D5416">
        <w:rPr>
          <w:rFonts w:ascii="Arial" w:hAnsi="Arial" w:cs="Arial"/>
        </w:rPr>
        <w:t>cara</w:t>
      </w:r>
      <w:proofErr w:type="spellEnd"/>
      <w:r w:rsidRPr="004D5416">
        <w:rPr>
          <w:rFonts w:ascii="Arial" w:hAnsi="Arial" w:cs="Arial"/>
        </w:rPr>
        <w:t>.</w:t>
      </w:r>
    </w:p>
    <w:p w14:paraId="1DA98987" w14:textId="77777777" w:rsidR="00A51645" w:rsidRPr="00692187" w:rsidRDefault="007D0ABF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692187">
        <w:rPr>
          <w:rFonts w:ascii="Arial" w:hAnsi="Arial" w:cs="Arial"/>
        </w:rPr>
        <w:t>Melakukan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692187">
        <w:rPr>
          <w:rFonts w:ascii="Arial" w:hAnsi="Arial" w:cs="Arial"/>
        </w:rPr>
        <w:t>evaluasi</w:t>
      </w:r>
      <w:proofErr w:type="spellEnd"/>
      <w:r w:rsidRPr="00692187">
        <w:rPr>
          <w:rFonts w:ascii="Arial" w:hAnsi="Arial" w:cs="Arial"/>
        </w:rPr>
        <w:t xml:space="preserve"> dan </w:t>
      </w:r>
      <w:proofErr w:type="spellStart"/>
      <w:r w:rsidRPr="00692187">
        <w:rPr>
          <w:rFonts w:ascii="Arial" w:hAnsi="Arial" w:cs="Arial"/>
        </w:rPr>
        <w:t>tindak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692187">
        <w:rPr>
          <w:rFonts w:ascii="Arial" w:hAnsi="Arial" w:cs="Arial"/>
        </w:rPr>
        <w:t>lanjut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692187">
        <w:rPr>
          <w:rFonts w:ascii="Arial" w:hAnsi="Arial" w:cs="Arial"/>
        </w:rPr>
        <w:t>terhadap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692187">
        <w:rPr>
          <w:rFonts w:ascii="Arial" w:hAnsi="Arial" w:cs="Arial"/>
        </w:rPr>
        <w:t>hasil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692187">
        <w:rPr>
          <w:rFonts w:ascii="Arial" w:hAnsi="Arial" w:cs="Arial"/>
        </w:rPr>
        <w:t>kegiatan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Pr="00692187">
        <w:rPr>
          <w:rFonts w:ascii="Arial" w:hAnsi="Arial" w:cs="Arial"/>
        </w:rPr>
        <w:t>pengolahan</w:t>
      </w:r>
      <w:proofErr w:type="spellEnd"/>
      <w:r w:rsidRPr="00692187">
        <w:rPr>
          <w:rFonts w:ascii="Arial" w:hAnsi="Arial" w:cs="Arial"/>
        </w:rPr>
        <w:t xml:space="preserve"> air </w:t>
      </w:r>
      <w:proofErr w:type="spellStart"/>
      <w:r w:rsidRPr="00692187">
        <w:rPr>
          <w:rFonts w:ascii="Arial" w:hAnsi="Arial" w:cs="Arial"/>
        </w:rPr>
        <w:t>limbah</w:t>
      </w:r>
      <w:proofErr w:type="spellEnd"/>
      <w:r w:rsidR="003868AB">
        <w:rPr>
          <w:rFonts w:ascii="Arial" w:hAnsi="Arial" w:cs="Arial"/>
        </w:rPr>
        <w:t xml:space="preserve"> </w:t>
      </w:r>
      <w:r w:rsidR="00C000E0" w:rsidRPr="00692187">
        <w:rPr>
          <w:rFonts w:ascii="Arial" w:hAnsi="Arial" w:cs="Arial"/>
        </w:rPr>
        <w:t xml:space="preserve">B3, </w:t>
      </w:r>
      <w:proofErr w:type="spellStart"/>
      <w:r w:rsidR="00C000E0" w:rsidRPr="00692187">
        <w:rPr>
          <w:rFonts w:ascii="Arial" w:hAnsi="Arial" w:cs="Arial"/>
        </w:rPr>
        <w:t>jika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="00C000E0" w:rsidRPr="00692187">
        <w:rPr>
          <w:rFonts w:ascii="Arial" w:hAnsi="Arial" w:cs="Arial"/>
        </w:rPr>
        <w:t>dianggap</w:t>
      </w:r>
      <w:proofErr w:type="spellEnd"/>
      <w:r w:rsidR="003868AB">
        <w:rPr>
          <w:rFonts w:ascii="Arial" w:hAnsi="Arial" w:cs="Arial"/>
        </w:rPr>
        <w:t xml:space="preserve"> </w:t>
      </w:r>
      <w:proofErr w:type="spellStart"/>
      <w:r w:rsidR="00C000E0" w:rsidRPr="00692187">
        <w:rPr>
          <w:rFonts w:ascii="Arial" w:hAnsi="Arial" w:cs="Arial"/>
        </w:rPr>
        <w:t>perlu</w:t>
      </w:r>
      <w:proofErr w:type="spellEnd"/>
    </w:p>
    <w:p w14:paraId="0C0DCDE6" w14:textId="77777777" w:rsidR="00C000E0" w:rsidRPr="004D723C" w:rsidRDefault="007D0ABF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D723C">
        <w:rPr>
          <w:rFonts w:ascii="Arial" w:hAnsi="Arial" w:cs="Arial"/>
          <w:lang w:val="de-DE"/>
        </w:rPr>
        <w:t>Koordinasi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dengan internal produksi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atau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ekternal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produksi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atas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sepengetahuan manager produksi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terkait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permasalahan yang terjadi.</w:t>
      </w:r>
    </w:p>
    <w:p w14:paraId="08A09978" w14:textId="77777777" w:rsidR="00C000E0" w:rsidRPr="004D723C" w:rsidRDefault="007D0ABF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D723C">
        <w:rPr>
          <w:rFonts w:ascii="Arial" w:hAnsi="Arial" w:cs="Arial"/>
          <w:lang w:val="de-DE"/>
        </w:rPr>
        <w:t>Memberikan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laporan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kepada manager produksi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terkait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aktivitas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pengolahan</w:t>
      </w:r>
      <w:r w:rsidR="003868AB" w:rsidRPr="004D723C">
        <w:rPr>
          <w:rFonts w:ascii="Arial" w:hAnsi="Arial" w:cs="Arial"/>
          <w:lang w:val="de-DE"/>
        </w:rPr>
        <w:t xml:space="preserve"> </w:t>
      </w:r>
      <w:r w:rsidRPr="004D723C">
        <w:rPr>
          <w:rFonts w:ascii="Arial" w:hAnsi="Arial" w:cs="Arial"/>
          <w:lang w:val="de-DE"/>
        </w:rPr>
        <w:t>limbah</w:t>
      </w:r>
    </w:p>
    <w:p w14:paraId="142C4AD1" w14:textId="77777777" w:rsidR="00F47812" w:rsidRPr="004D723C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023EEC93" w14:textId="77777777" w:rsidR="00F47812" w:rsidRPr="00692187" w:rsidRDefault="007D0ABF" w:rsidP="00692187">
      <w:pPr>
        <w:pStyle w:val="ListParagraph"/>
        <w:numPr>
          <w:ilvl w:val="0"/>
          <w:numId w:val="4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692187">
        <w:rPr>
          <w:rFonts w:ascii="Arial" w:hAnsi="Arial" w:cs="Arial"/>
          <w:b/>
        </w:rPr>
        <w:t xml:space="preserve">Operator </w:t>
      </w:r>
      <w:r w:rsidR="005004AF">
        <w:rPr>
          <w:rFonts w:ascii="Arial" w:hAnsi="Arial" w:cs="Arial"/>
          <w:b/>
        </w:rPr>
        <w:t>IPAL</w:t>
      </w:r>
    </w:p>
    <w:p w14:paraId="4306832B" w14:textId="77777777" w:rsidR="004A31C6" w:rsidRPr="000E016F" w:rsidRDefault="007D0ABF" w:rsidP="00692187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E016F">
        <w:rPr>
          <w:rFonts w:ascii="Arial" w:hAnsi="Arial" w:cs="Arial"/>
        </w:rPr>
        <w:t>Melakukan</w:t>
      </w:r>
      <w:proofErr w:type="spellEnd"/>
      <w:r w:rsidRPr="000E016F">
        <w:rPr>
          <w:rFonts w:ascii="Arial" w:hAnsi="Arial" w:cs="Arial"/>
        </w:rPr>
        <w:t xml:space="preserve"> Proses </w:t>
      </w:r>
      <w:proofErr w:type="spellStart"/>
      <w:r w:rsidRPr="000E016F">
        <w:rPr>
          <w:rFonts w:ascii="Arial" w:hAnsi="Arial" w:cs="Arial"/>
        </w:rPr>
        <w:t>pengolahan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limbah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sesuai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dengan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jadwal</w:t>
      </w:r>
      <w:proofErr w:type="spellEnd"/>
      <w:r w:rsidRPr="000E016F">
        <w:rPr>
          <w:rFonts w:ascii="Arial" w:hAnsi="Arial" w:cs="Arial"/>
        </w:rPr>
        <w:t xml:space="preserve"> dan </w:t>
      </w:r>
      <w:proofErr w:type="spellStart"/>
      <w:r w:rsidRPr="000E016F">
        <w:rPr>
          <w:rFonts w:ascii="Arial" w:hAnsi="Arial" w:cs="Arial"/>
        </w:rPr>
        <w:t>instruksi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kerja</w:t>
      </w:r>
      <w:proofErr w:type="spellEnd"/>
      <w:r w:rsidRPr="000E016F">
        <w:rPr>
          <w:rFonts w:ascii="Arial" w:hAnsi="Arial" w:cs="Arial"/>
        </w:rPr>
        <w:t xml:space="preserve"> yang </w:t>
      </w:r>
      <w:proofErr w:type="spellStart"/>
      <w:r w:rsidRPr="000E016F">
        <w:rPr>
          <w:rFonts w:ascii="Arial" w:hAnsi="Arial" w:cs="Arial"/>
        </w:rPr>
        <w:t>sudah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ditetapkan</w:t>
      </w:r>
      <w:proofErr w:type="spellEnd"/>
    </w:p>
    <w:p w14:paraId="6BE2D233" w14:textId="77777777" w:rsidR="00063B99" w:rsidRPr="000E016F" w:rsidRDefault="007D0ABF" w:rsidP="00692187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E016F">
        <w:rPr>
          <w:rFonts w:ascii="Arial" w:hAnsi="Arial" w:cs="Arial"/>
        </w:rPr>
        <w:t>Melaporkan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kepada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kepala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seksi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terkait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kegiatan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pengolahan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limbah</w:t>
      </w:r>
      <w:proofErr w:type="spellEnd"/>
      <w:r w:rsidRPr="000E016F">
        <w:rPr>
          <w:rFonts w:ascii="Arial" w:hAnsi="Arial" w:cs="Arial"/>
        </w:rPr>
        <w:t xml:space="preserve"> dan </w:t>
      </w:r>
      <w:proofErr w:type="spellStart"/>
      <w:r w:rsidRPr="000E016F">
        <w:rPr>
          <w:rFonts w:ascii="Arial" w:hAnsi="Arial" w:cs="Arial"/>
        </w:rPr>
        <w:t>pencatatanhasilkegiatan</w:t>
      </w:r>
      <w:proofErr w:type="spellEnd"/>
    </w:p>
    <w:p w14:paraId="77A6ED9A" w14:textId="77777777" w:rsidR="00D006CC" w:rsidRPr="00D006CC" w:rsidRDefault="00D006CC" w:rsidP="00D006CC">
      <w:pPr>
        <w:jc w:val="both"/>
        <w:rPr>
          <w:rFonts w:cs="Arial"/>
        </w:rPr>
      </w:pPr>
    </w:p>
    <w:p w14:paraId="59F62F8B" w14:textId="77777777" w:rsidR="00D006CC" w:rsidRPr="000E016F" w:rsidRDefault="007D0ABF" w:rsidP="00692187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lastRenderedPageBreak/>
        <w:t>Staff GA</w:t>
      </w:r>
    </w:p>
    <w:p w14:paraId="548AD869" w14:textId="77777777" w:rsidR="00D006CC" w:rsidRPr="000E016F" w:rsidRDefault="007D0ABF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0E016F">
        <w:rPr>
          <w:rFonts w:ascii="Arial" w:hAnsi="Arial" w:cs="Arial"/>
        </w:rPr>
        <w:t xml:space="preserve">Monitoring </w:t>
      </w:r>
      <w:proofErr w:type="spellStart"/>
      <w:r w:rsidRPr="000E016F">
        <w:rPr>
          <w:rFonts w:ascii="Arial" w:hAnsi="Arial" w:cs="Arial"/>
        </w:rPr>
        <w:t>kegiatan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limbah</w:t>
      </w:r>
      <w:proofErr w:type="spellEnd"/>
      <w:r w:rsidRPr="000E016F">
        <w:rPr>
          <w:rFonts w:ascii="Arial" w:hAnsi="Arial" w:cs="Arial"/>
        </w:rPr>
        <w:t xml:space="preserve"> dan </w:t>
      </w:r>
      <w:proofErr w:type="spellStart"/>
      <w:r w:rsidRPr="000E016F">
        <w:rPr>
          <w:rFonts w:ascii="Arial" w:hAnsi="Arial" w:cs="Arial"/>
        </w:rPr>
        <w:t>kondisi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Tempat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Penyimpanan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Sementara</w:t>
      </w:r>
      <w:proofErr w:type="spellEnd"/>
      <w:r w:rsidRPr="000E016F">
        <w:rPr>
          <w:rFonts w:ascii="Arial" w:hAnsi="Arial" w:cs="Arial"/>
        </w:rPr>
        <w:t xml:space="preserve"> (TPS) sludge </w:t>
      </w:r>
      <w:proofErr w:type="spellStart"/>
      <w:r w:rsidRPr="000E016F">
        <w:rPr>
          <w:rFonts w:ascii="Arial" w:hAnsi="Arial" w:cs="Arial"/>
        </w:rPr>
        <w:t>hasil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pengolahan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0E016F">
        <w:rPr>
          <w:rFonts w:ascii="Arial" w:hAnsi="Arial" w:cs="Arial"/>
        </w:rPr>
        <w:t>limbah</w:t>
      </w:r>
      <w:proofErr w:type="spellEnd"/>
      <w:r w:rsidR="004518E4" w:rsidRPr="000E016F">
        <w:rPr>
          <w:rFonts w:ascii="Arial" w:hAnsi="Arial" w:cs="Arial"/>
        </w:rPr>
        <w:t xml:space="preserve"> (5S)</w:t>
      </w:r>
    </w:p>
    <w:p w14:paraId="6D9D2A14" w14:textId="77777777" w:rsidR="00D006CC" w:rsidRPr="00B86AF8" w:rsidRDefault="007D0ABF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B86AF8">
        <w:rPr>
          <w:rFonts w:ascii="Arial" w:hAnsi="Arial" w:cs="Arial"/>
        </w:rPr>
        <w:t>Kontak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dengan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pihak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eksternal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terkait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dengan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jadwal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pembuangan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limbah</w:t>
      </w:r>
      <w:proofErr w:type="spellEnd"/>
      <w:r w:rsidRPr="00B86AF8">
        <w:rPr>
          <w:rFonts w:ascii="Arial" w:hAnsi="Arial" w:cs="Arial"/>
        </w:rPr>
        <w:t xml:space="preserve">, dan </w:t>
      </w:r>
      <w:proofErr w:type="spellStart"/>
      <w:r w:rsidRPr="00B86AF8">
        <w:rPr>
          <w:rFonts w:ascii="Arial" w:hAnsi="Arial" w:cs="Arial"/>
        </w:rPr>
        <w:t>pengajuan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permintaan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="004518E4" w:rsidRPr="00B86AF8">
        <w:rPr>
          <w:rFonts w:ascii="Arial" w:hAnsi="Arial" w:cs="Arial"/>
        </w:rPr>
        <w:t>terkait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="004518E4" w:rsidRPr="00B86AF8">
        <w:rPr>
          <w:rFonts w:ascii="Arial" w:hAnsi="Arial" w:cs="Arial"/>
        </w:rPr>
        <w:t>administrasi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="004518E4" w:rsidRPr="00B86AF8">
        <w:rPr>
          <w:rFonts w:ascii="Arial" w:hAnsi="Arial" w:cs="Arial"/>
        </w:rPr>
        <w:t>biaya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="004518E4" w:rsidRPr="00B86AF8">
        <w:rPr>
          <w:rFonts w:ascii="Arial" w:hAnsi="Arial" w:cs="Arial"/>
        </w:rPr>
        <w:t>pembuangan</w:t>
      </w:r>
      <w:proofErr w:type="spellEnd"/>
      <w:r w:rsidR="00894C78">
        <w:rPr>
          <w:rFonts w:ascii="Arial" w:hAnsi="Arial" w:cs="Arial"/>
        </w:rPr>
        <w:t xml:space="preserve"> </w:t>
      </w:r>
      <w:proofErr w:type="spellStart"/>
      <w:r w:rsidR="004518E4" w:rsidRPr="00B86AF8">
        <w:rPr>
          <w:rFonts w:ascii="Arial" w:hAnsi="Arial" w:cs="Arial"/>
        </w:rPr>
        <w:t>limbah</w:t>
      </w:r>
      <w:proofErr w:type="spellEnd"/>
    </w:p>
    <w:p w14:paraId="41643DB9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3DA0B0CF" w14:textId="77777777" w:rsidR="00AA19FE" w:rsidRPr="000E016F" w:rsidRDefault="007D0ABF" w:rsidP="00E1088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58ABBD6E" w14:textId="77777777" w:rsidR="00AA19FE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E246FD">
        <w:rPr>
          <w:rFonts w:ascii="Arial" w:hAnsi="Arial" w:cs="Arial"/>
        </w:rPr>
        <w:t>A</w:t>
      </w:r>
      <w:r w:rsidR="001471E5" w:rsidRPr="00E246FD">
        <w:rPr>
          <w:rFonts w:ascii="Arial" w:hAnsi="Arial" w:cs="Arial"/>
        </w:rPr>
        <w:t xml:space="preserve">ir </w:t>
      </w:r>
      <w:proofErr w:type="spellStart"/>
      <w:r w:rsidR="001471E5" w:rsidRPr="00E246FD">
        <w:rPr>
          <w:rFonts w:ascii="Arial" w:hAnsi="Arial" w:cs="Arial"/>
        </w:rPr>
        <w:t>limbah</w:t>
      </w:r>
      <w:proofErr w:type="spellEnd"/>
      <w:r w:rsidR="001471E5" w:rsidRPr="00E246FD">
        <w:rPr>
          <w:rFonts w:ascii="Arial" w:hAnsi="Arial" w:cs="Arial"/>
        </w:rPr>
        <w:t xml:space="preserve"> yang </w:t>
      </w:r>
      <w:proofErr w:type="spellStart"/>
      <w:r w:rsidR="001471E5" w:rsidRPr="00E246FD">
        <w:rPr>
          <w:rFonts w:ascii="Arial" w:hAnsi="Arial" w:cs="Arial"/>
        </w:rPr>
        <w:t>dihasilkan</w:t>
      </w:r>
      <w:proofErr w:type="spellEnd"/>
      <w:r w:rsidR="001471E5" w:rsidRPr="00E246FD">
        <w:rPr>
          <w:rFonts w:ascii="Arial" w:hAnsi="Arial" w:cs="Arial"/>
        </w:rPr>
        <w:t xml:space="preserve"> oleh proses chrome plating </w:t>
      </w:r>
      <w:r w:rsidR="00552621">
        <w:rPr>
          <w:rFonts w:ascii="Arial" w:hAnsi="Arial" w:cs="Arial"/>
        </w:rPr>
        <w:t xml:space="preserve">di </w:t>
      </w:r>
      <w:proofErr w:type="spellStart"/>
      <w:r w:rsidR="00552621">
        <w:rPr>
          <w:rFonts w:ascii="Arial" w:hAnsi="Arial" w:cs="Arial"/>
        </w:rPr>
        <w:t>olah</w:t>
      </w:r>
      <w:proofErr w:type="spellEnd"/>
      <w:r w:rsidR="00B174FE">
        <w:rPr>
          <w:rFonts w:ascii="Arial" w:hAnsi="Arial" w:cs="Arial"/>
        </w:rPr>
        <w:t xml:space="preserve"> </w:t>
      </w:r>
      <w:r w:rsidR="00552621">
        <w:rPr>
          <w:rFonts w:ascii="Arial" w:hAnsi="Arial" w:cs="Arial"/>
        </w:rPr>
        <w:t>di</w:t>
      </w:r>
      <w:r w:rsidR="00EB365F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Instalasi</w:t>
      </w:r>
      <w:proofErr w:type="spellEnd"/>
      <w:r w:rsidR="00B174FE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Pengolahan</w:t>
      </w:r>
      <w:proofErr w:type="spellEnd"/>
      <w:r w:rsidR="00B174FE">
        <w:rPr>
          <w:rFonts w:ascii="Arial" w:hAnsi="Arial" w:cs="Arial"/>
        </w:rPr>
        <w:t xml:space="preserve"> </w:t>
      </w:r>
      <w:r w:rsidRPr="00E246FD">
        <w:rPr>
          <w:rFonts w:ascii="Arial" w:hAnsi="Arial" w:cs="Arial"/>
        </w:rPr>
        <w:t>A</w:t>
      </w:r>
      <w:r w:rsidR="001471E5" w:rsidRPr="00E246FD">
        <w:rPr>
          <w:rFonts w:ascii="Arial" w:hAnsi="Arial" w:cs="Arial"/>
        </w:rPr>
        <w:t xml:space="preserve">ir </w:t>
      </w:r>
      <w:proofErr w:type="spellStart"/>
      <w:r w:rsidR="001471E5" w:rsidRPr="00E246FD">
        <w:rPr>
          <w:rFonts w:ascii="Arial" w:hAnsi="Arial" w:cs="Arial"/>
        </w:rPr>
        <w:t>Limbah</w:t>
      </w:r>
      <w:proofErr w:type="spellEnd"/>
      <w:r w:rsidRPr="00E246FD">
        <w:rPr>
          <w:rFonts w:ascii="Arial" w:hAnsi="Arial" w:cs="Arial"/>
        </w:rPr>
        <w:t xml:space="preserve">(IPAL) </w:t>
      </w:r>
      <w:proofErr w:type="spellStart"/>
      <w:r w:rsidRPr="00E246FD">
        <w:rPr>
          <w:rFonts w:ascii="Arial" w:hAnsi="Arial" w:cs="Arial"/>
        </w:rPr>
        <w:t>sesuai</w:t>
      </w:r>
      <w:proofErr w:type="spellEnd"/>
      <w:r w:rsidR="00B174FE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dengan</w:t>
      </w:r>
      <w:proofErr w:type="spellEnd"/>
      <w:r w:rsidR="00B174FE">
        <w:rPr>
          <w:rFonts w:ascii="Arial" w:hAnsi="Arial" w:cs="Arial"/>
        </w:rPr>
        <w:t xml:space="preserve"> </w:t>
      </w:r>
      <w:proofErr w:type="spellStart"/>
      <w:r w:rsidR="00552621">
        <w:rPr>
          <w:rFonts w:ascii="Arial" w:hAnsi="Arial" w:cs="Arial"/>
        </w:rPr>
        <w:t>ketentuan</w:t>
      </w:r>
      <w:proofErr w:type="spellEnd"/>
      <w:r w:rsidR="00B174FE">
        <w:rPr>
          <w:rFonts w:ascii="Arial" w:hAnsi="Arial" w:cs="Arial"/>
        </w:rPr>
        <w:t xml:space="preserve"> </w:t>
      </w:r>
      <w:r w:rsidR="001471E5" w:rsidRPr="00E246FD">
        <w:rPr>
          <w:rFonts w:ascii="Arial" w:hAnsi="Arial" w:cs="Arial"/>
        </w:rPr>
        <w:t xml:space="preserve">yang </w:t>
      </w:r>
      <w:proofErr w:type="spellStart"/>
      <w:r w:rsidR="001471E5" w:rsidRPr="00E246FD">
        <w:rPr>
          <w:rFonts w:ascii="Arial" w:hAnsi="Arial" w:cs="Arial"/>
        </w:rPr>
        <w:t>tertulis</w:t>
      </w:r>
      <w:proofErr w:type="spellEnd"/>
      <w:r w:rsidR="001471E5" w:rsidRPr="00E246FD">
        <w:rPr>
          <w:rFonts w:ascii="Arial" w:hAnsi="Arial" w:cs="Arial"/>
        </w:rPr>
        <w:t xml:space="preserve"> pada </w:t>
      </w:r>
      <w:proofErr w:type="spellStart"/>
      <w:r w:rsidR="001471E5" w:rsidRPr="00E246FD">
        <w:rPr>
          <w:rFonts w:ascii="Arial" w:hAnsi="Arial" w:cs="Arial"/>
        </w:rPr>
        <w:t>Buku</w:t>
      </w:r>
      <w:proofErr w:type="spellEnd"/>
      <w:r w:rsidR="00B174FE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Petunjuk</w:t>
      </w:r>
      <w:proofErr w:type="spellEnd"/>
      <w:r w:rsidR="00B174FE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Pengoperasian</w:t>
      </w:r>
      <w:proofErr w:type="spellEnd"/>
      <w:r w:rsidR="001471E5" w:rsidRPr="00E246FD">
        <w:rPr>
          <w:rFonts w:ascii="Arial" w:hAnsi="Arial" w:cs="Arial"/>
        </w:rPr>
        <w:t xml:space="preserve"> Wastewater Treatment Plant PT. Chitose</w:t>
      </w:r>
      <w:r w:rsidR="00B174FE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Internasional</w:t>
      </w:r>
      <w:proofErr w:type="spellEnd"/>
      <w:r w:rsidR="00B174FE">
        <w:rPr>
          <w:rFonts w:ascii="Arial" w:hAnsi="Arial" w:cs="Arial"/>
        </w:rPr>
        <w:t xml:space="preserve"> </w:t>
      </w:r>
      <w:proofErr w:type="spellStart"/>
      <w:r w:rsidR="001471E5" w:rsidRPr="00E246FD">
        <w:rPr>
          <w:rFonts w:ascii="Arial" w:hAnsi="Arial" w:cs="Arial"/>
        </w:rPr>
        <w:t>Tbk</w:t>
      </w:r>
      <w:proofErr w:type="spellEnd"/>
      <w:r w:rsidR="001471E5" w:rsidRPr="00E246FD">
        <w:rPr>
          <w:rFonts w:ascii="Arial" w:hAnsi="Arial" w:cs="Arial"/>
        </w:rPr>
        <w:t xml:space="preserve"> yang </w:t>
      </w:r>
      <w:proofErr w:type="spellStart"/>
      <w:r w:rsidR="001471E5" w:rsidRPr="00E246FD">
        <w:rPr>
          <w:rFonts w:ascii="Arial" w:hAnsi="Arial" w:cs="Arial"/>
        </w:rPr>
        <w:t>disusun</w:t>
      </w:r>
      <w:proofErr w:type="spellEnd"/>
      <w:r w:rsidR="001471E5" w:rsidRPr="00E246FD">
        <w:rPr>
          <w:rFonts w:ascii="Arial" w:hAnsi="Arial" w:cs="Arial"/>
        </w:rPr>
        <w:t xml:space="preserve"> oleh PT. Tirta Teknik </w:t>
      </w:r>
      <w:proofErr w:type="spellStart"/>
      <w:r w:rsidR="001471E5" w:rsidRPr="00E246FD">
        <w:rPr>
          <w:rFonts w:ascii="Arial" w:hAnsi="Arial" w:cs="Arial"/>
        </w:rPr>
        <w:t>Persada</w:t>
      </w:r>
      <w:proofErr w:type="spellEnd"/>
    </w:p>
    <w:p w14:paraId="4F8F02B2" w14:textId="77777777" w:rsidR="00552621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Aktifitas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pengolahan</w:t>
      </w:r>
      <w:proofErr w:type="spellEnd"/>
      <w:r>
        <w:rPr>
          <w:rFonts w:ascii="Arial" w:hAnsi="Arial" w:cs="Arial"/>
        </w:rPr>
        <w:t xml:space="preserve"> IPAL </w:t>
      </w:r>
      <w:proofErr w:type="spellStart"/>
      <w:r>
        <w:rPr>
          <w:rFonts w:ascii="Arial" w:hAnsi="Arial" w:cs="Arial"/>
        </w:rPr>
        <w:t>dicatat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buku</w:t>
      </w:r>
      <w:proofErr w:type="spellEnd"/>
      <w:r w:rsidR="00BD5103">
        <w:rPr>
          <w:rFonts w:ascii="Arial" w:hAnsi="Arial" w:cs="Arial"/>
        </w:rPr>
        <w:t xml:space="preserve"> </w:t>
      </w:r>
      <w:r w:rsidR="00E538DD">
        <w:rPr>
          <w:rFonts w:ascii="Arial" w:hAnsi="Arial" w:cs="Arial"/>
          <w:lang w:val="id-ID"/>
        </w:rPr>
        <w:t>laporan harian</w:t>
      </w:r>
      <w:r w:rsidR="005004AF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pengolahan</w:t>
      </w:r>
      <w:proofErr w:type="spellEnd"/>
      <w:r>
        <w:rPr>
          <w:rFonts w:ascii="Arial" w:hAnsi="Arial" w:cs="Arial"/>
        </w:rPr>
        <w:t xml:space="preserve"> IPAL </w:t>
      </w:r>
    </w:p>
    <w:p w14:paraId="3C67496C" w14:textId="77777777" w:rsidR="00E246FD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</w:t>
      </w:r>
      <w:proofErr w:type="spellStart"/>
      <w:r>
        <w:rPr>
          <w:rFonts w:ascii="Arial" w:hAnsi="Arial" w:cs="Arial"/>
        </w:rPr>
        <w:t>pengolahan</w:t>
      </w:r>
      <w:proofErr w:type="spellEnd"/>
      <w:r>
        <w:rPr>
          <w:rFonts w:ascii="Arial" w:hAnsi="Arial" w:cs="Arial"/>
        </w:rPr>
        <w:t xml:space="preserve"> IPAL </w:t>
      </w:r>
      <w:proofErr w:type="spellStart"/>
      <w:r w:rsidR="00552621">
        <w:rPr>
          <w:rFonts w:ascii="Arial" w:hAnsi="Arial" w:cs="Arial"/>
        </w:rPr>
        <w:t>yaitu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 w:rsidR="00552621"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air yang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alirkan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kesaluran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Limbah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Padat</w:t>
      </w:r>
      <w:proofErr w:type="spellEnd"/>
      <w:r>
        <w:rPr>
          <w:rFonts w:ascii="Arial" w:hAnsi="Arial" w:cs="Arial"/>
        </w:rPr>
        <w:t xml:space="preserve"> (sludge) </w:t>
      </w:r>
      <w:proofErr w:type="spellStart"/>
      <w:r>
        <w:rPr>
          <w:rFonts w:ascii="Arial" w:hAnsi="Arial" w:cs="Arial"/>
        </w:rPr>
        <w:t>hasil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endapan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di press</w:t>
      </w:r>
    </w:p>
    <w:p w14:paraId="61787725" w14:textId="77777777" w:rsidR="00E246FD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padat</w:t>
      </w:r>
      <w:proofErr w:type="spellEnd"/>
      <w:r>
        <w:rPr>
          <w:rFonts w:ascii="Arial" w:hAnsi="Arial" w:cs="Arial"/>
        </w:rPr>
        <w:t xml:space="preserve"> (sludge)</w:t>
      </w:r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press </w:t>
      </w:r>
      <w:proofErr w:type="spellStart"/>
      <w:r>
        <w:rPr>
          <w:rFonts w:ascii="Arial" w:hAnsi="Arial" w:cs="Arial"/>
        </w:rPr>
        <w:t>dikemas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kedalam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kemasan</w:t>
      </w:r>
      <w:proofErr w:type="spellEnd"/>
      <w:r>
        <w:rPr>
          <w:rFonts w:ascii="Arial" w:hAnsi="Arial" w:cs="Arial"/>
        </w:rPr>
        <w:t xml:space="preserve"> jumbo bag </w:t>
      </w:r>
      <w:proofErr w:type="spellStart"/>
      <w:r>
        <w:rPr>
          <w:rFonts w:ascii="Arial" w:hAnsi="Arial" w:cs="Arial"/>
        </w:rPr>
        <w:t>untuk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TPS IPAL</w:t>
      </w:r>
    </w:p>
    <w:p w14:paraId="657FA825" w14:textId="77777777" w:rsidR="00E246FD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Jumbo Bag yang di </w:t>
      </w:r>
      <w:proofErr w:type="spellStart"/>
      <w:r>
        <w:rPr>
          <w:rFonts w:ascii="Arial" w:hAnsi="Arial" w:cs="Arial"/>
        </w:rPr>
        <w:t>simpan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TPS IPAL </w:t>
      </w:r>
      <w:proofErr w:type="spellStart"/>
      <w:r>
        <w:rPr>
          <w:rFonts w:ascii="Arial" w:hAnsi="Arial" w:cs="Arial"/>
        </w:rPr>
        <w:t>harus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ditempel</w:t>
      </w:r>
      <w:proofErr w:type="spellEnd"/>
      <w:r>
        <w:rPr>
          <w:rFonts w:ascii="Arial" w:hAnsi="Arial" w:cs="Arial"/>
        </w:rPr>
        <w:t xml:space="preserve"> label dan symbol B3 </w:t>
      </w:r>
      <w:proofErr w:type="spellStart"/>
      <w:r>
        <w:rPr>
          <w:rFonts w:ascii="Arial" w:hAnsi="Arial" w:cs="Arial"/>
        </w:rPr>
        <w:t>sesuai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kemudian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dicatat</w:t>
      </w:r>
      <w:proofErr w:type="spellEnd"/>
      <w:r>
        <w:rPr>
          <w:rFonts w:ascii="Arial" w:hAnsi="Arial" w:cs="Arial"/>
        </w:rPr>
        <w:t xml:space="preserve"> pada </w:t>
      </w:r>
      <w:proofErr w:type="gramStart"/>
      <w:r>
        <w:rPr>
          <w:rFonts w:ascii="Arial" w:hAnsi="Arial" w:cs="Arial"/>
        </w:rPr>
        <w:t>log book</w:t>
      </w:r>
      <w:proofErr w:type="gramEnd"/>
      <w:r>
        <w:rPr>
          <w:rFonts w:ascii="Arial" w:hAnsi="Arial" w:cs="Arial"/>
        </w:rPr>
        <w:t>.</w:t>
      </w:r>
    </w:p>
    <w:p w14:paraId="6D628E3F" w14:textId="77777777" w:rsidR="00E246FD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Staff GA </w:t>
      </w:r>
      <w:proofErr w:type="spellStart"/>
      <w:r>
        <w:rPr>
          <w:rFonts w:ascii="Arial" w:hAnsi="Arial" w:cs="Arial"/>
        </w:rPr>
        <w:t>berdasar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pengamatan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TPS </w:t>
      </w:r>
      <w:proofErr w:type="spellStart"/>
      <w:r>
        <w:rPr>
          <w:rFonts w:ascii="Arial" w:hAnsi="Arial" w:cs="Arial"/>
        </w:rPr>
        <w:t>membuat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jadwal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pengangkutan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mengajukan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biaya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pengangkutan</w:t>
      </w:r>
      <w:proofErr w:type="spellEnd"/>
    </w:p>
    <w:p w14:paraId="78F7FBEC" w14:textId="77777777" w:rsidR="00552621" w:rsidRPr="00BD5103" w:rsidRDefault="007D0ABF" w:rsidP="00E10881">
      <w:pPr>
        <w:pStyle w:val="ListParagraph"/>
        <w:numPr>
          <w:ilvl w:val="5"/>
          <w:numId w:val="3"/>
        </w:numPr>
        <w:spacing w:after="0" w:line="240" w:lineRule="auto"/>
        <w:ind w:left="36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Staff</w:t>
      </w:r>
      <w:r w:rsidR="00BD51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</w:t>
      </w:r>
      <w:r w:rsidR="00BD5103">
        <w:rPr>
          <w:rFonts w:ascii="Arial" w:hAnsi="Arial" w:cs="Arial"/>
        </w:rPr>
        <w:t xml:space="preserve"> </w:t>
      </w:r>
      <w:proofErr w:type="spellStart"/>
      <w:r w:rsidR="00BD5103">
        <w:rPr>
          <w:rFonts w:ascii="Arial" w:hAnsi="Arial" w:cs="Arial"/>
        </w:rPr>
        <w:t>m</w:t>
      </w:r>
      <w:r w:rsidRPr="00BD5103">
        <w:rPr>
          <w:rFonts w:ascii="Arial" w:hAnsi="Arial" w:cs="Arial"/>
        </w:rPr>
        <w:t>embuat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pengajuan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biaya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laboratorium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setiap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bulan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untuk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pengujian</w:t>
      </w:r>
      <w:proofErr w:type="spellEnd"/>
      <w:r w:rsidR="00BD5103" w:rsidRP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sampel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dalam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rangka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 w:rsidRPr="00BD5103">
        <w:rPr>
          <w:rFonts w:ascii="Arial" w:hAnsi="Arial" w:cs="Arial"/>
        </w:rPr>
        <w:t>pemantauan</w:t>
      </w:r>
      <w:proofErr w:type="spellEnd"/>
      <w:r w:rsidRPr="00BD5103">
        <w:rPr>
          <w:rFonts w:ascii="Arial" w:hAnsi="Arial" w:cs="Arial"/>
        </w:rPr>
        <w:t xml:space="preserve"> parameter </w:t>
      </w:r>
      <w:proofErr w:type="spellStart"/>
      <w:r w:rsidRPr="00BD5103">
        <w:rPr>
          <w:rFonts w:ascii="Arial" w:hAnsi="Arial" w:cs="Arial"/>
        </w:rPr>
        <w:t>limbah</w:t>
      </w:r>
      <w:proofErr w:type="spellEnd"/>
    </w:p>
    <w:p w14:paraId="5C888272" w14:textId="77777777" w:rsidR="00552621" w:rsidRPr="00E246FD" w:rsidRDefault="007D0ABF" w:rsidP="00E246FD">
      <w:pPr>
        <w:pStyle w:val="ListParagraph"/>
        <w:numPr>
          <w:ilvl w:val="5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Staff GA per </w:t>
      </w:r>
      <w:r w:rsidRPr="00315EB9">
        <w:rPr>
          <w:rFonts w:ascii="Tahoma" w:hAnsi="Tahoma" w:cs="Tahoma"/>
        </w:rPr>
        <w:t>3 (</w:t>
      </w:r>
      <w:proofErr w:type="spellStart"/>
      <w:r w:rsidRPr="00315EB9">
        <w:rPr>
          <w:rFonts w:ascii="Tahoma" w:hAnsi="Tahoma" w:cs="Tahoma"/>
        </w:rPr>
        <w:t>tiga</w:t>
      </w:r>
      <w:proofErr w:type="spellEnd"/>
      <w:r w:rsidRPr="00315EB9">
        <w:rPr>
          <w:rFonts w:ascii="Tahoma" w:hAnsi="Tahoma" w:cs="Tahoma"/>
        </w:rPr>
        <w:t xml:space="preserve">) </w:t>
      </w:r>
      <w:proofErr w:type="spellStart"/>
      <w:r w:rsidRPr="00315EB9">
        <w:rPr>
          <w:rFonts w:ascii="Tahoma" w:hAnsi="Tahoma" w:cs="Tahoma"/>
        </w:rPr>
        <w:t>bulan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sekali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membuat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laporan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Pr="00315EB9">
        <w:rPr>
          <w:rFonts w:ascii="Tahoma" w:hAnsi="Tahoma" w:cs="Tahoma"/>
        </w:rPr>
        <w:t>kepada</w:t>
      </w:r>
      <w:proofErr w:type="spellEnd"/>
      <w:r w:rsidR="00BD5103">
        <w:rPr>
          <w:rFonts w:ascii="Tahoma" w:hAnsi="Tahoma" w:cs="Tahoma"/>
        </w:rPr>
        <w:t xml:space="preserve"> </w:t>
      </w:r>
      <w:r w:rsidR="005004AF">
        <w:rPr>
          <w:rFonts w:ascii="Tahoma" w:hAnsi="Tahoma" w:cs="Tahoma"/>
        </w:rPr>
        <w:t>Dinas</w:t>
      </w:r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Lingkungan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Hidup</w:t>
      </w:r>
      <w:proofErr w:type="spellEnd"/>
      <w:r w:rsidR="005004AF">
        <w:rPr>
          <w:rFonts w:ascii="Tahoma" w:hAnsi="Tahoma" w:cs="Tahoma"/>
        </w:rPr>
        <w:t xml:space="preserve"> Kota </w:t>
      </w:r>
      <w:proofErr w:type="spellStart"/>
      <w:r w:rsidR="005004AF">
        <w:rPr>
          <w:rFonts w:ascii="Tahoma" w:hAnsi="Tahoma" w:cs="Tahoma"/>
        </w:rPr>
        <w:t>Cimahi</w:t>
      </w:r>
      <w:proofErr w:type="spellEnd"/>
      <w:r w:rsidR="005004AF">
        <w:rPr>
          <w:rFonts w:ascii="Tahoma" w:hAnsi="Tahoma" w:cs="Tahoma"/>
        </w:rPr>
        <w:t>, Dinas</w:t>
      </w:r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Lingkungan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Hidup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Provinsi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Jawa</w:t>
      </w:r>
      <w:proofErr w:type="spellEnd"/>
      <w:r w:rsidR="005004AF">
        <w:rPr>
          <w:rFonts w:ascii="Tahoma" w:hAnsi="Tahoma" w:cs="Tahoma"/>
        </w:rPr>
        <w:t xml:space="preserve"> Barat dan </w:t>
      </w:r>
      <w:proofErr w:type="spellStart"/>
      <w:r w:rsidR="005004AF">
        <w:rPr>
          <w:rFonts w:ascii="Tahoma" w:hAnsi="Tahoma" w:cs="Tahoma"/>
        </w:rPr>
        <w:t>secara</w:t>
      </w:r>
      <w:proofErr w:type="spellEnd"/>
      <w:r w:rsidR="005004AF">
        <w:rPr>
          <w:rFonts w:ascii="Tahoma" w:hAnsi="Tahoma" w:cs="Tahoma"/>
        </w:rPr>
        <w:t xml:space="preserve"> </w:t>
      </w:r>
      <w:proofErr w:type="gramStart"/>
      <w:r w:rsidR="005004AF">
        <w:rPr>
          <w:rFonts w:ascii="Tahoma" w:hAnsi="Tahoma" w:cs="Tahoma"/>
        </w:rPr>
        <w:t>On Line</w:t>
      </w:r>
      <w:proofErr w:type="gramEnd"/>
      <w:r w:rsidR="005004AF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kepada</w:t>
      </w:r>
      <w:proofErr w:type="spellEnd"/>
      <w:r w:rsidR="005004AF">
        <w:rPr>
          <w:rFonts w:ascii="Tahoma" w:hAnsi="Tahoma" w:cs="Tahoma"/>
        </w:rPr>
        <w:t xml:space="preserve"> Kementerian </w:t>
      </w:r>
      <w:proofErr w:type="spellStart"/>
      <w:r w:rsidR="005004AF">
        <w:rPr>
          <w:rFonts w:ascii="Tahoma" w:hAnsi="Tahoma" w:cs="Tahoma"/>
        </w:rPr>
        <w:t>Lingkungan</w:t>
      </w:r>
      <w:proofErr w:type="spellEnd"/>
      <w:r w:rsidR="00BD5103">
        <w:rPr>
          <w:rFonts w:ascii="Tahoma" w:hAnsi="Tahoma" w:cs="Tahoma"/>
        </w:rPr>
        <w:t xml:space="preserve"> </w:t>
      </w:r>
      <w:proofErr w:type="spellStart"/>
      <w:r w:rsidR="005004AF">
        <w:rPr>
          <w:rFonts w:ascii="Tahoma" w:hAnsi="Tahoma" w:cs="Tahoma"/>
        </w:rPr>
        <w:t>Hidup</w:t>
      </w:r>
      <w:proofErr w:type="spellEnd"/>
      <w:r w:rsidR="005004AF">
        <w:rPr>
          <w:rFonts w:ascii="Tahoma" w:hAnsi="Tahoma" w:cs="Tahoma"/>
        </w:rPr>
        <w:t xml:space="preserve"> dan </w:t>
      </w:r>
      <w:proofErr w:type="spellStart"/>
      <w:r w:rsidR="005004AF">
        <w:rPr>
          <w:rFonts w:ascii="Tahoma" w:hAnsi="Tahoma" w:cs="Tahoma"/>
        </w:rPr>
        <w:t>Kehutanan</w:t>
      </w:r>
      <w:proofErr w:type="spellEnd"/>
      <w:r w:rsidR="00BD5103">
        <w:rPr>
          <w:rFonts w:ascii="Tahoma" w:hAnsi="Tahoma" w:cs="Tahoma"/>
        </w:rPr>
        <w:t xml:space="preserve"> </w:t>
      </w:r>
      <w:r w:rsidR="00536196">
        <w:rPr>
          <w:rFonts w:ascii="Tahoma" w:hAnsi="Tahoma" w:cs="Tahoma"/>
        </w:rPr>
        <w:t>(KLHK)</w:t>
      </w:r>
    </w:p>
    <w:p w14:paraId="7C013709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55A95C7D" w14:textId="77777777" w:rsidR="00AA19FE" w:rsidRPr="000E016F" w:rsidRDefault="007D0ABF" w:rsidP="00E1088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5D4E09F0" w14:textId="77777777" w:rsidR="00AA19FE" w:rsidRDefault="007D0ABF" w:rsidP="00C65392">
      <w:pPr>
        <w:pStyle w:val="ListParagraph"/>
        <w:tabs>
          <w:tab w:val="left" w:pos="0"/>
          <w:tab w:val="left" w:pos="36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masalah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intalasi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pengolahan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limbah</w:t>
      </w:r>
      <w:proofErr w:type="spellEnd"/>
      <w:r w:rsidR="001471E5">
        <w:rPr>
          <w:rFonts w:ascii="Arial" w:hAnsi="Arial" w:cs="Arial"/>
        </w:rPr>
        <w:t xml:space="preserve"> (IPAL)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pengolahan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limbah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 w:rsidR="00536196">
        <w:rPr>
          <w:rFonts w:ascii="Arial" w:hAnsi="Arial" w:cs="Arial"/>
        </w:rPr>
        <w:t>dialihkan</w:t>
      </w:r>
      <w:proofErr w:type="spellEnd"/>
      <w:r w:rsidR="00536196">
        <w:rPr>
          <w:rFonts w:ascii="Arial" w:hAnsi="Arial" w:cs="Arial"/>
        </w:rPr>
        <w:t xml:space="preserve"> pada torn proses (</w:t>
      </w:r>
      <w:proofErr w:type="spellStart"/>
      <w:r w:rsidR="00536196">
        <w:rPr>
          <w:rFonts w:ascii="Arial" w:hAnsi="Arial" w:cs="Arial"/>
        </w:rPr>
        <w:t>secara</w:t>
      </w:r>
      <w:proofErr w:type="spellEnd"/>
      <w:r w:rsidR="00536196">
        <w:rPr>
          <w:rFonts w:ascii="Arial" w:hAnsi="Arial" w:cs="Arial"/>
        </w:rPr>
        <w:t xml:space="preserve"> manual)</w:t>
      </w:r>
    </w:p>
    <w:p w14:paraId="15E036EC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5A7C371" w14:textId="77777777" w:rsidR="00AA19FE" w:rsidRPr="000E016F" w:rsidRDefault="007D0ABF" w:rsidP="00E1088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20019960" w14:textId="77777777" w:rsidR="00AA19FE" w:rsidRPr="00B86AF8" w:rsidRDefault="007D0ABF" w:rsidP="00B86AF8">
      <w:pPr>
        <w:pStyle w:val="ListParagraph"/>
        <w:numPr>
          <w:ilvl w:val="8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gramStart"/>
      <w:r w:rsidRPr="00B86AF8">
        <w:rPr>
          <w:rFonts w:ascii="Arial" w:hAnsi="Arial" w:cs="Arial"/>
        </w:rPr>
        <w:t>Log Book</w:t>
      </w:r>
      <w:proofErr w:type="gramEnd"/>
      <w:r w:rsidRPr="00B86AF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Limbah</w:t>
      </w:r>
      <w:proofErr w:type="spellEnd"/>
    </w:p>
    <w:p w14:paraId="7865AAC0" w14:textId="77777777" w:rsidR="001471E5" w:rsidRPr="00B86AF8" w:rsidRDefault="007D0ABF" w:rsidP="00B86AF8">
      <w:pPr>
        <w:pStyle w:val="ListParagraph"/>
        <w:numPr>
          <w:ilvl w:val="8"/>
          <w:numId w:val="3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</w:t>
      </w:r>
      <w:r w:rsidR="00E538DD">
        <w:rPr>
          <w:rFonts w:ascii="Arial" w:hAnsi="Arial" w:cs="Arial"/>
          <w:lang w:val="id-ID"/>
        </w:rPr>
        <w:t xml:space="preserve">Laporan harian </w:t>
      </w:r>
      <w:proofErr w:type="spellStart"/>
      <w:r w:rsidRPr="00B86AF8">
        <w:rPr>
          <w:rFonts w:ascii="Arial" w:hAnsi="Arial" w:cs="Arial"/>
        </w:rPr>
        <w:t>pengolahan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limbah</w:t>
      </w:r>
      <w:proofErr w:type="spellEnd"/>
    </w:p>
    <w:p w14:paraId="6F546E66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51C3991" w14:textId="77777777" w:rsidR="00C305AA" w:rsidRPr="00B86AF8" w:rsidRDefault="007D0ABF" w:rsidP="00E1088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76D9228D" w14:textId="77777777" w:rsidR="00A07211" w:rsidRPr="006062BE" w:rsidRDefault="007D0ABF" w:rsidP="006062BE">
      <w:pPr>
        <w:pStyle w:val="ListParagraph"/>
        <w:numPr>
          <w:ilvl w:val="7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 xml:space="preserve">Surat Jalan </w:t>
      </w:r>
      <w:proofErr w:type="spellStart"/>
      <w:r w:rsidRPr="006062BE">
        <w:rPr>
          <w:rFonts w:ascii="Arial" w:hAnsi="Arial" w:cs="Arial"/>
        </w:rPr>
        <w:t>pengirimanLimbah</w:t>
      </w:r>
      <w:proofErr w:type="spellEnd"/>
    </w:p>
    <w:p w14:paraId="030F61E1" w14:textId="77777777" w:rsidR="00A07211" w:rsidRPr="006062BE" w:rsidRDefault="007D0ABF" w:rsidP="006062BE">
      <w:pPr>
        <w:pStyle w:val="ListParagraph"/>
        <w:numPr>
          <w:ilvl w:val="7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>Manifest</w:t>
      </w:r>
    </w:p>
    <w:p w14:paraId="002AA286" w14:textId="77777777" w:rsidR="00D05AFA" w:rsidRPr="006062BE" w:rsidRDefault="007D0ABF" w:rsidP="006062BE">
      <w:pPr>
        <w:pStyle w:val="ListParagraph"/>
        <w:numPr>
          <w:ilvl w:val="7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7EA9A17B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CA4E25D" w14:textId="77777777" w:rsidR="00AA19FE" w:rsidRPr="00B45DDA" w:rsidRDefault="007D0ABF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7FBFF80D" w14:textId="77777777" w:rsidR="004D723C" w:rsidRPr="004D723C" w:rsidRDefault="007D0ABF" w:rsidP="004D723C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4D723C" w:rsidRPr="004D723C">
        <w:rPr>
          <w:rFonts w:cs="Arial"/>
        </w:rPr>
        <w:t xml:space="preserve">Manual </w:t>
      </w:r>
      <w:proofErr w:type="spellStart"/>
      <w:r w:rsidR="004D723C" w:rsidRPr="004D723C">
        <w:rPr>
          <w:rFonts w:cs="Arial"/>
        </w:rPr>
        <w:t>Sistem</w:t>
      </w:r>
      <w:proofErr w:type="spellEnd"/>
      <w:r w:rsidR="004D723C" w:rsidRPr="004D723C">
        <w:rPr>
          <w:rFonts w:cs="Arial"/>
        </w:rPr>
        <w:t xml:space="preserve"> </w:t>
      </w:r>
      <w:proofErr w:type="spellStart"/>
      <w:r w:rsidR="004D723C" w:rsidRPr="004D723C">
        <w:rPr>
          <w:rFonts w:cs="Arial"/>
        </w:rPr>
        <w:t>Manajemen</w:t>
      </w:r>
      <w:proofErr w:type="spellEnd"/>
      <w:r w:rsidR="004D723C" w:rsidRPr="004D723C">
        <w:rPr>
          <w:rFonts w:cs="Arial"/>
        </w:rPr>
        <w:t xml:space="preserve"> </w:t>
      </w:r>
      <w:proofErr w:type="spellStart"/>
      <w:r w:rsidR="004D723C" w:rsidRPr="004D723C">
        <w:rPr>
          <w:rFonts w:cs="Arial"/>
        </w:rPr>
        <w:t>Terintegrasi</w:t>
      </w:r>
      <w:proofErr w:type="spellEnd"/>
      <w:r w:rsidR="004D723C" w:rsidRPr="004D723C">
        <w:rPr>
          <w:rFonts w:cs="Arial"/>
        </w:rPr>
        <w:t xml:space="preserve"> PT. CINT</w:t>
      </w:r>
    </w:p>
    <w:p w14:paraId="75BA2F23" w14:textId="77777777" w:rsidR="00B45DDA" w:rsidRPr="004D723C" w:rsidRDefault="007D0ABF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4D723C">
        <w:rPr>
          <w:rFonts w:cs="Arial"/>
          <w:lang w:val="de-DE"/>
        </w:rPr>
        <w:t>10.2. Persyaratan ISO 9001:2015 elemen 7.1.3. Infrastruktur (</w:t>
      </w:r>
      <w:r w:rsidRPr="004D723C">
        <w:rPr>
          <w:rFonts w:cs="Arial"/>
          <w:i/>
          <w:lang w:val="de-DE"/>
        </w:rPr>
        <w:t>Infrastructure</w:t>
      </w:r>
      <w:r w:rsidRPr="004D723C">
        <w:rPr>
          <w:rFonts w:cs="Arial"/>
          <w:lang w:val="de-DE"/>
        </w:rPr>
        <w:t>)</w:t>
      </w:r>
    </w:p>
    <w:p w14:paraId="02AF4509" w14:textId="77777777" w:rsidR="00A827C5" w:rsidRDefault="007D0ABF" w:rsidP="00A827C5">
      <w:pPr>
        <w:pStyle w:val="ListParagraph"/>
        <w:numPr>
          <w:ilvl w:val="0"/>
          <w:numId w:val="6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No.32 Th.2009 </w:t>
      </w:r>
      <w:proofErr w:type="spellStart"/>
      <w:r>
        <w:rPr>
          <w:rFonts w:ascii="Arial" w:hAnsi="Arial" w:cs="Arial"/>
        </w:rPr>
        <w:t>tentang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Pengelolaan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</w:p>
    <w:p w14:paraId="18F80C5D" w14:textId="77777777" w:rsidR="00A827C5" w:rsidRPr="00476F24" w:rsidRDefault="007D0ABF" w:rsidP="00A827C5">
      <w:pPr>
        <w:pStyle w:val="ListParagraph"/>
        <w:numPr>
          <w:ilvl w:val="0"/>
          <w:numId w:val="6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No.101 Th. 2014 </w:t>
      </w:r>
      <w:proofErr w:type="spellStart"/>
      <w:r>
        <w:rPr>
          <w:rFonts w:ascii="Arial" w:hAnsi="Arial" w:cs="Arial"/>
        </w:rPr>
        <w:t>Tentang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Beracun</w:t>
      </w:r>
      <w:proofErr w:type="spellEnd"/>
    </w:p>
    <w:p w14:paraId="7EFF1810" w14:textId="77777777" w:rsidR="00B532CB" w:rsidRDefault="007D0ABF" w:rsidP="00B532CB">
      <w:pPr>
        <w:pStyle w:val="ListParagraph"/>
        <w:numPr>
          <w:ilvl w:val="0"/>
          <w:numId w:val="6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Menteri </w:t>
      </w:r>
      <w:proofErr w:type="spellStart"/>
      <w:r>
        <w:rPr>
          <w:rFonts w:ascii="Arial" w:hAnsi="Arial" w:cs="Arial"/>
        </w:rPr>
        <w:t>Lingkungan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No. 5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2014 </w:t>
      </w:r>
      <w:proofErr w:type="spellStart"/>
      <w:r>
        <w:rPr>
          <w:rFonts w:ascii="Arial" w:hAnsi="Arial" w:cs="Arial"/>
        </w:rPr>
        <w:t>tentang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baku</w:t>
      </w:r>
      <w:proofErr w:type="spellEnd"/>
      <w:r w:rsidR="00BD51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mutu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limbah</w:t>
      </w:r>
      <w:proofErr w:type="spellEnd"/>
    </w:p>
    <w:p w14:paraId="1B4B0B36" w14:textId="77777777" w:rsidR="000B19C9" w:rsidRPr="000B19C9" w:rsidRDefault="007D0ABF" w:rsidP="000B19C9">
      <w:pPr>
        <w:pStyle w:val="ListParagraph"/>
        <w:numPr>
          <w:ilvl w:val="0"/>
          <w:numId w:val="6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0B19C9">
        <w:rPr>
          <w:rFonts w:ascii="Arial" w:hAnsi="Arial"/>
        </w:rPr>
        <w:t>Permenkes</w:t>
      </w:r>
      <w:proofErr w:type="spellEnd"/>
      <w:r w:rsidRPr="000B19C9">
        <w:rPr>
          <w:rFonts w:ascii="Arial" w:hAnsi="Arial"/>
        </w:rPr>
        <w:t xml:space="preserve"> No. 20 </w:t>
      </w:r>
      <w:proofErr w:type="spellStart"/>
      <w:r w:rsidRPr="000B19C9">
        <w:rPr>
          <w:rFonts w:ascii="Arial" w:hAnsi="Arial"/>
        </w:rPr>
        <w:t>tahun</w:t>
      </w:r>
      <w:proofErr w:type="spellEnd"/>
      <w:r w:rsidRPr="000B19C9">
        <w:rPr>
          <w:rFonts w:ascii="Arial" w:hAnsi="Arial"/>
        </w:rPr>
        <w:t xml:space="preserve"> 2017 : Cara </w:t>
      </w:r>
      <w:proofErr w:type="spellStart"/>
      <w:r w:rsidRPr="000B19C9">
        <w:rPr>
          <w:rFonts w:ascii="Arial" w:hAnsi="Arial"/>
        </w:rPr>
        <w:t>Pembuatan</w:t>
      </w:r>
      <w:proofErr w:type="spellEnd"/>
      <w:r w:rsidRPr="000B19C9">
        <w:rPr>
          <w:rFonts w:ascii="Arial" w:hAnsi="Arial"/>
        </w:rPr>
        <w:t xml:space="preserve"> Alat Kesehatan dan </w:t>
      </w:r>
      <w:proofErr w:type="spellStart"/>
      <w:r w:rsidRPr="000B19C9">
        <w:rPr>
          <w:rFonts w:ascii="Arial" w:hAnsi="Arial"/>
        </w:rPr>
        <w:t>Perbekalan</w:t>
      </w:r>
      <w:proofErr w:type="spellEnd"/>
      <w:r w:rsidRPr="000B19C9">
        <w:rPr>
          <w:rFonts w:ascii="Arial" w:hAnsi="Arial"/>
        </w:rPr>
        <w:t xml:space="preserve"> </w:t>
      </w:r>
      <w:proofErr w:type="spellStart"/>
      <w:r w:rsidRPr="000B19C9">
        <w:rPr>
          <w:rFonts w:ascii="Arial" w:hAnsi="Arial"/>
        </w:rPr>
        <w:t>kesehatan</w:t>
      </w:r>
      <w:proofErr w:type="spellEnd"/>
      <w:r w:rsidRPr="000B19C9">
        <w:rPr>
          <w:rFonts w:ascii="Arial" w:hAnsi="Arial"/>
        </w:rPr>
        <w:t xml:space="preserve"> </w:t>
      </w:r>
      <w:proofErr w:type="spellStart"/>
      <w:r w:rsidRPr="000B19C9">
        <w:rPr>
          <w:rFonts w:ascii="Arial" w:hAnsi="Arial"/>
        </w:rPr>
        <w:t>Rumah</w:t>
      </w:r>
      <w:proofErr w:type="spellEnd"/>
      <w:r w:rsidRPr="000B19C9">
        <w:rPr>
          <w:rFonts w:ascii="Arial" w:hAnsi="Arial"/>
        </w:rPr>
        <w:t xml:space="preserve"> </w:t>
      </w:r>
      <w:proofErr w:type="spellStart"/>
      <w:r w:rsidRPr="000B19C9">
        <w:rPr>
          <w:rFonts w:ascii="Arial" w:hAnsi="Arial"/>
        </w:rPr>
        <w:t>Tangga</w:t>
      </w:r>
      <w:proofErr w:type="spellEnd"/>
      <w:r w:rsidRPr="000B19C9">
        <w:rPr>
          <w:rFonts w:ascii="Arial" w:hAnsi="Arial"/>
        </w:rPr>
        <w:t xml:space="preserve"> yang </w:t>
      </w:r>
      <w:proofErr w:type="spellStart"/>
      <w:r w:rsidRPr="000B19C9">
        <w:rPr>
          <w:rFonts w:ascii="Arial" w:hAnsi="Arial"/>
        </w:rPr>
        <w:t>baik</w:t>
      </w:r>
      <w:proofErr w:type="spellEnd"/>
    </w:p>
    <w:p w14:paraId="28F9D196" w14:textId="77777777" w:rsidR="00D05AFA" w:rsidRDefault="007D0ABF" w:rsidP="00BD5103">
      <w:pPr>
        <w:tabs>
          <w:tab w:val="left" w:pos="5265"/>
        </w:tabs>
        <w:ind w:left="-90"/>
      </w:pPr>
      <w:r>
        <w:tab/>
      </w:r>
    </w:p>
    <w:p w14:paraId="12EA3F76" w14:textId="77777777" w:rsidR="00E10881" w:rsidRDefault="00E10881" w:rsidP="00BD5103">
      <w:pPr>
        <w:tabs>
          <w:tab w:val="left" w:pos="5265"/>
        </w:tabs>
        <w:ind w:left="-90"/>
      </w:pPr>
    </w:p>
    <w:p w14:paraId="3F914EC9" w14:textId="77777777" w:rsidR="00E10881" w:rsidRDefault="00E10881" w:rsidP="00BD5103">
      <w:pPr>
        <w:tabs>
          <w:tab w:val="left" w:pos="5265"/>
        </w:tabs>
        <w:ind w:left="-90"/>
      </w:pPr>
    </w:p>
    <w:p w14:paraId="44884258" w14:textId="77777777" w:rsidR="00D05AFA" w:rsidRDefault="00D05AFA" w:rsidP="00A01015">
      <w:pPr>
        <w:ind w:left="-90"/>
      </w:pPr>
    </w:p>
    <w:p w14:paraId="3A661531" w14:textId="77777777" w:rsidR="00D05AFA" w:rsidRDefault="007D0ABF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 FLOW CHART</w:t>
      </w:r>
    </w:p>
    <w:p w14:paraId="7947CFDD" w14:textId="77777777" w:rsidR="00D05AFA" w:rsidRDefault="00D05AFA" w:rsidP="00A01015">
      <w:pPr>
        <w:ind w:left="-90"/>
      </w:pPr>
    </w:p>
    <w:p w14:paraId="52FE5409" w14:textId="77777777" w:rsidR="00D05AFA" w:rsidRPr="00D05AFA" w:rsidRDefault="00FB26EB" w:rsidP="00D05AFA">
      <w:r>
        <w:rPr>
          <w:noProof/>
        </w:rPr>
        <w:pict w14:anchorId="6D3238D4">
          <v:shape id="_x0000_s1061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542E038D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3ABB15CD">
          <v:shape id="_x0000_s1062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4F991AA1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3F9F77A4" w14:textId="77777777" w:rsidR="00463727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36402BD2">
          <v:shape id="_x0000_s1063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7F2F1450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56DDE2A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4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194D899F">
          <v:shape id="_x0000_s1065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33709412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00ED4585" w14:textId="77777777" w:rsidR="00463727" w:rsidRDefault="00463727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EA567E3">
          <v:shape id="_x0000_s1066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3A8F421D">
          <v:shape id="_x0000_s1067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01EAB5C4" w14:textId="77777777" w:rsidR="00D05AFA" w:rsidRPr="00D05AFA" w:rsidRDefault="00FB26EB" w:rsidP="00D05AFA">
      <w:r>
        <w:rPr>
          <w:noProof/>
        </w:rPr>
        <w:pict w14:anchorId="24E8136D">
          <v:line id="_x0000_s1069" style="position:absolute;z-index:251642368" from="110.9pt,1.3pt" to="239.4pt,1.3pt" strokeweight=".74pt">
            <v:stroke endcap="square"/>
          </v:line>
        </w:pict>
      </w:r>
    </w:p>
    <w:p w14:paraId="244BC12C" w14:textId="77777777" w:rsidR="00D05AFA" w:rsidRPr="00D05AFA" w:rsidRDefault="00D05AFA" w:rsidP="00D05AFA"/>
    <w:p w14:paraId="093E8BD5" w14:textId="77777777" w:rsidR="007D0ABF" w:rsidRDefault="00FB26EB" w:rsidP="00D05AFA">
      <w:pPr>
        <w:rPr>
          <w:lang w:val="id-ID"/>
        </w:rPr>
      </w:pPr>
      <w:r>
        <w:rPr>
          <w:noProof/>
        </w:rPr>
        <w:pict w14:anchorId="763DFB9C">
          <v:line id="_x0000_s1068" style="position:absolute;flip:x;z-index:251648512" from="173.75pt,1.2pt" to="173.75pt,69.1pt" strokeweight=".74pt">
            <v:stroke endcap="square"/>
          </v:line>
        </w:pict>
      </w:r>
    </w:p>
    <w:p w14:paraId="3F872280" w14:textId="77777777" w:rsidR="00D05AFA" w:rsidRPr="00D05AFA" w:rsidRDefault="00FB26EB" w:rsidP="00D05AFA">
      <w:r>
        <w:rPr>
          <w:noProof/>
        </w:rPr>
        <w:pict w14:anchorId="42EA86A8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0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3A3CC5F4">
          <v:shape id="_x0000_s1073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2BFD4BE4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48830332">
          <v:line id="_x0000_s1074" style="position:absolute;z-index:251649536" from="173.75pt,18.3pt" to="339.5pt,18.3pt" strokeweight=".74pt">
            <v:stroke endcap="square"/>
          </v:line>
        </w:pict>
      </w:r>
    </w:p>
    <w:p w14:paraId="3E436436" w14:textId="77777777" w:rsidR="00D05AFA" w:rsidRPr="00D05AFA" w:rsidRDefault="00FB26EB" w:rsidP="00D05AFA">
      <w:r>
        <w:rPr>
          <w:noProof/>
        </w:rPr>
        <w:pict w14:anchorId="651E8208">
          <v:line id="_x0000_s1071" style="position:absolute;flip:x y;z-index:251656704" from="409.65pt,7.35pt" to="428.9pt,7.35pt" strokeweight=".74pt">
            <v:stroke endcap="square"/>
          </v:line>
        </w:pict>
      </w:r>
      <w:r>
        <w:rPr>
          <w:noProof/>
        </w:rPr>
        <w:pict w14:anchorId="5E6F6A2F">
          <v:line id="_x0000_s1072" style="position:absolute;flip:y;z-index:251655680" from="428.9pt,7.35pt" to="428.9pt,200.55pt" strokeweight=".74pt">
            <v:stroke endcap="square"/>
          </v:line>
        </w:pict>
      </w:r>
    </w:p>
    <w:p w14:paraId="3A68520B" w14:textId="77777777" w:rsidR="00D05AFA" w:rsidRDefault="00D05AFA" w:rsidP="00D05AFA">
      <w:pPr>
        <w:rPr>
          <w:lang w:val="id-ID"/>
        </w:rPr>
      </w:pPr>
    </w:p>
    <w:p w14:paraId="4F205573" w14:textId="77777777" w:rsidR="007D0ABF" w:rsidRDefault="007D0ABF" w:rsidP="00D05AFA">
      <w:pPr>
        <w:rPr>
          <w:lang w:val="id-ID"/>
        </w:rPr>
      </w:pPr>
    </w:p>
    <w:p w14:paraId="267AF45F" w14:textId="77777777" w:rsidR="007D0ABF" w:rsidRDefault="00FB26EB" w:rsidP="00D05AFA">
      <w:pPr>
        <w:rPr>
          <w:lang w:val="id-ID"/>
        </w:rPr>
      </w:pPr>
      <w:r>
        <w:rPr>
          <w:noProof/>
        </w:rPr>
        <w:pict w14:anchorId="734981E2">
          <v:shape id="_x0000_s1075" type="#_x0000_t202" style="position:absolute;margin-left:110.9pt;margin-top:5.85pt;width:122.8pt;height:30.5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72A93488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60513396" w14:textId="77777777" w:rsidR="00463727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55FDA0F3" w14:textId="77777777" w:rsidR="007D0ABF" w:rsidRDefault="007D0ABF" w:rsidP="00D05AFA">
      <w:pPr>
        <w:rPr>
          <w:lang w:val="id-ID"/>
        </w:rPr>
      </w:pPr>
    </w:p>
    <w:p w14:paraId="7E146C35" w14:textId="77777777" w:rsidR="007D0ABF" w:rsidRPr="007D0ABF" w:rsidRDefault="00FB26EB" w:rsidP="00D05AFA">
      <w:pPr>
        <w:rPr>
          <w:lang w:val="id-ID"/>
        </w:rPr>
      </w:pPr>
      <w:r>
        <w:rPr>
          <w:noProof/>
        </w:rPr>
        <w:pict w14:anchorId="6608C21F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6" type="#_x0000_t67" style="position:absolute;margin-left:159.6pt;margin-top:11.1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7088169A" w14:textId="77777777" w:rsidR="00D05AFA" w:rsidRPr="00D05AFA" w:rsidRDefault="00D05AFA" w:rsidP="00D05AFA"/>
    <w:p w14:paraId="2FD7FAC5" w14:textId="77777777" w:rsidR="007D0ABF" w:rsidRDefault="007D0ABF" w:rsidP="00D05AFA">
      <w:pPr>
        <w:rPr>
          <w:lang w:val="id-ID"/>
        </w:rPr>
      </w:pPr>
    </w:p>
    <w:p w14:paraId="0BBC35E8" w14:textId="77777777" w:rsidR="007D0ABF" w:rsidRDefault="007D0ABF" w:rsidP="00D05AFA">
      <w:pPr>
        <w:rPr>
          <w:lang w:val="id-ID"/>
        </w:rPr>
      </w:pPr>
    </w:p>
    <w:p w14:paraId="4E6CACB1" w14:textId="77777777" w:rsidR="007D0ABF" w:rsidRDefault="007D0ABF" w:rsidP="00D05AFA">
      <w:pPr>
        <w:rPr>
          <w:lang w:val="id-ID"/>
        </w:rPr>
      </w:pPr>
    </w:p>
    <w:p w14:paraId="3A29F0F8" w14:textId="77777777" w:rsidR="007D0ABF" w:rsidRDefault="007D0ABF" w:rsidP="00D05AFA">
      <w:pPr>
        <w:rPr>
          <w:lang w:val="id-ID"/>
        </w:rPr>
      </w:pPr>
    </w:p>
    <w:p w14:paraId="760E3ECB" w14:textId="77777777" w:rsidR="007D0ABF" w:rsidRDefault="00FB26EB" w:rsidP="00D05AFA">
      <w:pPr>
        <w:rPr>
          <w:lang w:val="id-ID"/>
        </w:rPr>
      </w:pPr>
      <w:r>
        <w:rPr>
          <w:noProof/>
        </w:rPr>
        <w:pict w14:anchorId="790C0563">
          <v:shape id="_x0000_s1077" type="#_x0000_t202" style="position:absolute;margin-left:110.9pt;margin-top:3.7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584A3575" w14:textId="77777777" w:rsidR="00463727" w:rsidRPr="003551FE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31F1BDB8" w14:textId="77777777" w:rsidR="00463727" w:rsidRDefault="007D0ABF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1B8BF6BF" w14:textId="77777777" w:rsidR="00D05AFA" w:rsidRPr="00D05AFA" w:rsidRDefault="00D05AFA" w:rsidP="00D05AFA"/>
    <w:p w14:paraId="6385C0BF" w14:textId="77777777" w:rsidR="00D05AFA" w:rsidRPr="00D05AFA" w:rsidRDefault="00FB26EB" w:rsidP="00D05AFA">
      <w:r>
        <w:rPr>
          <w:noProof/>
        </w:rPr>
        <w:pict w14:anchorId="5D3796E8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8" type="#_x0000_t68" style="position:absolute;margin-left:160.2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1D40448B" w14:textId="77777777" w:rsidR="00D05AFA" w:rsidRPr="00D05AFA" w:rsidRDefault="00D05AFA" w:rsidP="00D05AFA"/>
    <w:p w14:paraId="45924437" w14:textId="77777777" w:rsidR="00D05AFA" w:rsidRPr="00D05AFA" w:rsidRDefault="00FB26EB" w:rsidP="00D05AFA">
      <w:r>
        <w:rPr>
          <w:noProof/>
        </w:rPr>
        <w:pict w14:anchorId="38A52A82">
          <v:shape id="_x0000_s1079" type="#_x0000_t12" style="position:absolute;margin-left:57.7pt;margin-top:24.55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335C8A1B">
          <v:line id="_x0000_s1080" style="position:absolute;flip:x;z-index:251654656" from="178.25pt,10.8pt" to="428.9pt,10.8pt" strokeweight=".74pt">
            <v:stroke endcap="square"/>
          </v:line>
        </w:pict>
      </w:r>
    </w:p>
    <w:p w14:paraId="174FC2E8" w14:textId="77777777" w:rsidR="00D05AFA" w:rsidRDefault="00D05AFA" w:rsidP="00D05AFA"/>
    <w:p w14:paraId="69F4F859" w14:textId="77777777" w:rsidR="007D0ABF" w:rsidRDefault="007D0ABF" w:rsidP="00D05AFA">
      <w:pPr>
        <w:rPr>
          <w:rFonts w:ascii="Tahoma" w:hAnsi="Tahoma" w:cs="Tahoma"/>
          <w:lang w:val="id-ID"/>
        </w:rPr>
      </w:pPr>
    </w:p>
    <w:p w14:paraId="75E865C4" w14:textId="77777777" w:rsidR="007D0ABF" w:rsidRDefault="007D0ABF" w:rsidP="00D05AFA">
      <w:pPr>
        <w:rPr>
          <w:rFonts w:ascii="Tahoma" w:hAnsi="Tahoma" w:cs="Tahoma"/>
          <w:lang w:val="id-ID"/>
        </w:rPr>
      </w:pPr>
    </w:p>
    <w:p w14:paraId="6F94FE92" w14:textId="77777777" w:rsidR="00D05AFA" w:rsidRPr="00D05AFA" w:rsidRDefault="007D0ABF" w:rsidP="00D05AFA">
      <w:r w:rsidRPr="003551FE">
        <w:rPr>
          <w:rFonts w:ascii="Tahoma" w:hAnsi="Tahoma" w:cs="Tahoma"/>
        </w:rPr>
        <w:t>JIKA DIPERLUKAN</w:t>
      </w:r>
    </w:p>
    <w:sectPr w:rsidR="00D05AFA" w:rsidRPr="00D05AFA" w:rsidSect="007E6F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A015" w14:textId="77777777" w:rsidR="001C36D6" w:rsidRDefault="001C36D6" w:rsidP="001C36D6">
      <w:r>
        <w:separator/>
      </w:r>
    </w:p>
  </w:endnote>
  <w:endnote w:type="continuationSeparator" w:id="0">
    <w:p w14:paraId="2A872A4D" w14:textId="77777777" w:rsidR="001C36D6" w:rsidRDefault="001C36D6" w:rsidP="001C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7CA1" w14:textId="77777777" w:rsidR="007E6F7E" w:rsidRDefault="007E6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0626" w14:textId="77777777" w:rsidR="007E6F7E" w:rsidRDefault="007E6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E92B" w14:textId="77777777" w:rsidR="007E6F7E" w:rsidRDefault="007E6F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4A6" w14:textId="77777777" w:rsidR="00494306" w:rsidRDefault="0049430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1C36D6" w14:paraId="23A9A89C" w14:textId="77777777" w:rsidTr="00494306">
      <w:tc>
        <w:tcPr>
          <w:tcW w:w="4821" w:type="pct"/>
        </w:tcPr>
        <w:p w14:paraId="4663873B" w14:textId="77777777" w:rsidR="00494306" w:rsidRPr="00494306" w:rsidRDefault="007D0ABF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494306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IK-Instalasi Pengolahan Air Limbah B3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7347C6FC" w14:textId="77777777" w:rsidR="00494306" w:rsidRPr="00494306" w:rsidRDefault="00AA4AB7" w:rsidP="00494306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494306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7D0ABF" w:rsidRPr="00494306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494306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CA3D9D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494306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3EB63446" w14:textId="77777777" w:rsidR="00494306" w:rsidRDefault="0049430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87D" w14:textId="77777777" w:rsidR="00494306" w:rsidRDefault="00494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EF3A" w14:textId="77777777" w:rsidR="001C36D6" w:rsidRDefault="001C36D6" w:rsidP="001C36D6">
      <w:r>
        <w:separator/>
      </w:r>
    </w:p>
  </w:footnote>
  <w:footnote w:type="continuationSeparator" w:id="0">
    <w:p w14:paraId="417243DB" w14:textId="77777777" w:rsidR="001C36D6" w:rsidRDefault="001C36D6" w:rsidP="001C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F684" w14:textId="77777777" w:rsidR="007E6F7E" w:rsidRDefault="007E6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EBAF" w14:textId="77777777" w:rsidR="007E6F7E" w:rsidRDefault="007E6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D463" w14:textId="77777777" w:rsidR="007E6F7E" w:rsidRDefault="007E6F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60C3" w14:textId="77777777" w:rsidR="00494306" w:rsidRDefault="0049430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559"/>
      <w:gridCol w:w="1145"/>
      <w:gridCol w:w="1832"/>
      <w:gridCol w:w="1318"/>
    </w:tblGrid>
    <w:tr w:rsidR="001C36D6" w14:paraId="5954404B" w14:textId="77777777" w:rsidTr="00F8496B">
      <w:tc>
        <w:tcPr>
          <w:tcW w:w="2606" w:type="dxa"/>
          <w:vMerge w:val="restart"/>
          <w:vAlign w:val="center"/>
        </w:tcPr>
        <w:p w14:paraId="1DBF56A5" w14:textId="3CE69170" w:rsidR="00463727" w:rsidRDefault="00FB26EB" w:rsidP="00F31931">
          <w:pPr>
            <w:ind w:left="-18" w:right="-108"/>
            <w:jc w:val="center"/>
            <w:rPr>
              <w:b/>
            </w:rPr>
          </w:pPr>
          <w:r>
            <w:rPr>
              <w:b/>
              <w:noProof/>
            </w:rPr>
            <w:pict w14:anchorId="3C7B4960">
              <v:rect id="_x0000_s2049" style="position:absolute;left:0;text-align:left;margin-left:-71.55pt;margin-top:-13.15pt;width:73.5pt;height:22.3pt;z-index:-251656192" filled="f" stroked="f">
                <v:textbox>
                  <w:txbxContent>
                    <w:p w14:paraId="137B336E" w14:textId="79EAB9CB" w:rsidR="003F00DA" w:rsidRPr="00FB26EB" w:rsidRDefault="007D0ABF" w:rsidP="00FB26EB">
                      <w:pPr>
                        <w:spacing w:before="100" w:beforeAutospacing="1" w:after="100" w:afterAutospacing="1"/>
                        <w:ind w:left="-142"/>
                        <w:rPr>
                          <w:b/>
                          <w:sz w:val="18"/>
                          <w:szCs w:val="18"/>
                        </w:rPr>
                      </w:pPr>
                      <w:r w:rsidRPr="00FB26EB">
                        <w:rPr>
                          <w:b/>
                          <w:sz w:val="18"/>
                          <w:szCs w:val="18"/>
                        </w:rPr>
                        <w:t xml:space="preserve">SERI ISO </w:t>
                      </w:r>
                    </w:p>
                  </w:txbxContent>
                </v:textbox>
              </v:rect>
            </w:pict>
          </w:r>
          <w:r w:rsidR="00463727">
            <w:rPr>
              <w:b/>
            </w:rPr>
            <w:t xml:space="preserve">INSTRUKSI KERJA </w:t>
          </w:r>
        </w:p>
        <w:p w14:paraId="506BBC0D" w14:textId="77777777" w:rsidR="00463727" w:rsidRPr="0071444C" w:rsidRDefault="007D0ABF" w:rsidP="00685A7B">
          <w:pPr>
            <w:ind w:left="-18" w:right="-108"/>
            <w:jc w:val="center"/>
            <w:rPr>
              <w:b/>
            </w:rPr>
          </w:pPr>
          <w:r>
            <w:rPr>
              <w:b/>
            </w:rPr>
            <w:t>INSTALASI PENGOLAHAN AIR LIMBAH (IK-IPAL) B3</w:t>
          </w:r>
        </w:p>
      </w:tc>
      <w:tc>
        <w:tcPr>
          <w:tcW w:w="1559" w:type="dxa"/>
          <w:vAlign w:val="center"/>
        </w:tcPr>
        <w:p w14:paraId="501A1CD5" w14:textId="77777777" w:rsidR="00463727" w:rsidRPr="007D71FF" w:rsidRDefault="007D0ABF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145" w:type="dxa"/>
          <w:vAlign w:val="center"/>
        </w:tcPr>
        <w:p w14:paraId="14D0F69E" w14:textId="77777777" w:rsidR="00463727" w:rsidRPr="007D71FF" w:rsidRDefault="007D0ABF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2F91B9B5" w14:textId="77777777" w:rsidR="00463727" w:rsidRPr="007D71FF" w:rsidRDefault="007D0ABF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048E11F9" w14:textId="77777777" w:rsidR="00463727" w:rsidRPr="007D71FF" w:rsidRDefault="007D0ABF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1C36D6" w14:paraId="3C96DF40" w14:textId="77777777" w:rsidTr="00F8496B">
      <w:trPr>
        <w:trHeight w:val="285"/>
      </w:trPr>
      <w:tc>
        <w:tcPr>
          <w:tcW w:w="2606" w:type="dxa"/>
          <w:vMerge/>
          <w:vAlign w:val="center"/>
        </w:tcPr>
        <w:p w14:paraId="103357FD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1CC3371D" w14:textId="77777777" w:rsidR="00463727" w:rsidRPr="007D71FF" w:rsidRDefault="007D0ABF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145" w:type="dxa"/>
          <w:vAlign w:val="center"/>
        </w:tcPr>
        <w:p w14:paraId="082621D7" w14:textId="77777777" w:rsidR="00463727" w:rsidRPr="00D0742B" w:rsidRDefault="00FB26EB" w:rsidP="00AC6D3E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249C96AF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13.45pt;margin-top:1.25pt;width:21.8pt;height:11.65pt;z-index:-251658240;mso-position-horizontal-relative:text;mso-position-vertical-relative:text"/>
            </w:pict>
          </w:r>
          <w:r w:rsidR="007D0ABF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39ECE177" w14:textId="77777777" w:rsidR="00463727" w:rsidRPr="007D71FF" w:rsidRDefault="007D0ABF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318" w:type="dxa"/>
          <w:vAlign w:val="center"/>
        </w:tcPr>
        <w:p w14:paraId="4F925A16" w14:textId="77777777" w:rsidR="00463727" w:rsidRPr="007D71FF" w:rsidRDefault="007D0ABF" w:rsidP="00E02318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1C36D6" w14:paraId="5B0B77C5" w14:textId="77777777" w:rsidTr="00F8496B">
      <w:tc>
        <w:tcPr>
          <w:tcW w:w="2606" w:type="dxa"/>
          <w:vMerge/>
          <w:vAlign w:val="center"/>
        </w:tcPr>
        <w:p w14:paraId="02FF6B40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1BC2374A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04CFDED7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35A49720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0646893C" w14:textId="77777777" w:rsidR="00463727" w:rsidRDefault="00463727" w:rsidP="00C34296">
          <w:pPr>
            <w:pStyle w:val="Header"/>
            <w:jc w:val="center"/>
          </w:pPr>
        </w:p>
      </w:tc>
    </w:tr>
    <w:tr w:rsidR="001C36D6" w14:paraId="3B79F078" w14:textId="77777777" w:rsidTr="00F8496B">
      <w:tc>
        <w:tcPr>
          <w:tcW w:w="2606" w:type="dxa"/>
          <w:vMerge/>
          <w:vAlign w:val="center"/>
        </w:tcPr>
        <w:p w14:paraId="61FEAA83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559" w:type="dxa"/>
          <w:vAlign w:val="center"/>
        </w:tcPr>
        <w:p w14:paraId="01E05DA7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17757F07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1196DB3B" w14:textId="77777777" w:rsidR="00463727" w:rsidRDefault="00463727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63652CF0" w14:textId="77777777" w:rsidR="00463727" w:rsidRDefault="00463727" w:rsidP="00C34296">
          <w:pPr>
            <w:pStyle w:val="Header"/>
            <w:jc w:val="center"/>
          </w:pPr>
        </w:p>
      </w:tc>
    </w:tr>
  </w:tbl>
  <w:p w14:paraId="500AFA0B" w14:textId="209C0E87" w:rsidR="00463727" w:rsidRDefault="00FB26E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FC1736" wp14:editId="42F0DF48">
          <wp:simplePos x="0" y="0"/>
          <wp:positionH relativeFrom="column">
            <wp:posOffset>-403859</wp:posOffset>
          </wp:positionH>
          <wp:positionV relativeFrom="paragraph">
            <wp:posOffset>-657860</wp:posOffset>
          </wp:positionV>
          <wp:extent cx="1021080" cy="645323"/>
          <wp:effectExtent l="0" t="0" r="0" b="0"/>
          <wp:wrapNone/>
          <wp:docPr id="12264782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393" cy="648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580" w14:textId="77777777" w:rsidR="00494306" w:rsidRDefault="00494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C17F7"/>
    <w:multiLevelType w:val="hybridMultilevel"/>
    <w:tmpl w:val="463E1792"/>
    <w:lvl w:ilvl="0" w:tplc="B36E1568">
      <w:start w:val="1"/>
      <w:numFmt w:val="decimal"/>
      <w:lvlText w:val="%1."/>
      <w:lvlJc w:val="left"/>
      <w:pPr>
        <w:ind w:left="720" w:hanging="360"/>
      </w:pPr>
    </w:lvl>
    <w:lvl w:ilvl="1" w:tplc="BBD20C6E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4090331A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D1A2B27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3B3255E2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21146DFC">
      <w:start w:val="1"/>
      <w:numFmt w:val="decimal"/>
      <w:lvlText w:val="6.%6."/>
      <w:lvlJc w:val="left"/>
      <w:pPr>
        <w:ind w:left="4320" w:hanging="180"/>
      </w:pPr>
      <w:rPr>
        <w:rFonts w:ascii="Arial" w:hAnsi="Arial" w:hint="default"/>
        <w:b w:val="0"/>
        <w:i w:val="0"/>
        <w:sz w:val="22"/>
        <w:szCs w:val="22"/>
      </w:rPr>
    </w:lvl>
    <w:lvl w:ilvl="6" w:tplc="E5A6AB2A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F826885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B6D69D14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3A730CCD"/>
    <w:multiLevelType w:val="hybridMultilevel"/>
    <w:tmpl w:val="D7C88B7A"/>
    <w:lvl w:ilvl="0" w:tplc="1512B6EC">
      <w:start w:val="1"/>
      <w:numFmt w:val="decimal"/>
      <w:lvlText w:val="%1."/>
      <w:lvlJc w:val="left"/>
      <w:pPr>
        <w:ind w:left="720" w:hanging="360"/>
      </w:pPr>
    </w:lvl>
    <w:lvl w:ilvl="1" w:tplc="2C94B4DA" w:tentative="1">
      <w:start w:val="1"/>
      <w:numFmt w:val="lowerLetter"/>
      <w:lvlText w:val="%2."/>
      <w:lvlJc w:val="left"/>
      <w:pPr>
        <w:ind w:left="1440" w:hanging="360"/>
      </w:pPr>
    </w:lvl>
    <w:lvl w:ilvl="2" w:tplc="85A200DA" w:tentative="1">
      <w:start w:val="1"/>
      <w:numFmt w:val="lowerRoman"/>
      <w:lvlText w:val="%3."/>
      <w:lvlJc w:val="right"/>
      <w:pPr>
        <w:ind w:left="2160" w:hanging="180"/>
      </w:pPr>
    </w:lvl>
    <w:lvl w:ilvl="3" w:tplc="2610A9B2" w:tentative="1">
      <w:start w:val="1"/>
      <w:numFmt w:val="decimal"/>
      <w:lvlText w:val="%4."/>
      <w:lvlJc w:val="left"/>
      <w:pPr>
        <w:ind w:left="2880" w:hanging="360"/>
      </w:pPr>
    </w:lvl>
    <w:lvl w:ilvl="4" w:tplc="7ECA7C7E" w:tentative="1">
      <w:start w:val="1"/>
      <w:numFmt w:val="lowerLetter"/>
      <w:lvlText w:val="%5."/>
      <w:lvlJc w:val="left"/>
      <w:pPr>
        <w:ind w:left="3600" w:hanging="360"/>
      </w:pPr>
    </w:lvl>
    <w:lvl w:ilvl="5" w:tplc="69EAC9AA" w:tentative="1">
      <w:start w:val="1"/>
      <w:numFmt w:val="lowerRoman"/>
      <w:lvlText w:val="%6."/>
      <w:lvlJc w:val="right"/>
      <w:pPr>
        <w:ind w:left="4320" w:hanging="180"/>
      </w:pPr>
    </w:lvl>
    <w:lvl w:ilvl="6" w:tplc="38100684" w:tentative="1">
      <w:start w:val="1"/>
      <w:numFmt w:val="decimal"/>
      <w:lvlText w:val="%7."/>
      <w:lvlJc w:val="left"/>
      <w:pPr>
        <w:ind w:left="5040" w:hanging="360"/>
      </w:pPr>
    </w:lvl>
    <w:lvl w:ilvl="7" w:tplc="454CD6D4" w:tentative="1">
      <w:start w:val="1"/>
      <w:numFmt w:val="lowerLetter"/>
      <w:lvlText w:val="%8."/>
      <w:lvlJc w:val="left"/>
      <w:pPr>
        <w:ind w:left="5760" w:hanging="360"/>
      </w:pPr>
    </w:lvl>
    <w:lvl w:ilvl="8" w:tplc="139A7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760F"/>
    <w:multiLevelType w:val="hybridMultilevel"/>
    <w:tmpl w:val="10141C18"/>
    <w:lvl w:ilvl="0" w:tplc="DFA8C75E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ED2E7C1A">
      <w:start w:val="1"/>
      <w:numFmt w:val="lowerLetter"/>
      <w:lvlText w:val="%2."/>
      <w:lvlJc w:val="left"/>
      <w:pPr>
        <w:ind w:left="1440" w:hanging="360"/>
      </w:pPr>
    </w:lvl>
    <w:lvl w:ilvl="2" w:tplc="8886F986">
      <w:start w:val="1"/>
      <w:numFmt w:val="lowerRoman"/>
      <w:lvlText w:val="%3."/>
      <w:lvlJc w:val="right"/>
      <w:pPr>
        <w:ind w:left="2160" w:hanging="180"/>
      </w:pPr>
    </w:lvl>
    <w:lvl w:ilvl="3" w:tplc="1F08BBEC">
      <w:start w:val="1"/>
      <w:numFmt w:val="decimal"/>
      <w:lvlText w:val="%4."/>
      <w:lvlJc w:val="left"/>
      <w:pPr>
        <w:ind w:left="2880" w:hanging="360"/>
      </w:pPr>
    </w:lvl>
    <w:lvl w:ilvl="4" w:tplc="02F82404">
      <w:start w:val="1"/>
      <w:numFmt w:val="lowerLetter"/>
      <w:lvlText w:val="%5."/>
      <w:lvlJc w:val="left"/>
      <w:pPr>
        <w:ind w:left="3600" w:hanging="360"/>
      </w:pPr>
    </w:lvl>
    <w:lvl w:ilvl="5" w:tplc="F440F0C8">
      <w:start w:val="1"/>
      <w:numFmt w:val="lowerRoman"/>
      <w:lvlText w:val="%6."/>
      <w:lvlJc w:val="right"/>
      <w:pPr>
        <w:ind w:left="4320" w:hanging="180"/>
      </w:pPr>
    </w:lvl>
    <w:lvl w:ilvl="6" w:tplc="A8B834DA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1B10B05E">
      <w:start w:val="1"/>
      <w:numFmt w:val="lowerLetter"/>
      <w:lvlText w:val="%8."/>
      <w:lvlJc w:val="left"/>
      <w:pPr>
        <w:ind w:left="5760" w:hanging="360"/>
      </w:pPr>
    </w:lvl>
    <w:lvl w:ilvl="8" w:tplc="850A4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63D7F"/>
    <w:multiLevelType w:val="hybridMultilevel"/>
    <w:tmpl w:val="CB5E5300"/>
    <w:lvl w:ilvl="0" w:tplc="41A6FCB6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F3AE998">
      <w:start w:val="1"/>
      <w:numFmt w:val="lowerLetter"/>
      <w:lvlText w:val="%2."/>
      <w:lvlJc w:val="left"/>
      <w:pPr>
        <w:ind w:left="1440" w:hanging="360"/>
      </w:pPr>
    </w:lvl>
    <w:lvl w:ilvl="2" w:tplc="FC4C8270" w:tentative="1">
      <w:start w:val="1"/>
      <w:numFmt w:val="lowerRoman"/>
      <w:lvlText w:val="%3."/>
      <w:lvlJc w:val="right"/>
      <w:pPr>
        <w:ind w:left="2160" w:hanging="180"/>
      </w:pPr>
    </w:lvl>
    <w:lvl w:ilvl="3" w:tplc="8E3C0B4E" w:tentative="1">
      <w:start w:val="1"/>
      <w:numFmt w:val="decimal"/>
      <w:lvlText w:val="%4."/>
      <w:lvlJc w:val="left"/>
      <w:pPr>
        <w:ind w:left="2880" w:hanging="360"/>
      </w:pPr>
    </w:lvl>
    <w:lvl w:ilvl="4" w:tplc="067AF634" w:tentative="1">
      <w:start w:val="1"/>
      <w:numFmt w:val="lowerLetter"/>
      <w:lvlText w:val="%5."/>
      <w:lvlJc w:val="left"/>
      <w:pPr>
        <w:ind w:left="3600" w:hanging="360"/>
      </w:pPr>
    </w:lvl>
    <w:lvl w:ilvl="5" w:tplc="A9500C7A" w:tentative="1">
      <w:start w:val="1"/>
      <w:numFmt w:val="lowerRoman"/>
      <w:lvlText w:val="%6."/>
      <w:lvlJc w:val="right"/>
      <w:pPr>
        <w:ind w:left="4320" w:hanging="180"/>
      </w:pPr>
    </w:lvl>
    <w:lvl w:ilvl="6" w:tplc="0F908DE4" w:tentative="1">
      <w:start w:val="1"/>
      <w:numFmt w:val="decimal"/>
      <w:lvlText w:val="%7."/>
      <w:lvlJc w:val="left"/>
      <w:pPr>
        <w:ind w:left="5040" w:hanging="360"/>
      </w:pPr>
    </w:lvl>
    <w:lvl w:ilvl="7" w:tplc="09BA8A3E" w:tentative="1">
      <w:start w:val="1"/>
      <w:numFmt w:val="lowerLetter"/>
      <w:lvlText w:val="%8."/>
      <w:lvlJc w:val="left"/>
      <w:pPr>
        <w:ind w:left="5760" w:hanging="360"/>
      </w:pPr>
    </w:lvl>
    <w:lvl w:ilvl="8" w:tplc="FCBC7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058C1"/>
    <w:multiLevelType w:val="hybridMultilevel"/>
    <w:tmpl w:val="8E3C3DC6"/>
    <w:lvl w:ilvl="0" w:tplc="25104F1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ECC0386E">
      <w:start w:val="1"/>
      <w:numFmt w:val="lowerLetter"/>
      <w:lvlText w:val="%2."/>
      <w:lvlJc w:val="left"/>
      <w:pPr>
        <w:ind w:left="1440" w:hanging="360"/>
      </w:pPr>
    </w:lvl>
    <w:lvl w:ilvl="2" w:tplc="32263108">
      <w:start w:val="1"/>
      <w:numFmt w:val="lowerRoman"/>
      <w:lvlText w:val="%3."/>
      <w:lvlJc w:val="right"/>
      <w:pPr>
        <w:ind w:left="2160" w:hanging="180"/>
      </w:pPr>
    </w:lvl>
    <w:lvl w:ilvl="3" w:tplc="75BA0512">
      <w:start w:val="1"/>
      <w:numFmt w:val="decimal"/>
      <w:lvlText w:val="%4."/>
      <w:lvlJc w:val="left"/>
      <w:pPr>
        <w:ind w:left="2880" w:hanging="360"/>
      </w:pPr>
    </w:lvl>
    <w:lvl w:ilvl="4" w:tplc="EC622C4A">
      <w:start w:val="1"/>
      <w:numFmt w:val="lowerLetter"/>
      <w:lvlText w:val="%5."/>
      <w:lvlJc w:val="left"/>
      <w:pPr>
        <w:ind w:left="3600" w:hanging="360"/>
      </w:pPr>
    </w:lvl>
    <w:lvl w:ilvl="5" w:tplc="7B48105A">
      <w:start w:val="1"/>
      <w:numFmt w:val="lowerRoman"/>
      <w:lvlText w:val="%6."/>
      <w:lvlJc w:val="right"/>
      <w:pPr>
        <w:ind w:left="4320" w:hanging="180"/>
      </w:pPr>
    </w:lvl>
    <w:lvl w:ilvl="6" w:tplc="93BC1148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5686CFDC">
      <w:start w:val="1"/>
      <w:numFmt w:val="lowerLetter"/>
      <w:lvlText w:val="%8."/>
      <w:lvlJc w:val="left"/>
      <w:pPr>
        <w:ind w:left="5760" w:hanging="360"/>
      </w:pPr>
    </w:lvl>
    <w:lvl w:ilvl="8" w:tplc="D86EAC30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52565">
    <w:abstractNumId w:val="0"/>
  </w:num>
  <w:num w:numId="2" w16cid:durableId="489716155">
    <w:abstractNumId w:val="2"/>
  </w:num>
  <w:num w:numId="3" w16cid:durableId="1940486738">
    <w:abstractNumId w:val="1"/>
  </w:num>
  <w:num w:numId="4" w16cid:durableId="2114008226">
    <w:abstractNumId w:val="5"/>
  </w:num>
  <w:num w:numId="5" w16cid:durableId="580213963">
    <w:abstractNumId w:val="3"/>
  </w:num>
  <w:num w:numId="6" w16cid:durableId="955481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68FD"/>
    <w:rsid w:val="000260C2"/>
    <w:rsid w:val="00032BC4"/>
    <w:rsid w:val="00063B99"/>
    <w:rsid w:val="00092545"/>
    <w:rsid w:val="00095FC5"/>
    <w:rsid w:val="000B19C9"/>
    <w:rsid w:val="000C29DF"/>
    <w:rsid w:val="000D17AB"/>
    <w:rsid w:val="000D6482"/>
    <w:rsid w:val="000E016F"/>
    <w:rsid w:val="00106B42"/>
    <w:rsid w:val="001471E5"/>
    <w:rsid w:val="001A5A29"/>
    <w:rsid w:val="001B5A07"/>
    <w:rsid w:val="001C36D6"/>
    <w:rsid w:val="001D57A3"/>
    <w:rsid w:val="001E2628"/>
    <w:rsid w:val="00245D01"/>
    <w:rsid w:val="00296925"/>
    <w:rsid w:val="00315EB9"/>
    <w:rsid w:val="003551FE"/>
    <w:rsid w:val="00356323"/>
    <w:rsid w:val="00366E44"/>
    <w:rsid w:val="00375C5C"/>
    <w:rsid w:val="00386061"/>
    <w:rsid w:val="003868AB"/>
    <w:rsid w:val="00390370"/>
    <w:rsid w:val="003975D2"/>
    <w:rsid w:val="003A71DB"/>
    <w:rsid w:val="003C6541"/>
    <w:rsid w:val="003F00DA"/>
    <w:rsid w:val="003F60AB"/>
    <w:rsid w:val="00442342"/>
    <w:rsid w:val="00447580"/>
    <w:rsid w:val="004518E4"/>
    <w:rsid w:val="00463727"/>
    <w:rsid w:val="004667EE"/>
    <w:rsid w:val="00476F24"/>
    <w:rsid w:val="00494306"/>
    <w:rsid w:val="004A31C6"/>
    <w:rsid w:val="004D5416"/>
    <w:rsid w:val="004D723C"/>
    <w:rsid w:val="004E1ACC"/>
    <w:rsid w:val="004F6C0C"/>
    <w:rsid w:val="005004AF"/>
    <w:rsid w:val="00515E1E"/>
    <w:rsid w:val="00536196"/>
    <w:rsid w:val="00552621"/>
    <w:rsid w:val="005A1864"/>
    <w:rsid w:val="005B2D68"/>
    <w:rsid w:val="005B4D1A"/>
    <w:rsid w:val="005C706F"/>
    <w:rsid w:val="006062BE"/>
    <w:rsid w:val="00622D30"/>
    <w:rsid w:val="0064251F"/>
    <w:rsid w:val="0067072E"/>
    <w:rsid w:val="0067642C"/>
    <w:rsid w:val="00685A7B"/>
    <w:rsid w:val="00690697"/>
    <w:rsid w:val="00692187"/>
    <w:rsid w:val="006D28A6"/>
    <w:rsid w:val="006D5B9B"/>
    <w:rsid w:val="007052F2"/>
    <w:rsid w:val="007107DD"/>
    <w:rsid w:val="0071444C"/>
    <w:rsid w:val="0072587A"/>
    <w:rsid w:val="0075780B"/>
    <w:rsid w:val="0078533E"/>
    <w:rsid w:val="0079521D"/>
    <w:rsid w:val="007D0ABF"/>
    <w:rsid w:val="007D1E01"/>
    <w:rsid w:val="007D67A4"/>
    <w:rsid w:val="007D71FF"/>
    <w:rsid w:val="007E6F7E"/>
    <w:rsid w:val="007F14DB"/>
    <w:rsid w:val="008159A6"/>
    <w:rsid w:val="00867075"/>
    <w:rsid w:val="00894C78"/>
    <w:rsid w:val="008B264A"/>
    <w:rsid w:val="008C317A"/>
    <w:rsid w:val="008C7D49"/>
    <w:rsid w:val="008E6598"/>
    <w:rsid w:val="00902628"/>
    <w:rsid w:val="00911A59"/>
    <w:rsid w:val="00954B8D"/>
    <w:rsid w:val="0097492A"/>
    <w:rsid w:val="0098620C"/>
    <w:rsid w:val="00994F27"/>
    <w:rsid w:val="009F5E08"/>
    <w:rsid w:val="00A01015"/>
    <w:rsid w:val="00A02D60"/>
    <w:rsid w:val="00A07211"/>
    <w:rsid w:val="00A51645"/>
    <w:rsid w:val="00A61916"/>
    <w:rsid w:val="00A628BF"/>
    <w:rsid w:val="00A827C5"/>
    <w:rsid w:val="00A95055"/>
    <w:rsid w:val="00A97086"/>
    <w:rsid w:val="00AA19FE"/>
    <w:rsid w:val="00AA4AB7"/>
    <w:rsid w:val="00AC0D4D"/>
    <w:rsid w:val="00AC6D3E"/>
    <w:rsid w:val="00B13674"/>
    <w:rsid w:val="00B13F72"/>
    <w:rsid w:val="00B174FE"/>
    <w:rsid w:val="00B21EF9"/>
    <w:rsid w:val="00B26AF5"/>
    <w:rsid w:val="00B45DDA"/>
    <w:rsid w:val="00B532CB"/>
    <w:rsid w:val="00B81932"/>
    <w:rsid w:val="00B82550"/>
    <w:rsid w:val="00B86AF8"/>
    <w:rsid w:val="00BD20CB"/>
    <w:rsid w:val="00BD5103"/>
    <w:rsid w:val="00C000E0"/>
    <w:rsid w:val="00C0719C"/>
    <w:rsid w:val="00C305AA"/>
    <w:rsid w:val="00C34296"/>
    <w:rsid w:val="00C65392"/>
    <w:rsid w:val="00C76D5B"/>
    <w:rsid w:val="00C804B9"/>
    <w:rsid w:val="00CA3D9D"/>
    <w:rsid w:val="00CC00C7"/>
    <w:rsid w:val="00CC713B"/>
    <w:rsid w:val="00D006CC"/>
    <w:rsid w:val="00D05AFA"/>
    <w:rsid w:val="00D0742B"/>
    <w:rsid w:val="00D22408"/>
    <w:rsid w:val="00D23913"/>
    <w:rsid w:val="00DB0128"/>
    <w:rsid w:val="00DB2561"/>
    <w:rsid w:val="00DC08F4"/>
    <w:rsid w:val="00DD79D0"/>
    <w:rsid w:val="00E02318"/>
    <w:rsid w:val="00E10881"/>
    <w:rsid w:val="00E246FD"/>
    <w:rsid w:val="00E34BAC"/>
    <w:rsid w:val="00E538DD"/>
    <w:rsid w:val="00E90B01"/>
    <w:rsid w:val="00E9538B"/>
    <w:rsid w:val="00EB365F"/>
    <w:rsid w:val="00EB7001"/>
    <w:rsid w:val="00EC0872"/>
    <w:rsid w:val="00F31931"/>
    <w:rsid w:val="00F47812"/>
    <w:rsid w:val="00F61387"/>
    <w:rsid w:val="00F72984"/>
    <w:rsid w:val="00F8496B"/>
    <w:rsid w:val="00F95745"/>
    <w:rsid w:val="00FA7E14"/>
    <w:rsid w:val="00FB26EB"/>
    <w:rsid w:val="00FD3D6D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A2B977A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semiHidden/>
    <w:rsid w:val="00DB0128"/>
    <w:pPr>
      <w:suppressAutoHyphens w:val="0"/>
      <w:ind w:left="1980" w:hanging="1980"/>
      <w:jc w:val="both"/>
    </w:pPr>
    <w:rPr>
      <w:rFonts w:ascii="Tahoma" w:hAnsi="Tahoma" w:cs="Tahoma"/>
      <w:color w:val="00000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6B42"/>
    <w:pPr>
      <w:suppressAutoHyphens w:val="0"/>
      <w:spacing w:after="120" w:line="480" w:lineRule="auto"/>
      <w:ind w:left="360"/>
    </w:pPr>
    <w:rPr>
      <w:rFonts w:asciiTheme="minorHAnsi" w:eastAsiaTheme="minorHAnsi" w:hAnsiTheme="minorHAnsi" w:cstheme="minorBidi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6B4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link w:val="Heading5"/>
    <w:rsid w:val="00C804B9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C804B9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13</cp:revision>
  <cp:lastPrinted>2002-02-01T12:26:00Z</cp:lastPrinted>
  <dcterms:created xsi:type="dcterms:W3CDTF">2019-08-27T06:18:00Z</dcterms:created>
  <dcterms:modified xsi:type="dcterms:W3CDTF">2023-05-12T08:45:00Z</dcterms:modified>
</cp:coreProperties>
</file>