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0730" w14:textId="77777777" w:rsidR="003233FB" w:rsidRDefault="00D60296" w:rsidP="00920E85">
      <w:pPr>
        <w:pStyle w:val="ListParagraph"/>
        <w:numPr>
          <w:ilvl w:val="0"/>
          <w:numId w:val="16"/>
        </w:numPr>
        <w:jc w:val="center"/>
        <w:rPr>
          <w:rFonts w:ascii="Arial" w:hAnsi="Arial"/>
          <w:b/>
          <w:sz w:val="28"/>
        </w:rPr>
      </w:pPr>
      <w:r w:rsidRPr="00920E85">
        <w:rPr>
          <w:rFonts w:ascii="Arial" w:hAnsi="Arial"/>
          <w:b/>
          <w:sz w:val="28"/>
        </w:rPr>
        <w:t xml:space="preserve">SASARAN MUTU </w:t>
      </w:r>
    </w:p>
    <w:p w14:paraId="5307B4B2" w14:textId="77777777" w:rsidR="007F358A" w:rsidRPr="00920E85" w:rsidRDefault="00D60296" w:rsidP="003233FB">
      <w:pPr>
        <w:pStyle w:val="ListParagraph"/>
        <w:jc w:val="center"/>
        <w:rPr>
          <w:rFonts w:ascii="Arial" w:hAnsi="Arial"/>
          <w:b/>
          <w:sz w:val="28"/>
        </w:rPr>
      </w:pPr>
      <w:r w:rsidRPr="00920E85">
        <w:rPr>
          <w:rFonts w:ascii="Arial" w:hAnsi="Arial"/>
          <w:b/>
          <w:sz w:val="28"/>
        </w:rPr>
        <w:t>DEPARTEMEN HC &amp; GA</w:t>
      </w:r>
      <w:r w:rsidR="00B63EE4" w:rsidRPr="00920E85">
        <w:rPr>
          <w:rFonts w:ascii="Arial" w:hAnsi="Arial"/>
          <w:b/>
          <w:sz w:val="28"/>
        </w:rPr>
        <w:t xml:space="preserve"> 2022</w:t>
      </w:r>
    </w:p>
    <w:tbl>
      <w:tblPr>
        <w:tblW w:w="148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2520"/>
        <w:gridCol w:w="2880"/>
        <w:gridCol w:w="1350"/>
        <w:gridCol w:w="1530"/>
        <w:gridCol w:w="1530"/>
        <w:gridCol w:w="1350"/>
        <w:gridCol w:w="1260"/>
        <w:gridCol w:w="1890"/>
      </w:tblGrid>
      <w:tr w:rsidR="00187D4B" w:rsidRPr="00E66BD5" w14:paraId="68D847ED" w14:textId="77777777" w:rsidTr="00181952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9ABFF0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663C51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Objective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C8D3F3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Actions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1BE6FA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1CF2C1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PIC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3DC66CC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Tools / Related Document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60692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Related Dept./ Function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F4DE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A4D0C2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Realization</w:t>
            </w:r>
          </w:p>
        </w:tc>
      </w:tr>
      <w:tr w:rsidR="00187D4B" w:rsidRPr="00E66BD5" w14:paraId="7E0F1B4B" w14:textId="77777777" w:rsidTr="00181952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C4C306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EAC3E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FINANCIAL 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6B3E6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44DC9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CE6B8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003DD5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51172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F1257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A70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19D5D047" w14:textId="77777777" w:rsidTr="00181952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96FA2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08091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Program cost efficiency CR7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12CB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Efisiensi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biaya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mitra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4A4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90% Budget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C7C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18BE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Realisasi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Biaya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424D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PCH, FNA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7051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2022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DAC57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45C1EB0E" w14:textId="77777777" w:rsidTr="00181952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4052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7002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D1D6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Efisiensi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biaya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Negosiasi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Legal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A8D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8D4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Legal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8038E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Realisasi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Biaya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D2B9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FNA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F56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08982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04748A0E" w14:textId="77777777" w:rsidTr="00555647">
        <w:trPr>
          <w:trHeight w:val="6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635E9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308CE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AC07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Pelaksanaan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Knowledge Sharing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6EFA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4794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People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DD862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Realisasi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Pelatihan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Tahunan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312E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F9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267C1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591B286A" w14:textId="77777777" w:rsidTr="00555647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E0F7E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942BD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1E04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Pelaksanaan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Split Operation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8DC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&lt;98% per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2B6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Organizational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93BA0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Split Operation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1279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9E9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3681B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4581B161" w14:textId="77777777" w:rsidTr="00555647">
        <w:trPr>
          <w:trHeight w:val="4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EA49A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18F2D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849F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Monitoring BSC, TCDP, training program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B6EB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100%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Setiap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Bulan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41DD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People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2232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BSC 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Departemen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E7E2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7B8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D05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2637ACE4" w14:textId="77777777" w:rsidTr="00181952">
        <w:trPr>
          <w:trHeight w:val="2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7EBD0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270A9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CUSTOMER 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CD1FA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447F1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CBA5D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A6DE57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AC54F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45869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15E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7276F58C" w14:textId="77777777" w:rsidTr="00181952">
        <w:trPr>
          <w:trHeight w:val="8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07C7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3F909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fi-FI"/>
              </w:rPr>
              <w:t>Ketepatan Laporan Bulanan, Tahunan, Audit, Manajemen, K3LH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A84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HRIS &amp; Format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Manajemen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Standar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4CB9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Tanggal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0AA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Bagian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C048E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HRIS,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Manajemen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7804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IA, PRD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1ACB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2022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FCB34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015D943F" w14:textId="77777777" w:rsidTr="00181952">
        <w:trPr>
          <w:trHeight w:val="5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B6E9A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A35F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fi-FI"/>
              </w:rPr>
              <w:t>Peningkatan pelayanan  GA dan Umum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643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Optimalisasi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Kendaraan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dan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Pengemudi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DFFE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No Complain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FE34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E7C13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Manajemen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AAC9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FNA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AFF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C87C8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1FA2D3DE" w14:textId="77777777" w:rsidTr="00181952">
        <w:trPr>
          <w:trHeight w:val="5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CE28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D38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26EF5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it-IT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it-IT"/>
              </w:rPr>
              <w:t>Monitoring kondisi bangunan dan perbaikan minor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A9AF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820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Building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93BA1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Manajemen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14C4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F5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46DD4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3113504A" w14:textId="77777777" w:rsidTr="00181952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6A98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E5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9BC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Ketersediaan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ATK,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alat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kebersihan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,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dll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sesuai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budget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setiap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bulan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E36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083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1F97E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Manajemen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51B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F8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974D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5B6E8DA0" w14:textId="77777777" w:rsidTr="00181952">
        <w:trPr>
          <w:trHeight w:val="7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C02F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C6F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Hubungan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industrial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harmonis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dari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aspek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Legal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1BD8" w14:textId="77777777" w:rsidR="0086697C" w:rsidRPr="00555647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de-DE"/>
              </w:rPr>
            </w:pPr>
            <w:r w:rsidRPr="00555647">
              <w:rPr>
                <w:rFonts w:asciiTheme="minorHAnsi" w:eastAsia="Times New Roman" w:hAnsiTheme="minorHAnsi" w:cs="Times New Roman"/>
                <w:color w:val="000000"/>
                <w:lang w:val="de-DE"/>
              </w:rPr>
              <w:t>Penyelesaian dokumen-dokumen dan laporan legal tepat waktu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2D5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Tidak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ada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perselisihan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771A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Legal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0BD5C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List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Perjanjian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D3F3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HC&amp;GA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4E8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03EB8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7751D3D3" w14:textId="77777777" w:rsidTr="00181952">
        <w:trPr>
          <w:trHeight w:val="12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C243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495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A4FE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Membangun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komunikasi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yang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baik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dengan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pihak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internal dan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eksternal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(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warga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, RT RW,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pemerintah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daerah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,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Ormas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,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dsb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)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secara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formal dan informal.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34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11B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IR &amp; Legal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5EAC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Tidak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ada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Perselisihan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CAC3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HC&amp;GA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DCD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1CA77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4EC98333" w14:textId="77777777" w:rsidTr="00181952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38440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B76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075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Kegiatan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CSR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kepada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warga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sekitar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dan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lembaga-lembaga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daerah</w:t>
            </w:r>
            <w:proofErr w:type="spellEnd"/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5E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92D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Diah &amp; Ginanjar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065D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kegiatan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CSR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09E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PRD, PCH, FNA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E73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2306D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63B96CB2" w14:textId="77777777" w:rsidTr="00181952">
        <w:trPr>
          <w:trHeight w:val="55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B1E5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794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Penyelesaian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temuan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audit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25C8E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fi-FI"/>
              </w:rPr>
              <w:t>Melibatkan bagian lain yang terkait untuk berpartisipasi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5AEC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86B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Bagian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21CD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Temuan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Audit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0490F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EE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F43C4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7F129EFF" w14:textId="77777777" w:rsidTr="00181952">
        <w:trPr>
          <w:trHeight w:val="2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B8BE11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466BC6" w14:textId="77777777" w:rsidR="0086697C" w:rsidRPr="00E66BD5" w:rsidRDefault="00187D4B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INTERNAL PROSES: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A1448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CFA2D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A73F9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3E6456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9BF5B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2EF38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7D4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5EEA040C" w14:textId="77777777" w:rsidTr="00181952">
        <w:trPr>
          <w:trHeight w:val="6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6AA22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E3A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Ketaatan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dalam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menjalankan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peraturan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A231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Penentuan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lembur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melalui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system Predictive Analysis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0E88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Setiap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Bulan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14F3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Organizational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97ED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Lembur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Hasil Predictive Analysis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Bulanan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3D4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31D95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2022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6C6EF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5EA12081" w14:textId="77777777" w:rsidTr="00181952">
        <w:trPr>
          <w:trHeight w:val="7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AA260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13C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Waste Water Treatment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D20A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Implementasi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ESG;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biopori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, community development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bekerjasama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dengan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CSR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16A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323C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B52E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Bulanan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br/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Audit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3736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BF6AD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72C94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1B12BB1D" w14:textId="77777777" w:rsidTr="00181952">
        <w:trPr>
          <w:trHeight w:val="15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68E20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FB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73F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Memonitor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pengolahan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limbah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sehingga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hasil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akhir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yang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dibuang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ke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lingkungan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sudah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sesuai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dengan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baku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mutu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yang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ditetapkan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pemerintah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B96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8890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AF3F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Hasil Uji &amp; Monitoring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Pemantauan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Kualitas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Air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Limbah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BF37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794B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D1EA3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7E23C034" w14:textId="77777777" w:rsidTr="00181952">
        <w:trPr>
          <w:trHeight w:val="8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026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6F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CC68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/>
                <w:color w:val="000000"/>
                <w:lang w:val="fi-FI"/>
              </w:rPr>
              <w:t>Memonitor pengelolaan semua limbah B3 oleh pihak ketiga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7EB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2BAA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6A85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 xml:space="preserve">Manifest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Limbah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B3 &amp; Log Book </w:t>
            </w:r>
            <w:proofErr w:type="spellStart"/>
            <w:r w:rsidRPr="00E66BD5">
              <w:rPr>
                <w:rFonts w:asciiTheme="minorHAnsi" w:eastAsia="Times New Roman" w:hAnsiTheme="minorHAnsi"/>
                <w:color w:val="000000"/>
              </w:rPr>
              <w:t>Limbah</w:t>
            </w:r>
            <w:proofErr w:type="spellEnd"/>
            <w:r w:rsidRPr="00E66BD5">
              <w:rPr>
                <w:rFonts w:asciiTheme="minorHAnsi" w:eastAsia="Times New Roman" w:hAnsiTheme="minorHAnsi"/>
                <w:color w:val="000000"/>
              </w:rPr>
              <w:t xml:space="preserve"> B3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34AD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910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B074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2E061E9B" w14:textId="77777777" w:rsidTr="00181952">
        <w:trPr>
          <w:trHeight w:val="3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183C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783624" w14:textId="77777777" w:rsidR="0086697C" w:rsidRPr="00E66BD5" w:rsidRDefault="00187D4B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 xml:space="preserve">LEARNING AND </w:t>
            </w:r>
            <w:r w:rsidR="0086697C"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GROWTH 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C1D14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876917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D7635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0A94C3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F9D15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E18C1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7334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5B54966D" w14:textId="77777777" w:rsidTr="00181952">
        <w:trPr>
          <w:trHeight w:val="3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0D98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6EDB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Temuan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patroli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5S &amp; K3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1446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fi-FI"/>
              </w:rPr>
              <w:t>Perbaikan terhadap Temuan 5S &amp; K3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5862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DC3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AOC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C1E2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Temuan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5S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5D2C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396F9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2022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E3AC4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4412204D" w14:textId="77777777" w:rsidTr="00181952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BB8C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7FD4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Kaizen/improvement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strategis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tahunan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DF4D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WOW Award, TCDP Innovation, Kaizen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A6D6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1/semester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FFD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Bagian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3C90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Evaluasi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Pelatihan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F4F8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F6FB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84E35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120ECCD5" w14:textId="77777777" w:rsidTr="00181952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6DFD7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BF3A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Keterlibatan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Kaizen/improvement </w:t>
            </w: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bulanan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F27A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fi-FI"/>
              </w:rPr>
              <w:t>Mengumpulkan Sumbang Saran / Ide Inovasi /Efisiensi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2D6E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90%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6992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0584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Kaizen AOC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69A6F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4302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EA5D6C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14:paraId="6E600725" w14:textId="77777777" w:rsidTr="00181952">
        <w:trPr>
          <w:trHeight w:val="55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4BDA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B9071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Program CSR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3FC7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  <w:r w:rsidRPr="004E5B3F">
              <w:rPr>
                <w:rFonts w:asciiTheme="minorHAnsi" w:eastAsia="Times New Roman" w:hAnsiTheme="minorHAnsi" w:cs="Times New Roman"/>
                <w:color w:val="000000"/>
                <w:lang w:val="fi-FI"/>
              </w:rPr>
              <w:t>Peningkatan partisipasi Karyawan dalam CSR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9162" w14:textId="77777777" w:rsidR="0086697C" w:rsidRPr="004E5B3F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fi-F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1925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7714B" w14:textId="77777777" w:rsidR="0086697C" w:rsidRPr="00E66BD5" w:rsidRDefault="0086697C" w:rsidP="00555647">
            <w:pPr>
              <w:spacing w:after="0" w:line="240" w:lineRule="auto"/>
              <w:ind w:left="-150" w:right="-94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proofErr w:type="spellStart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</w:t>
            </w:r>
            <w:proofErr w:type="spellEnd"/>
            <w:r w:rsidRPr="00E66BD5">
              <w:rPr>
                <w:rFonts w:asciiTheme="minorHAnsi" w:eastAsia="Times New Roman" w:hAnsiTheme="minorHAnsi" w:cs="Times New Roman"/>
                <w:color w:val="000000"/>
              </w:rPr>
              <w:t xml:space="preserve"> Tim CSR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FD58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1486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46C0" w14:textId="77777777"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14:paraId="74FEF6A5" w14:textId="77777777" w:rsidR="00C3762B" w:rsidRDefault="00C3762B" w:rsidP="00C3762B">
      <w:pPr>
        <w:tabs>
          <w:tab w:val="left" w:pos="2210"/>
        </w:tabs>
        <w:rPr>
          <w:rFonts w:ascii="Arial" w:hAnsi="Arial"/>
          <w:sz w:val="24"/>
        </w:rPr>
      </w:pPr>
    </w:p>
    <w:p w14:paraId="744920D5" w14:textId="77777777" w:rsidR="00187D4B" w:rsidRDefault="00187D4B" w:rsidP="00C3762B">
      <w:pPr>
        <w:tabs>
          <w:tab w:val="left" w:pos="2210"/>
        </w:tabs>
        <w:rPr>
          <w:rFonts w:ascii="Arial" w:hAnsi="Arial"/>
          <w:sz w:val="24"/>
        </w:rPr>
      </w:pPr>
    </w:p>
    <w:p w14:paraId="347D8630" w14:textId="77777777" w:rsidR="00187D4B" w:rsidRDefault="00187D4B" w:rsidP="00C3762B">
      <w:pPr>
        <w:tabs>
          <w:tab w:val="left" w:pos="2210"/>
        </w:tabs>
        <w:rPr>
          <w:rFonts w:ascii="Arial" w:hAnsi="Arial"/>
          <w:sz w:val="24"/>
        </w:rPr>
      </w:pPr>
    </w:p>
    <w:p w14:paraId="4E91AE30" w14:textId="77777777" w:rsidR="00053C26" w:rsidRDefault="00053C26" w:rsidP="00C3762B">
      <w:pPr>
        <w:tabs>
          <w:tab w:val="left" w:pos="2210"/>
        </w:tabs>
        <w:rPr>
          <w:rFonts w:ascii="Arial" w:hAnsi="Arial"/>
          <w:sz w:val="24"/>
        </w:rPr>
      </w:pPr>
    </w:p>
    <w:p w14:paraId="7CFC6CA7" w14:textId="77777777" w:rsidR="003233FB" w:rsidRDefault="003233FB" w:rsidP="003233FB">
      <w:pPr>
        <w:pStyle w:val="ListParagraph"/>
        <w:numPr>
          <w:ilvl w:val="0"/>
          <w:numId w:val="16"/>
        </w:num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ANALISA RESIKO (</w:t>
      </w:r>
      <w:r w:rsidR="00D450E7" w:rsidRPr="003233FB">
        <w:rPr>
          <w:rFonts w:ascii="Arial" w:hAnsi="Arial"/>
          <w:i/>
          <w:sz w:val="28"/>
        </w:rPr>
        <w:t>RISK DETERMINATION</w:t>
      </w:r>
      <w:r>
        <w:rPr>
          <w:rFonts w:ascii="Arial" w:hAnsi="Arial"/>
          <w:b/>
          <w:sz w:val="28"/>
        </w:rPr>
        <w:t>)</w:t>
      </w:r>
      <w:r w:rsidR="00D450E7" w:rsidRPr="00920E85">
        <w:rPr>
          <w:rFonts w:ascii="Arial" w:hAnsi="Arial"/>
          <w:b/>
          <w:sz w:val="28"/>
        </w:rPr>
        <w:t xml:space="preserve"> </w:t>
      </w:r>
    </w:p>
    <w:p w14:paraId="7AE14711" w14:textId="77777777" w:rsidR="00D450E7" w:rsidRPr="00920E85" w:rsidRDefault="00D450E7" w:rsidP="003233FB">
      <w:pPr>
        <w:pStyle w:val="ListParagraph"/>
        <w:jc w:val="center"/>
        <w:rPr>
          <w:rFonts w:ascii="Arial" w:hAnsi="Arial"/>
          <w:b/>
          <w:sz w:val="28"/>
        </w:rPr>
      </w:pPr>
      <w:r w:rsidRPr="00920E85">
        <w:rPr>
          <w:rFonts w:ascii="Arial" w:hAnsi="Arial"/>
          <w:b/>
          <w:sz w:val="28"/>
        </w:rPr>
        <w:t>DEPARTEMEN HC &amp; GA 2022</w:t>
      </w:r>
    </w:p>
    <w:tbl>
      <w:tblPr>
        <w:tblW w:w="5685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606"/>
        <w:gridCol w:w="796"/>
        <w:gridCol w:w="562"/>
        <w:gridCol w:w="811"/>
        <w:gridCol w:w="1062"/>
        <w:gridCol w:w="529"/>
        <w:gridCol w:w="529"/>
        <w:gridCol w:w="608"/>
        <w:gridCol w:w="974"/>
        <w:gridCol w:w="1056"/>
        <w:gridCol w:w="1377"/>
        <w:gridCol w:w="1012"/>
        <w:gridCol w:w="1503"/>
        <w:gridCol w:w="1412"/>
        <w:gridCol w:w="1328"/>
      </w:tblGrid>
      <w:tr w:rsidR="00884081" w:rsidRPr="00402348" w14:paraId="6C8721CC" w14:textId="77777777" w:rsidTr="00555647">
        <w:trPr>
          <w:trHeight w:val="600"/>
          <w:tblHeader/>
        </w:trPr>
        <w:tc>
          <w:tcPr>
            <w:tcW w:w="156" w:type="pct"/>
            <w:shd w:val="clear" w:color="auto" w:fill="DBE5F1" w:themeFill="accent1" w:themeFillTint="33"/>
            <w:vAlign w:val="center"/>
            <w:hideMark/>
          </w:tcPr>
          <w:p w14:paraId="2F704672" w14:textId="77777777" w:rsidR="00884081" w:rsidRPr="00402348" w:rsidRDefault="00884081" w:rsidP="00555647">
            <w:pPr>
              <w:spacing w:after="0" w:line="240" w:lineRule="auto"/>
              <w:ind w:left="-95" w:right="-8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207" w:type="pct"/>
            <w:shd w:val="clear" w:color="auto" w:fill="DBE5F1" w:themeFill="accent1" w:themeFillTint="33"/>
            <w:vAlign w:val="center"/>
            <w:hideMark/>
          </w:tcPr>
          <w:p w14:paraId="014B5338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OBJECTIVE</w:t>
            </w:r>
          </w:p>
        </w:tc>
        <w:tc>
          <w:tcPr>
            <w:tcW w:w="272" w:type="pct"/>
            <w:shd w:val="clear" w:color="auto" w:fill="DBE5F1" w:themeFill="accent1" w:themeFillTint="33"/>
            <w:vAlign w:val="center"/>
            <w:hideMark/>
          </w:tcPr>
          <w:p w14:paraId="41C4299D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PRO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SES</w:t>
            </w:r>
          </w:p>
        </w:tc>
        <w:tc>
          <w:tcPr>
            <w:tcW w:w="192" w:type="pct"/>
            <w:shd w:val="clear" w:color="auto" w:fill="DBE5F1" w:themeFill="accent1" w:themeFillTint="33"/>
            <w:vAlign w:val="center"/>
            <w:hideMark/>
          </w:tcPr>
          <w:p w14:paraId="1D7D5490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PIC</w:t>
            </w:r>
          </w:p>
        </w:tc>
        <w:tc>
          <w:tcPr>
            <w:tcW w:w="277" w:type="pct"/>
            <w:shd w:val="clear" w:color="auto" w:fill="DBE5F1" w:themeFill="accent1" w:themeFillTint="33"/>
            <w:vAlign w:val="center"/>
            <w:hideMark/>
          </w:tcPr>
          <w:p w14:paraId="6C21E629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HASIL YANG DIHARAPKAN</w:t>
            </w:r>
          </w:p>
        </w:tc>
        <w:tc>
          <w:tcPr>
            <w:tcW w:w="363" w:type="pct"/>
            <w:shd w:val="clear" w:color="auto" w:fill="DBE5F1" w:themeFill="accent1" w:themeFillTint="33"/>
            <w:vAlign w:val="center"/>
            <w:hideMark/>
          </w:tcPr>
          <w:p w14:paraId="6B87A888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RESIKO (RISK)</w:t>
            </w:r>
          </w:p>
        </w:tc>
        <w:tc>
          <w:tcPr>
            <w:tcW w:w="181" w:type="pct"/>
            <w:shd w:val="clear" w:color="auto" w:fill="DBE5F1" w:themeFill="accent1" w:themeFillTint="33"/>
            <w:vAlign w:val="center"/>
            <w:hideMark/>
          </w:tcPr>
          <w:p w14:paraId="4E594A23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PROB</w:t>
            </w:r>
          </w:p>
        </w:tc>
        <w:tc>
          <w:tcPr>
            <w:tcW w:w="181" w:type="pct"/>
            <w:shd w:val="clear" w:color="auto" w:fill="DBE5F1" w:themeFill="accent1" w:themeFillTint="33"/>
            <w:vAlign w:val="center"/>
            <w:hideMark/>
          </w:tcPr>
          <w:p w14:paraId="527E0DBC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DAMPAK</w:t>
            </w:r>
          </w:p>
        </w:tc>
        <w:tc>
          <w:tcPr>
            <w:tcW w:w="208" w:type="pct"/>
            <w:shd w:val="clear" w:color="auto" w:fill="DBE5F1" w:themeFill="accent1" w:themeFillTint="33"/>
            <w:vAlign w:val="center"/>
            <w:hideMark/>
          </w:tcPr>
          <w:p w14:paraId="48E1CA26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STATUS RESIKO</w:t>
            </w:r>
          </w:p>
        </w:tc>
        <w:tc>
          <w:tcPr>
            <w:tcW w:w="333" w:type="pct"/>
            <w:shd w:val="clear" w:color="auto" w:fill="DBE5F1" w:themeFill="accent1" w:themeFillTint="33"/>
            <w:vAlign w:val="center"/>
            <w:hideMark/>
          </w:tcPr>
          <w:p w14:paraId="19150061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REMARK STATUS</w:t>
            </w:r>
          </w:p>
        </w:tc>
        <w:tc>
          <w:tcPr>
            <w:tcW w:w="361" w:type="pct"/>
            <w:shd w:val="clear" w:color="auto" w:fill="DBE5F1" w:themeFill="accent1" w:themeFillTint="33"/>
            <w:vAlign w:val="center"/>
            <w:hideMark/>
          </w:tcPr>
          <w:p w14:paraId="55BC4448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ANALISIS AWAL</w:t>
            </w:r>
          </w:p>
        </w:tc>
        <w:tc>
          <w:tcPr>
            <w:tcW w:w="471" w:type="pct"/>
            <w:shd w:val="clear" w:color="auto" w:fill="DBE5F1" w:themeFill="accent1" w:themeFillTint="33"/>
            <w:vAlign w:val="center"/>
            <w:hideMark/>
          </w:tcPr>
          <w:p w14:paraId="32945D17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RENCANA PERBAIKAN</w:t>
            </w:r>
          </w:p>
        </w:tc>
        <w:tc>
          <w:tcPr>
            <w:tcW w:w="346" w:type="pct"/>
            <w:shd w:val="clear" w:color="auto" w:fill="DBE5F1" w:themeFill="accent1" w:themeFillTint="33"/>
            <w:vAlign w:val="center"/>
            <w:hideMark/>
          </w:tcPr>
          <w:p w14:paraId="00C41A85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SASARAN MUTU</w:t>
            </w:r>
          </w:p>
        </w:tc>
        <w:tc>
          <w:tcPr>
            <w:tcW w:w="514" w:type="pct"/>
            <w:shd w:val="clear" w:color="auto" w:fill="DBE5F1" w:themeFill="accent1" w:themeFillTint="33"/>
            <w:vAlign w:val="center"/>
            <w:hideMark/>
          </w:tcPr>
          <w:p w14:paraId="7E3A07A6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REALISASI JAN-JUN 2022</w:t>
            </w:r>
          </w:p>
        </w:tc>
        <w:tc>
          <w:tcPr>
            <w:tcW w:w="483" w:type="pct"/>
            <w:shd w:val="clear" w:color="auto" w:fill="DBE5F1" w:themeFill="accent1" w:themeFillTint="33"/>
            <w:vAlign w:val="center"/>
          </w:tcPr>
          <w:p w14:paraId="1344795F" w14:textId="77777777" w:rsidR="00884081" w:rsidRPr="00402348" w:rsidRDefault="00884081" w:rsidP="00956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REALISASI JUL - DES 2022</w:t>
            </w:r>
          </w:p>
        </w:tc>
        <w:tc>
          <w:tcPr>
            <w:tcW w:w="454" w:type="pct"/>
            <w:shd w:val="clear" w:color="auto" w:fill="DBE5F1" w:themeFill="accent1" w:themeFillTint="33"/>
            <w:vAlign w:val="center"/>
          </w:tcPr>
          <w:p w14:paraId="44F0FF83" w14:textId="77777777" w:rsidR="00884081" w:rsidRPr="00402348" w:rsidRDefault="00884081" w:rsidP="008840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EVALUASI PENCAPAIAN 2022</w:t>
            </w:r>
          </w:p>
        </w:tc>
      </w:tr>
      <w:tr w:rsidR="003233FB" w:rsidRPr="00402348" w14:paraId="5AFBD2C9" w14:textId="77777777" w:rsidTr="00555647">
        <w:trPr>
          <w:trHeight w:val="1425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14:paraId="17288DD1" w14:textId="77777777" w:rsidR="003233FB" w:rsidRPr="00402348" w:rsidRDefault="003233FB" w:rsidP="00555647">
            <w:pPr>
              <w:spacing w:after="0" w:line="240" w:lineRule="auto"/>
              <w:ind w:left="-95" w:right="-8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7" w:type="pct"/>
            <w:vMerge w:val="restart"/>
            <w:shd w:val="clear" w:color="auto" w:fill="auto"/>
            <w:noWrap/>
            <w:hideMark/>
          </w:tcPr>
          <w:p w14:paraId="09D54466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FINANCIAL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14:paraId="55ADBCBE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Efisiensi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mitra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hideMark/>
          </w:tcPr>
          <w:p w14:paraId="052EAE00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6AD5FBD5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90% Budget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14:paraId="2E2AFF4F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masuk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29146F3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5A5BBC88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8" w:type="pct"/>
            <w:vMerge w:val="restart"/>
            <w:shd w:val="clear" w:color="auto" w:fill="auto"/>
            <w:noWrap/>
            <w:hideMark/>
          </w:tcPr>
          <w:p w14:paraId="0C5C8899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54F10B3B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signifikan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3E48B25F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dihitungkan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terhadap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penambahan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14:paraId="05EFBB7C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Pembuatan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lebih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detil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ditambahkan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proyeksi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kenaikan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seperti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inflasi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atau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kenaikan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komponen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upah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pengerjaan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tenaga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perencanaan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berikutnya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46" w:type="pct"/>
            <w:vMerge w:val="restart"/>
            <w:shd w:val="clear" w:color="auto" w:fill="auto"/>
            <w:hideMark/>
          </w:tcPr>
          <w:p w14:paraId="58F836C6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FINANCIAL : Program cost efficiency CR7 90%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455A22A5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60%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67%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Penurunan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mitra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outsourcing dan PU (84%)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Penurunan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mitra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outsourcing dan PU (84%)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'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Penurunan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Outsourcing Security (91%)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'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Optimalisasi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OB Baros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menjadi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3 orang (100%)</w:t>
            </w:r>
          </w:p>
        </w:tc>
        <w:tc>
          <w:tcPr>
            <w:tcW w:w="483" w:type="pct"/>
            <w:vMerge w:val="restart"/>
          </w:tcPr>
          <w:p w14:paraId="2DEFF02E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98%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</w:tc>
        <w:tc>
          <w:tcPr>
            <w:tcW w:w="454" w:type="pct"/>
            <w:vMerge w:val="restart"/>
          </w:tcPr>
          <w:p w14:paraId="68DDDF30" w14:textId="77777777" w:rsidR="003233FB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efisiensi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Legal dan GA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sebesar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86%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  <w:p w14:paraId="22C82369" w14:textId="77777777" w:rsidR="003233FB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(Half 1 : 74%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budget,</w:t>
            </w:r>
          </w:p>
          <w:p w14:paraId="730326FE" w14:textId="77777777" w:rsidR="003233FB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Half2 2 : 98%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budget) </w:t>
            </w:r>
          </w:p>
        </w:tc>
      </w:tr>
      <w:tr w:rsidR="003233FB" w:rsidRPr="004E5B3F" w14:paraId="10C5A778" w14:textId="77777777" w:rsidTr="00555647">
        <w:trPr>
          <w:trHeight w:val="1245"/>
        </w:trPr>
        <w:tc>
          <w:tcPr>
            <w:tcW w:w="156" w:type="pct"/>
            <w:vMerge/>
            <w:vAlign w:val="center"/>
            <w:hideMark/>
          </w:tcPr>
          <w:p w14:paraId="09D2543F" w14:textId="77777777" w:rsidR="003233FB" w:rsidRPr="00402348" w:rsidRDefault="003233FB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64F6A597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653B6E3D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14:paraId="340118F1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92695EA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8520CF8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0EC87391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3B06439D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14:paraId="7A5CB1E0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120E864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14:paraId="768034A5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 xml:space="preserve">Adanya permintaan kenaikan harga dari vendor yang sedang bekerjasama </w:t>
            </w:r>
          </w:p>
        </w:tc>
        <w:tc>
          <w:tcPr>
            <w:tcW w:w="471" w:type="pct"/>
            <w:vMerge/>
            <w:vAlign w:val="center"/>
            <w:hideMark/>
          </w:tcPr>
          <w:p w14:paraId="2F70827F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A4B12FD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D242702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483" w:type="pct"/>
            <w:vMerge/>
          </w:tcPr>
          <w:p w14:paraId="6EF97348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454" w:type="pct"/>
            <w:vMerge/>
          </w:tcPr>
          <w:p w14:paraId="72C87F39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</w:tr>
      <w:tr w:rsidR="003233FB" w:rsidRPr="00402348" w14:paraId="2D42CDF2" w14:textId="77777777" w:rsidTr="00555647">
        <w:trPr>
          <w:trHeight w:val="1140"/>
        </w:trPr>
        <w:tc>
          <w:tcPr>
            <w:tcW w:w="156" w:type="pct"/>
            <w:vMerge/>
            <w:vAlign w:val="center"/>
            <w:hideMark/>
          </w:tcPr>
          <w:p w14:paraId="09B66084" w14:textId="77777777" w:rsidR="003233FB" w:rsidRPr="004E5B3F" w:rsidRDefault="003233FB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34A16B17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i-FI"/>
              </w:rPr>
            </w:pP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14:paraId="2F96219B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Efisiensi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Negosiasi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Legal</w:t>
            </w:r>
          </w:p>
        </w:tc>
        <w:tc>
          <w:tcPr>
            <w:tcW w:w="192" w:type="pct"/>
            <w:vMerge w:val="restart"/>
            <w:shd w:val="clear" w:color="auto" w:fill="auto"/>
            <w:hideMark/>
          </w:tcPr>
          <w:p w14:paraId="2D93FF64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Legal</w:t>
            </w:r>
          </w:p>
        </w:tc>
        <w:tc>
          <w:tcPr>
            <w:tcW w:w="277" w:type="pct"/>
            <w:vMerge/>
            <w:vAlign w:val="center"/>
            <w:hideMark/>
          </w:tcPr>
          <w:p w14:paraId="21B96F21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14:paraId="61E9099F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masuk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4230149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0DF53646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14:paraId="132FCC5C" w14:textId="77777777" w:rsidR="003233FB" w:rsidRPr="00402348" w:rsidRDefault="003233FB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2BBFB05A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73DD38BF" w14:textId="77777777" w:rsidR="003233FB" w:rsidRPr="004E5B3F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 xml:space="preserve">Perubahan kepeminpinan di instansi pemerintahan berdampak terhadap 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lastRenderedPageBreak/>
              <w:t xml:space="preserve">proses negosiasi </w:t>
            </w:r>
          </w:p>
        </w:tc>
        <w:tc>
          <w:tcPr>
            <w:tcW w:w="471" w:type="pct"/>
            <w:shd w:val="clear" w:color="auto" w:fill="auto"/>
            <w:hideMark/>
          </w:tcPr>
          <w:p w14:paraId="08D6DF3E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Proses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negosiasi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diprioritaskan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telah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dibuat</w:t>
            </w:r>
            <w:proofErr w:type="spellEnd"/>
          </w:p>
        </w:tc>
        <w:tc>
          <w:tcPr>
            <w:tcW w:w="346" w:type="pct"/>
            <w:vMerge/>
            <w:vAlign w:val="center"/>
            <w:hideMark/>
          </w:tcPr>
          <w:p w14:paraId="363EF7B6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28B1BEB6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Pengurusan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perijinan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mandiri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tanpa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agen</w:t>
            </w:r>
            <w:proofErr w:type="spellEnd"/>
          </w:p>
        </w:tc>
        <w:tc>
          <w:tcPr>
            <w:tcW w:w="483" w:type="pct"/>
            <w:vMerge/>
          </w:tcPr>
          <w:p w14:paraId="45EE0B6E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14:paraId="58396775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33FB" w:rsidRPr="00402348" w14:paraId="187D0F9B" w14:textId="77777777" w:rsidTr="00555647">
        <w:trPr>
          <w:trHeight w:val="825"/>
        </w:trPr>
        <w:tc>
          <w:tcPr>
            <w:tcW w:w="156" w:type="pct"/>
            <w:vMerge/>
            <w:vAlign w:val="center"/>
            <w:hideMark/>
          </w:tcPr>
          <w:p w14:paraId="76E3799A" w14:textId="77777777" w:rsidR="003233FB" w:rsidRPr="00402348" w:rsidRDefault="003233FB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0FBD0E19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62D28004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14:paraId="4085F65D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6E49309D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8DAE748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50E76C87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593B59CC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14:paraId="54F0D062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3577214F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3645A825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hideMark/>
          </w:tcPr>
          <w:p w14:paraId="2950621E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Penambahan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pada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rencana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berikutnya</w:t>
            </w:r>
            <w:proofErr w:type="spellEnd"/>
          </w:p>
        </w:tc>
        <w:tc>
          <w:tcPr>
            <w:tcW w:w="346" w:type="pct"/>
            <w:vMerge/>
            <w:vAlign w:val="center"/>
            <w:hideMark/>
          </w:tcPr>
          <w:p w14:paraId="0BD0E81A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864E0B2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Merge/>
          </w:tcPr>
          <w:p w14:paraId="010CEFCC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14:paraId="6858247F" w14:textId="77777777" w:rsidR="003233FB" w:rsidRPr="00402348" w:rsidRDefault="003233FB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84081" w:rsidRPr="00402348" w14:paraId="7E352149" w14:textId="77777777" w:rsidTr="00555647">
        <w:trPr>
          <w:trHeight w:val="2370"/>
        </w:trPr>
        <w:tc>
          <w:tcPr>
            <w:tcW w:w="156" w:type="pct"/>
            <w:vMerge/>
            <w:vAlign w:val="center"/>
            <w:hideMark/>
          </w:tcPr>
          <w:p w14:paraId="10CC68BB" w14:textId="77777777" w:rsidR="00884081" w:rsidRPr="00402348" w:rsidRDefault="00884081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0CDA82FC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35DFC81A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Pelaksanaan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Knowledge Sharing</w:t>
            </w:r>
          </w:p>
        </w:tc>
        <w:tc>
          <w:tcPr>
            <w:tcW w:w="192" w:type="pct"/>
            <w:shd w:val="clear" w:color="auto" w:fill="auto"/>
            <w:hideMark/>
          </w:tcPr>
          <w:p w14:paraId="650C5D04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People Development</w:t>
            </w:r>
          </w:p>
        </w:tc>
        <w:tc>
          <w:tcPr>
            <w:tcW w:w="277" w:type="pct"/>
            <w:shd w:val="clear" w:color="auto" w:fill="auto"/>
            <w:hideMark/>
          </w:tcPr>
          <w:p w14:paraId="26595EE9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363" w:type="pct"/>
            <w:shd w:val="clear" w:color="000000" w:fill="FFFFFF"/>
            <w:hideMark/>
          </w:tcPr>
          <w:p w14:paraId="4D9ADF2B" w14:textId="77777777" w:rsidR="00884081" w:rsidRPr="004E5B3F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Partisipasi dari karyawan yang kurang maksimal</w:t>
            </w:r>
          </w:p>
        </w:tc>
        <w:tc>
          <w:tcPr>
            <w:tcW w:w="181" w:type="pct"/>
            <w:shd w:val="clear" w:color="auto" w:fill="auto"/>
            <w:hideMark/>
          </w:tcPr>
          <w:p w14:paraId="49705C3F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768FBEBD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03956169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3" w:type="pct"/>
            <w:shd w:val="clear" w:color="auto" w:fill="auto"/>
            <w:hideMark/>
          </w:tcPr>
          <w:p w14:paraId="14C6994B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21F382CD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Kesadaran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antara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rutinitas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pekerjaan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development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dirasa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belum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menjadi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prioritas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departemen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471" w:type="pct"/>
            <w:shd w:val="clear" w:color="000000" w:fill="FFFFFF"/>
            <w:hideMark/>
          </w:tcPr>
          <w:p w14:paraId="15EDC0ED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HC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proaktif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melakukan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monitoring dan controlling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konsisten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menetapkan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target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terukur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46" w:type="pct"/>
            <w:vMerge/>
            <w:vAlign w:val="center"/>
            <w:hideMark/>
          </w:tcPr>
          <w:p w14:paraId="5D0EFE64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2342284F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Knowledge Sharing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Chitose Academy - Multitasking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Chitose Academy - Multitasking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  <w:tc>
          <w:tcPr>
            <w:tcW w:w="483" w:type="pct"/>
          </w:tcPr>
          <w:p w14:paraId="3C111A58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Half 2 : 6 program (100%)</w:t>
            </w:r>
          </w:p>
        </w:tc>
        <w:tc>
          <w:tcPr>
            <w:tcW w:w="454" w:type="pct"/>
          </w:tcPr>
          <w:p w14:paraId="772C6BEC" w14:textId="77777777" w:rsidR="00884081" w:rsidRDefault="000316EF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Knowledge Sharing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total 10 program (100%)</w:t>
            </w:r>
          </w:p>
        </w:tc>
      </w:tr>
      <w:tr w:rsidR="00884081" w:rsidRPr="00402348" w14:paraId="540E3F5D" w14:textId="77777777" w:rsidTr="00555647">
        <w:trPr>
          <w:trHeight w:val="1575"/>
        </w:trPr>
        <w:tc>
          <w:tcPr>
            <w:tcW w:w="156" w:type="pct"/>
            <w:vMerge/>
            <w:vAlign w:val="center"/>
            <w:hideMark/>
          </w:tcPr>
          <w:p w14:paraId="574AE4BB" w14:textId="77777777" w:rsidR="00884081" w:rsidRPr="00402348" w:rsidRDefault="00884081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6F35B378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7A33051E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Pelaksanaan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Split Operation</w:t>
            </w:r>
          </w:p>
        </w:tc>
        <w:tc>
          <w:tcPr>
            <w:tcW w:w="192" w:type="pct"/>
            <w:shd w:val="clear" w:color="auto" w:fill="auto"/>
            <w:hideMark/>
          </w:tcPr>
          <w:p w14:paraId="125839ED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Organizational Development</w:t>
            </w:r>
          </w:p>
        </w:tc>
        <w:tc>
          <w:tcPr>
            <w:tcW w:w="277" w:type="pct"/>
            <w:shd w:val="clear" w:color="auto" w:fill="auto"/>
            <w:hideMark/>
          </w:tcPr>
          <w:p w14:paraId="5DB2ED79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&lt;98% per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bulan</w:t>
            </w:r>
            <w:proofErr w:type="spellEnd"/>
          </w:p>
        </w:tc>
        <w:tc>
          <w:tcPr>
            <w:tcW w:w="363" w:type="pct"/>
            <w:shd w:val="clear" w:color="auto" w:fill="auto"/>
            <w:hideMark/>
          </w:tcPr>
          <w:p w14:paraId="344D1386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Perubahan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regulasi</w:t>
            </w:r>
            <w:proofErr w:type="spellEnd"/>
          </w:p>
        </w:tc>
        <w:tc>
          <w:tcPr>
            <w:tcW w:w="181" w:type="pct"/>
            <w:shd w:val="clear" w:color="auto" w:fill="auto"/>
            <w:hideMark/>
          </w:tcPr>
          <w:p w14:paraId="0BF2C9FC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7C3B74E7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1000B024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3" w:type="pct"/>
            <w:shd w:val="clear" w:color="auto" w:fill="auto"/>
            <w:hideMark/>
          </w:tcPr>
          <w:p w14:paraId="0572100D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03DE7454" w14:textId="77777777" w:rsidR="00884081" w:rsidRPr="004E5B3F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Mapping dan analisa terkait efektivitas antara beban dan waktu kerja.</w:t>
            </w:r>
          </w:p>
        </w:tc>
        <w:tc>
          <w:tcPr>
            <w:tcW w:w="471" w:type="pct"/>
            <w:shd w:val="clear" w:color="000000" w:fill="FFFFFF"/>
            <w:hideMark/>
          </w:tcPr>
          <w:p w14:paraId="08217770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Informasi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 dan monitoring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Manager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minggu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terkait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efektivitas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split operation</w:t>
            </w:r>
          </w:p>
        </w:tc>
        <w:tc>
          <w:tcPr>
            <w:tcW w:w="346" w:type="pct"/>
            <w:vMerge/>
            <w:vAlign w:val="center"/>
            <w:hideMark/>
          </w:tcPr>
          <w:p w14:paraId="06EFAAA7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33728D87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99%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97.8%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3) Mar : 70.44%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89.6%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92%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  <w:tc>
          <w:tcPr>
            <w:tcW w:w="483" w:type="pct"/>
          </w:tcPr>
          <w:p w14:paraId="4CAC4B1C" w14:textId="77777777" w:rsidR="00884081" w:rsidRPr="00402348" w:rsidRDefault="00884081" w:rsidP="008C0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split operation</w:t>
            </w:r>
          </w:p>
        </w:tc>
        <w:tc>
          <w:tcPr>
            <w:tcW w:w="454" w:type="pct"/>
          </w:tcPr>
          <w:p w14:paraId="08CA4D90" w14:textId="77777777" w:rsidR="00884081" w:rsidRDefault="000316EF" w:rsidP="008C0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Split operation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</w:t>
            </w:r>
            <w:r w:rsidR="00E26844">
              <w:rPr>
                <w:rFonts w:ascii="Calibri" w:eastAsia="Times New Roman" w:hAnsi="Calibri" w:cs="Times New Roman"/>
                <w:color w:val="000000"/>
              </w:rPr>
              <w:t xml:space="preserve">rata-rata 37,40% per </w:t>
            </w:r>
            <w:proofErr w:type="spellStart"/>
            <w:r w:rsidR="00E26844">
              <w:rPr>
                <w:rFonts w:ascii="Calibri" w:eastAsia="Times New Roman" w:hAnsi="Calibri" w:cs="Times New Roman"/>
                <w:color w:val="000000"/>
              </w:rPr>
              <w:t>bulan</w:t>
            </w:r>
            <w:proofErr w:type="spellEnd"/>
          </w:p>
        </w:tc>
      </w:tr>
      <w:tr w:rsidR="00884081" w:rsidRPr="00402348" w14:paraId="27B56523" w14:textId="77777777" w:rsidTr="00555647">
        <w:trPr>
          <w:trHeight w:val="2385"/>
        </w:trPr>
        <w:tc>
          <w:tcPr>
            <w:tcW w:w="156" w:type="pct"/>
            <w:vMerge/>
            <w:vAlign w:val="center"/>
            <w:hideMark/>
          </w:tcPr>
          <w:p w14:paraId="41A1B983" w14:textId="77777777" w:rsidR="00884081" w:rsidRPr="00402348" w:rsidRDefault="00884081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7456B18D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3CE65BB2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Monitoring BSC, TCDP, training program</w:t>
            </w:r>
          </w:p>
        </w:tc>
        <w:tc>
          <w:tcPr>
            <w:tcW w:w="192" w:type="pct"/>
            <w:shd w:val="clear" w:color="auto" w:fill="auto"/>
            <w:hideMark/>
          </w:tcPr>
          <w:p w14:paraId="6C587DAC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People Development</w:t>
            </w:r>
          </w:p>
        </w:tc>
        <w:tc>
          <w:tcPr>
            <w:tcW w:w="277" w:type="pct"/>
            <w:shd w:val="clear" w:color="auto" w:fill="auto"/>
            <w:hideMark/>
          </w:tcPr>
          <w:p w14:paraId="19DA30AA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100%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Bulan</w:t>
            </w:r>
          </w:p>
        </w:tc>
        <w:tc>
          <w:tcPr>
            <w:tcW w:w="363" w:type="pct"/>
            <w:shd w:val="clear" w:color="000000" w:fill="FFFFFF"/>
            <w:hideMark/>
          </w:tcPr>
          <w:p w14:paraId="6289A2ED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Partisipasi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data/ progress/ follow up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baik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atasan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karyawan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kurang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maksimal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81" w:type="pct"/>
            <w:shd w:val="clear" w:color="auto" w:fill="auto"/>
            <w:hideMark/>
          </w:tcPr>
          <w:p w14:paraId="553C4EA4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14:paraId="05A1BCAD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28CFFD2F" w14:textId="77777777" w:rsidR="00884081" w:rsidRPr="00402348" w:rsidRDefault="00884081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3" w:type="pct"/>
            <w:shd w:val="clear" w:color="auto" w:fill="auto"/>
            <w:hideMark/>
          </w:tcPr>
          <w:p w14:paraId="4E30C0BA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3F5E7271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Kesadaran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antara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rutinitas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pekerjaan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development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dirasa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belum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menjadi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prioritas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departemen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471" w:type="pct"/>
            <w:shd w:val="clear" w:color="000000" w:fill="FFFFFF"/>
            <w:hideMark/>
          </w:tcPr>
          <w:p w14:paraId="25592ED8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HC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proaktif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melakukan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monitoring dan controlling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konsisten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menetapkan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target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terukur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46" w:type="pct"/>
            <w:vMerge/>
            <w:vAlign w:val="center"/>
            <w:hideMark/>
          </w:tcPr>
          <w:p w14:paraId="6966ED7B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2CB17FCC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60%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70%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3) Mar : 82%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Webinar Jig &amp; Engineering, HR Roles In Future Times (100%)</w:t>
            </w:r>
          </w:p>
        </w:tc>
        <w:tc>
          <w:tcPr>
            <w:tcW w:w="483" w:type="pct"/>
          </w:tcPr>
          <w:p w14:paraId="30806F1B" w14:textId="77777777" w:rsidR="00884081" w:rsidRPr="00402348" w:rsidRDefault="00884081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100%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program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</w:p>
        </w:tc>
        <w:tc>
          <w:tcPr>
            <w:tcW w:w="454" w:type="pct"/>
          </w:tcPr>
          <w:p w14:paraId="4A3328EA" w14:textId="77777777" w:rsidR="00884081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Monitoring BSC, TCDP, training program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rata-rata 76%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efektif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berjalan</w:t>
            </w:r>
            <w:proofErr w:type="spellEnd"/>
          </w:p>
        </w:tc>
      </w:tr>
      <w:tr w:rsidR="00E26844" w:rsidRPr="004E5B3F" w14:paraId="702B31B2" w14:textId="77777777" w:rsidTr="00555647">
        <w:trPr>
          <w:trHeight w:val="72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14:paraId="74F5B82B" w14:textId="77777777" w:rsidR="00E26844" w:rsidRPr="00402348" w:rsidRDefault="00E26844" w:rsidP="00555647">
            <w:pPr>
              <w:spacing w:after="0" w:line="240" w:lineRule="auto"/>
              <w:ind w:left="-95" w:right="-8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7" w:type="pct"/>
            <w:vMerge w:val="restart"/>
            <w:shd w:val="clear" w:color="auto" w:fill="auto"/>
            <w:noWrap/>
            <w:hideMark/>
          </w:tcPr>
          <w:p w14:paraId="11A73C44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CUSTOMER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14:paraId="57BFACE2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Ketepatan Laporan Bulanan, Tahunan, Audit, Manajemen, K3LH</w:t>
            </w:r>
          </w:p>
        </w:tc>
        <w:tc>
          <w:tcPr>
            <w:tcW w:w="192" w:type="pct"/>
            <w:vMerge w:val="restart"/>
            <w:shd w:val="clear" w:color="auto" w:fill="auto"/>
            <w:hideMark/>
          </w:tcPr>
          <w:p w14:paraId="6F582C12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All Bagian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49FA3C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14:paraId="1B5BD3A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Data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terkumpul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tepat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2CD381E4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492AC199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14:paraId="0851E626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48F6F1E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44AC252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disiplin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proses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pelaporan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471" w:type="pct"/>
            <w:vMerge w:val="restart"/>
            <w:shd w:val="clear" w:color="000000" w:fill="FFFFFF"/>
            <w:hideMark/>
          </w:tcPr>
          <w:p w14:paraId="1B1A4660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Batas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toleransi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cut off data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25 - 31</w:t>
            </w:r>
          </w:p>
        </w:tc>
        <w:tc>
          <w:tcPr>
            <w:tcW w:w="346" w:type="pct"/>
            <w:vMerge w:val="restart"/>
            <w:shd w:val="clear" w:color="auto" w:fill="auto"/>
            <w:hideMark/>
          </w:tcPr>
          <w:p w14:paraId="5A0A985B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 xml:space="preserve">CUSTOMER :  Ketepatan laporan, peningkatan pelayanan HC &amp; GA di internal </w:t>
            </w:r>
            <w:r w:rsidRPr="004E5B3F">
              <w:rPr>
                <w:rFonts w:ascii="Calibri" w:eastAsia="Times New Roman" w:hAnsi="Calibri" w:cs="Times New Roman"/>
                <w:i/>
                <w:iCs/>
                <w:color w:val="000000"/>
                <w:lang w:val="it-IT"/>
              </w:rPr>
              <w:t>no complain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 xml:space="preserve"> dan di eksternal tidak ada perselisihan. 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6383BFD6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>1) Jan : Tanggal 4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br/>
              <w:t>2) Feb : Tanggal 7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br/>
              <w:t>3) Mar : Laporan Bulanan Tanggal 5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br/>
              <w:t>4) Apr : Bertepatan libur lebaran Tanggal 10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br/>
              <w:t>5) Mei : Realisasi tgl 10, laporan limbah tersedia di tgl 8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br/>
              <w:t xml:space="preserve">6) Jun : Revisi Tanggal pengumpulan 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lastRenderedPageBreak/>
              <w:t>laporan menjadi Tanggal 10 (100%)</w:t>
            </w:r>
          </w:p>
        </w:tc>
        <w:tc>
          <w:tcPr>
            <w:tcW w:w="483" w:type="pct"/>
            <w:vMerge w:val="restart"/>
          </w:tcPr>
          <w:p w14:paraId="50635A5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Half 2 : Rata-rata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laporan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10 dan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laporan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absensi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H+0 </w:t>
            </w:r>
          </w:p>
        </w:tc>
        <w:tc>
          <w:tcPr>
            <w:tcW w:w="454" w:type="pct"/>
            <w:vMerge w:val="restart"/>
          </w:tcPr>
          <w:p w14:paraId="0E8DC780" w14:textId="77777777" w:rsidR="00E26844" w:rsidRPr="004E5B3F" w:rsidRDefault="00E26844" w:rsidP="00E26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Ketepatan laporan selama tahun 2022 rata-rata tgl 10 sesuai sasaran mutu</w:t>
            </w:r>
          </w:p>
        </w:tc>
      </w:tr>
      <w:tr w:rsidR="00E26844" w:rsidRPr="004E5B3F" w14:paraId="4A8B0CA0" w14:textId="77777777" w:rsidTr="00555647">
        <w:trPr>
          <w:trHeight w:val="1635"/>
        </w:trPr>
        <w:tc>
          <w:tcPr>
            <w:tcW w:w="156" w:type="pct"/>
            <w:vMerge/>
            <w:vAlign w:val="center"/>
            <w:hideMark/>
          </w:tcPr>
          <w:p w14:paraId="441E5C58" w14:textId="77777777" w:rsidR="00E26844" w:rsidRPr="004E5B3F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5BC97E59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i-FI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5C01092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14:paraId="2EC806F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4ABEF7C2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B33ADC3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289DD4FA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4A004B11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14:paraId="084CB9A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0279D89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14:paraId="1775D0F3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>Terlambatnya data dari pihak ketiga ( bagian produksi, vendor pihak ketiga)</w:t>
            </w:r>
          </w:p>
        </w:tc>
        <w:tc>
          <w:tcPr>
            <w:tcW w:w="471" w:type="pct"/>
            <w:vMerge/>
            <w:vAlign w:val="center"/>
            <w:hideMark/>
          </w:tcPr>
          <w:p w14:paraId="1DDDBC72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E93147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B840147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483" w:type="pct"/>
            <w:vMerge/>
          </w:tcPr>
          <w:p w14:paraId="2231CC8C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454" w:type="pct"/>
            <w:vMerge/>
          </w:tcPr>
          <w:p w14:paraId="6B80E2D6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</w:tr>
      <w:tr w:rsidR="00E26844" w:rsidRPr="00402348" w14:paraId="43F46390" w14:textId="77777777" w:rsidTr="00555647">
        <w:trPr>
          <w:trHeight w:val="1590"/>
        </w:trPr>
        <w:tc>
          <w:tcPr>
            <w:tcW w:w="156" w:type="pct"/>
            <w:vMerge/>
            <w:vAlign w:val="center"/>
            <w:hideMark/>
          </w:tcPr>
          <w:p w14:paraId="53702AB8" w14:textId="77777777" w:rsidR="00E26844" w:rsidRPr="004E5B3F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1123B175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14:paraId="215B9C7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Optimalisasi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Kendaraan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hideMark/>
          </w:tcPr>
          <w:p w14:paraId="528E353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277" w:type="pct"/>
            <w:shd w:val="clear" w:color="auto" w:fill="auto"/>
            <w:hideMark/>
          </w:tcPr>
          <w:p w14:paraId="349CF48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No Complain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14:paraId="045D753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Jam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melebihi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ditentukan</w:t>
            </w:r>
            <w:proofErr w:type="spellEnd"/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066DC8F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55280D0D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14:paraId="7C8980EA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42237F0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66CC15B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Kesiapan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pengguna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(user)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tepat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seperti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kesiapan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barang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dikirim</w:t>
            </w:r>
            <w:proofErr w:type="spellEnd"/>
          </w:p>
        </w:tc>
        <w:tc>
          <w:tcPr>
            <w:tcW w:w="471" w:type="pct"/>
            <w:shd w:val="clear" w:color="000000" w:fill="FFFFFF"/>
            <w:hideMark/>
          </w:tcPr>
          <w:p w14:paraId="3E69EAD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Dibuat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ketentuan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mengatur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permintaan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Pencatatan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lembur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penjadwalan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</w:p>
        </w:tc>
        <w:tc>
          <w:tcPr>
            <w:tcW w:w="346" w:type="pct"/>
            <w:vMerge/>
            <w:vAlign w:val="center"/>
            <w:hideMark/>
          </w:tcPr>
          <w:p w14:paraId="00632063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75DE271D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3) Mar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  <w:tc>
          <w:tcPr>
            <w:tcW w:w="483" w:type="pct"/>
            <w:vMerge w:val="restart"/>
          </w:tcPr>
          <w:p w14:paraId="668F89B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</w:p>
        </w:tc>
        <w:tc>
          <w:tcPr>
            <w:tcW w:w="454" w:type="pct"/>
            <w:vMerge w:val="restart"/>
          </w:tcPr>
          <w:p w14:paraId="2BA3BF73" w14:textId="77777777" w:rsidR="00E26844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Optimalisasi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Kendaraan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Pengemudi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belum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maksimal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r w:rsidR="00A2609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over budget</w:t>
            </w:r>
          </w:p>
        </w:tc>
      </w:tr>
      <w:tr w:rsidR="00E26844" w:rsidRPr="00555647" w14:paraId="644E147D" w14:textId="77777777" w:rsidTr="00555647">
        <w:trPr>
          <w:trHeight w:val="1380"/>
        </w:trPr>
        <w:tc>
          <w:tcPr>
            <w:tcW w:w="156" w:type="pct"/>
            <w:vMerge/>
            <w:vAlign w:val="center"/>
            <w:hideMark/>
          </w:tcPr>
          <w:p w14:paraId="119C5B6A" w14:textId="77777777" w:rsidR="00E26844" w:rsidRPr="00402348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366BABA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5BA4FDB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14:paraId="63A5F300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shd w:val="clear" w:color="auto" w:fill="auto"/>
            <w:hideMark/>
          </w:tcPr>
          <w:p w14:paraId="7068369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3" w:type="pct"/>
            <w:vMerge/>
            <w:vAlign w:val="center"/>
            <w:hideMark/>
          </w:tcPr>
          <w:p w14:paraId="6902444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170204F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4385B29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14:paraId="7B21983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2DA0AE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14:paraId="11E19A0A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Banyaknya permintaan kendaraan untuk tujuan yang sama</w:t>
            </w:r>
          </w:p>
        </w:tc>
        <w:tc>
          <w:tcPr>
            <w:tcW w:w="471" w:type="pct"/>
            <w:shd w:val="clear" w:color="000000" w:fill="FFFFFF"/>
            <w:hideMark/>
          </w:tcPr>
          <w:p w14:paraId="16DF1BBF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memaksimalkan penggunaan kendaraan untuk permintaan dinas dalam kota apabila tujuannya berdekatan.</w:t>
            </w:r>
          </w:p>
        </w:tc>
        <w:tc>
          <w:tcPr>
            <w:tcW w:w="346" w:type="pct"/>
            <w:vMerge/>
            <w:vAlign w:val="center"/>
            <w:hideMark/>
          </w:tcPr>
          <w:p w14:paraId="08382503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6CF0A786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483" w:type="pct"/>
            <w:vMerge/>
          </w:tcPr>
          <w:p w14:paraId="6757ABCD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454" w:type="pct"/>
            <w:vMerge/>
          </w:tcPr>
          <w:p w14:paraId="2966B582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</w:tr>
      <w:tr w:rsidR="00E26844" w:rsidRPr="004E5B3F" w14:paraId="2A2EDA36" w14:textId="77777777" w:rsidTr="00555647">
        <w:trPr>
          <w:trHeight w:val="2130"/>
        </w:trPr>
        <w:tc>
          <w:tcPr>
            <w:tcW w:w="156" w:type="pct"/>
            <w:vMerge/>
            <w:vAlign w:val="center"/>
            <w:hideMark/>
          </w:tcPr>
          <w:p w14:paraId="2274FE91" w14:textId="77777777" w:rsidR="00E26844" w:rsidRPr="004E5B3F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7D56BD84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i-FI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3B15DAE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>Monitoring kondisi bangunan dan perbaikan minor</w:t>
            </w:r>
          </w:p>
        </w:tc>
        <w:tc>
          <w:tcPr>
            <w:tcW w:w="192" w:type="pct"/>
            <w:shd w:val="clear" w:color="auto" w:fill="auto"/>
            <w:hideMark/>
          </w:tcPr>
          <w:p w14:paraId="46637EE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Building</w:t>
            </w:r>
          </w:p>
        </w:tc>
        <w:tc>
          <w:tcPr>
            <w:tcW w:w="277" w:type="pct"/>
            <w:shd w:val="clear" w:color="auto" w:fill="auto"/>
            <w:hideMark/>
          </w:tcPr>
          <w:p w14:paraId="72084193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3" w:type="pct"/>
            <w:shd w:val="clear" w:color="000000" w:fill="FFFFFF"/>
            <w:hideMark/>
          </w:tcPr>
          <w:p w14:paraId="41C8A68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Biaya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masuk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</w:tc>
        <w:tc>
          <w:tcPr>
            <w:tcW w:w="181" w:type="pct"/>
            <w:shd w:val="clear" w:color="auto" w:fill="auto"/>
            <w:hideMark/>
          </w:tcPr>
          <w:p w14:paraId="49AA5CB1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27B2DA9A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hideMark/>
          </w:tcPr>
          <w:p w14:paraId="137919CB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shd w:val="clear" w:color="auto" w:fill="auto"/>
            <w:hideMark/>
          </w:tcPr>
          <w:p w14:paraId="27DF3E0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3A5BCF7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Adanya permintaan dari user tanpa perencanaan dan koordinasi kepada GA pada saat penetapan budget</w:t>
            </w:r>
          </w:p>
        </w:tc>
        <w:tc>
          <w:tcPr>
            <w:tcW w:w="471" w:type="pct"/>
            <w:shd w:val="clear" w:color="000000" w:fill="FFFFFF"/>
            <w:hideMark/>
          </w:tcPr>
          <w:p w14:paraId="6F31D24D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Budget 2022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prioritas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penanganan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kebocoran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pengecetan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gedung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dan air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sumur</w:t>
            </w:r>
            <w:proofErr w:type="spellEnd"/>
          </w:p>
        </w:tc>
        <w:tc>
          <w:tcPr>
            <w:tcW w:w="346" w:type="pct"/>
            <w:vMerge/>
            <w:vAlign w:val="center"/>
            <w:hideMark/>
          </w:tcPr>
          <w:p w14:paraId="655DD34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5B7F15A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Perbaikan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minor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bertahap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Perbaikan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minor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bertahap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5) Mei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Perbaikan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toilet, atap,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lantai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produksi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, WWTP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Pembersihan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Rongsok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Lapangan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Voli, Toilet (65%)</w:t>
            </w:r>
          </w:p>
        </w:tc>
        <w:tc>
          <w:tcPr>
            <w:tcW w:w="483" w:type="pct"/>
          </w:tcPr>
          <w:p w14:paraId="356E4664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Half 2 :</w:t>
            </w:r>
          </w:p>
        </w:tc>
        <w:tc>
          <w:tcPr>
            <w:tcW w:w="454" w:type="pct"/>
          </w:tcPr>
          <w:p w14:paraId="628F2FEF" w14:textId="77777777" w:rsidR="00E26844" w:rsidRPr="004E5B3F" w:rsidRDefault="00E26844" w:rsidP="00E26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 xml:space="preserve">Monitoring kondisi bangunan dan perbaikan minor tahun 2022 </w:t>
            </w:r>
            <w:r w:rsidR="003F09EC"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 xml:space="preserve">100% 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>sesuai program kerja</w:t>
            </w:r>
          </w:p>
        </w:tc>
      </w:tr>
      <w:tr w:rsidR="00E26844" w:rsidRPr="00402348" w14:paraId="5B250FB4" w14:textId="77777777" w:rsidTr="00555647">
        <w:trPr>
          <w:trHeight w:val="1665"/>
        </w:trPr>
        <w:tc>
          <w:tcPr>
            <w:tcW w:w="156" w:type="pct"/>
            <w:vMerge/>
            <w:vAlign w:val="center"/>
            <w:hideMark/>
          </w:tcPr>
          <w:p w14:paraId="62762328" w14:textId="77777777" w:rsidR="00E26844" w:rsidRPr="004E5B3F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692F91B1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60F51D2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Ketersediaan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ATK,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alat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kebersihan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dll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budget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bulan</w:t>
            </w:r>
            <w:proofErr w:type="spellEnd"/>
          </w:p>
        </w:tc>
        <w:tc>
          <w:tcPr>
            <w:tcW w:w="192" w:type="pct"/>
            <w:shd w:val="clear" w:color="auto" w:fill="auto"/>
            <w:hideMark/>
          </w:tcPr>
          <w:p w14:paraId="366D1413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277" w:type="pct"/>
            <w:shd w:val="clear" w:color="auto" w:fill="auto"/>
            <w:hideMark/>
          </w:tcPr>
          <w:p w14:paraId="11A7F6BF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3" w:type="pct"/>
            <w:shd w:val="clear" w:color="000000" w:fill="FFFFFF"/>
            <w:hideMark/>
          </w:tcPr>
          <w:p w14:paraId="73B1A8B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tercatat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pada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saat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merekap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permintaan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atk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umum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all dept</w:t>
            </w:r>
          </w:p>
        </w:tc>
        <w:tc>
          <w:tcPr>
            <w:tcW w:w="181" w:type="pct"/>
            <w:shd w:val="clear" w:color="auto" w:fill="auto"/>
            <w:hideMark/>
          </w:tcPr>
          <w:p w14:paraId="01A18E0F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14:paraId="2DD37D63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257E11B0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3" w:type="pct"/>
            <w:shd w:val="clear" w:color="auto" w:fill="auto"/>
            <w:hideMark/>
          </w:tcPr>
          <w:p w14:paraId="7079604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7B700D2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Ketidaktelitian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administrasi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GA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merekap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permintaan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atk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dll</w:t>
            </w:r>
            <w:proofErr w:type="spellEnd"/>
          </w:p>
        </w:tc>
        <w:tc>
          <w:tcPr>
            <w:tcW w:w="471" w:type="pct"/>
            <w:shd w:val="clear" w:color="000000" w:fill="FFFFFF"/>
            <w:hideMark/>
          </w:tcPr>
          <w:p w14:paraId="14B5629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Hasil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rekap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dicek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ulang</w:t>
            </w:r>
            <w:proofErr w:type="spellEnd"/>
          </w:p>
        </w:tc>
        <w:tc>
          <w:tcPr>
            <w:tcW w:w="346" w:type="pct"/>
            <w:vMerge/>
            <w:vAlign w:val="center"/>
            <w:hideMark/>
          </w:tcPr>
          <w:p w14:paraId="0D950BF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29F89790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3) Mar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  <w:tc>
          <w:tcPr>
            <w:tcW w:w="483" w:type="pct"/>
          </w:tcPr>
          <w:p w14:paraId="40DB35D2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Half 2 :</w:t>
            </w:r>
          </w:p>
        </w:tc>
        <w:tc>
          <w:tcPr>
            <w:tcW w:w="454" w:type="pct"/>
          </w:tcPr>
          <w:p w14:paraId="34AC9035" w14:textId="77777777" w:rsidR="00E26844" w:rsidRDefault="003F09EC" w:rsidP="003F09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Ketersediaan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ATK,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alat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kebersihan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menyesuaikan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budget</w:t>
            </w:r>
          </w:p>
        </w:tc>
      </w:tr>
      <w:tr w:rsidR="00E26844" w:rsidRPr="004E5B3F" w14:paraId="0180A10D" w14:textId="77777777" w:rsidTr="00555647">
        <w:trPr>
          <w:trHeight w:val="2160"/>
        </w:trPr>
        <w:tc>
          <w:tcPr>
            <w:tcW w:w="156" w:type="pct"/>
            <w:vMerge/>
            <w:vAlign w:val="center"/>
            <w:hideMark/>
          </w:tcPr>
          <w:p w14:paraId="37D84D0D" w14:textId="77777777" w:rsidR="00E26844" w:rsidRPr="00402348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0010AB5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1A89E440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Penyelesaian dokumen-dokumen dan laporan legal tepat waktu</w:t>
            </w:r>
          </w:p>
        </w:tc>
        <w:tc>
          <w:tcPr>
            <w:tcW w:w="192" w:type="pct"/>
            <w:shd w:val="clear" w:color="auto" w:fill="auto"/>
            <w:hideMark/>
          </w:tcPr>
          <w:p w14:paraId="3706353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Legal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0433FE1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</w:p>
        </w:tc>
        <w:tc>
          <w:tcPr>
            <w:tcW w:w="363" w:type="pct"/>
            <w:shd w:val="clear" w:color="000000" w:fill="FFFFFF"/>
            <w:hideMark/>
          </w:tcPr>
          <w:p w14:paraId="59A7F686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 xml:space="preserve">Perpanjangan MOU melebihi batas waktu habis masa kontrak.  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Resiko MoU dan kontrak habis dalam waktu yang bersamaan</w:t>
            </w:r>
          </w:p>
        </w:tc>
        <w:tc>
          <w:tcPr>
            <w:tcW w:w="181" w:type="pct"/>
            <w:shd w:val="clear" w:color="auto" w:fill="auto"/>
            <w:hideMark/>
          </w:tcPr>
          <w:p w14:paraId="1BA94CAC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48EF1BBB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hideMark/>
          </w:tcPr>
          <w:p w14:paraId="1807A615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shd w:val="clear" w:color="auto" w:fill="auto"/>
            <w:hideMark/>
          </w:tcPr>
          <w:p w14:paraId="787B429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2BB6F90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list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perjanjian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memuat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detil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informasi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mengenai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perjanjian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hideMark/>
          </w:tcPr>
          <w:p w14:paraId="257BFE0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Dibuatkan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list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perjanjian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beserta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batas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dimonitor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bulan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perjanjian-perjanjian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2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termin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(Juni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Desember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346" w:type="pct"/>
            <w:vMerge/>
            <w:vAlign w:val="center"/>
            <w:hideMark/>
          </w:tcPr>
          <w:p w14:paraId="20CCF16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7156430D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75%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80%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3) Mar : 90%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'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Keterlambatan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perjanjian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klinik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(80%)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'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Melengkapi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perjanjian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mitra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(90%)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Cetak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buku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PKB (100%)</w:t>
            </w:r>
          </w:p>
        </w:tc>
        <w:tc>
          <w:tcPr>
            <w:tcW w:w="483" w:type="pct"/>
          </w:tcPr>
          <w:p w14:paraId="155737DF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91%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</w:p>
        </w:tc>
        <w:tc>
          <w:tcPr>
            <w:tcW w:w="454" w:type="pct"/>
          </w:tcPr>
          <w:p w14:paraId="4E071A16" w14:textId="77777777" w:rsidR="00E26844" w:rsidRPr="004E5B3F" w:rsidRDefault="003F09EC" w:rsidP="003F09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Penyelesaian dokumen dan laporan legal selama tahun 2022 rata-rata 88% tepat waktu</w:t>
            </w:r>
          </w:p>
        </w:tc>
      </w:tr>
      <w:tr w:rsidR="00E26844" w:rsidRPr="00402348" w14:paraId="3A614076" w14:textId="77777777" w:rsidTr="00555647">
        <w:trPr>
          <w:trHeight w:val="2415"/>
        </w:trPr>
        <w:tc>
          <w:tcPr>
            <w:tcW w:w="156" w:type="pct"/>
            <w:vMerge/>
            <w:vAlign w:val="center"/>
            <w:hideMark/>
          </w:tcPr>
          <w:p w14:paraId="3EAF2825" w14:textId="77777777" w:rsidR="00E26844" w:rsidRPr="004E5B3F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60A3E4AA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i-FI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A882F2B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 xml:space="preserve">Membangun komunikasi yang baik dengan pihak internal dan eksternal (warga, RT RW, pemerintah daerah, 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lastRenderedPageBreak/>
              <w:t>Ormas, dsb) secara formal dan informal.</w:t>
            </w:r>
          </w:p>
        </w:tc>
        <w:tc>
          <w:tcPr>
            <w:tcW w:w="192" w:type="pct"/>
            <w:shd w:val="clear" w:color="auto" w:fill="auto"/>
            <w:hideMark/>
          </w:tcPr>
          <w:p w14:paraId="25863D32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>IR &amp; Legal</w:t>
            </w:r>
          </w:p>
        </w:tc>
        <w:tc>
          <w:tcPr>
            <w:tcW w:w="277" w:type="pct"/>
            <w:vMerge/>
            <w:vAlign w:val="center"/>
            <w:hideMark/>
          </w:tcPr>
          <w:p w14:paraId="29E65FF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shd w:val="clear" w:color="000000" w:fill="FFFFFF"/>
            <w:hideMark/>
          </w:tcPr>
          <w:p w14:paraId="05FC2E12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Issue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pihak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eksternal</w:t>
            </w:r>
            <w:proofErr w:type="spellEnd"/>
          </w:p>
        </w:tc>
        <w:tc>
          <w:tcPr>
            <w:tcW w:w="181" w:type="pct"/>
            <w:shd w:val="clear" w:color="auto" w:fill="auto"/>
            <w:hideMark/>
          </w:tcPr>
          <w:p w14:paraId="368029E1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6DD35F32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hideMark/>
          </w:tcPr>
          <w:p w14:paraId="60F805C9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shd w:val="clear" w:color="auto" w:fill="auto"/>
            <w:hideMark/>
          </w:tcPr>
          <w:p w14:paraId="2602DD5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56F22CF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Kurangnya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koordinasi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pihak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eksternal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terkait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isu-isu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penting</w:t>
            </w:r>
            <w:proofErr w:type="spellEnd"/>
          </w:p>
        </w:tc>
        <w:tc>
          <w:tcPr>
            <w:tcW w:w="471" w:type="pct"/>
            <w:shd w:val="clear" w:color="000000" w:fill="FFFFFF"/>
            <w:hideMark/>
          </w:tcPr>
          <w:p w14:paraId="23B4022F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Menjaga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hubungan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baik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eksternal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diantaranya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ikut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berpartisipasi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diselenggarakan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oleh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eksternal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Konfirmasi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issue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kepada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pihak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bersangkutan</w:t>
            </w:r>
            <w:proofErr w:type="spellEnd"/>
          </w:p>
        </w:tc>
        <w:tc>
          <w:tcPr>
            <w:tcW w:w="346" w:type="pct"/>
            <w:vMerge/>
            <w:vAlign w:val="center"/>
            <w:hideMark/>
          </w:tcPr>
          <w:p w14:paraId="4BC4819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4CAD5B3F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75%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80%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100%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 100%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5) Mei : 100%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1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(0%)</w:t>
            </w:r>
          </w:p>
        </w:tc>
        <w:tc>
          <w:tcPr>
            <w:tcW w:w="483" w:type="pct"/>
          </w:tcPr>
          <w:p w14:paraId="3192595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</w:p>
        </w:tc>
        <w:tc>
          <w:tcPr>
            <w:tcW w:w="454" w:type="pct"/>
          </w:tcPr>
          <w:p w14:paraId="567AA6E3" w14:textId="77777777" w:rsidR="00E26844" w:rsidRDefault="003F09E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F09EC">
              <w:rPr>
                <w:rFonts w:ascii="Calibri" w:eastAsia="Times New Roman" w:hAnsi="Calibri" w:cs="Times New Roman"/>
                <w:color w:val="000000"/>
              </w:rPr>
              <w:t>Harmonisasi</w:t>
            </w:r>
            <w:proofErr w:type="spellEnd"/>
            <w:r w:rsidRPr="003F09E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3F09EC">
              <w:rPr>
                <w:rFonts w:ascii="Calibri" w:eastAsia="Times New Roman" w:hAnsi="Calibri" w:cs="Times New Roman"/>
                <w:color w:val="000000"/>
              </w:rPr>
              <w:t>hubungan</w:t>
            </w:r>
            <w:proofErr w:type="spellEnd"/>
            <w:r w:rsidRPr="003F09EC">
              <w:rPr>
                <w:rFonts w:ascii="Calibri" w:eastAsia="Times New Roman" w:hAnsi="Calibri" w:cs="Times New Roman"/>
                <w:color w:val="000000"/>
              </w:rPr>
              <w:t xml:space="preserve"> industrial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rata-rata 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perselisihan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per semester</w:t>
            </w:r>
            <w:r w:rsidRPr="003F09EC">
              <w:rPr>
                <w:rFonts w:ascii="Calibri" w:eastAsia="Times New Roman" w:hAnsi="Calibri" w:cs="Times New Roman"/>
                <w:color w:val="000000"/>
              </w:rPr>
              <w:tab/>
            </w:r>
            <w:r w:rsidRPr="003F09EC">
              <w:rPr>
                <w:rFonts w:ascii="Calibri" w:eastAsia="Times New Roman" w:hAnsi="Calibri" w:cs="Times New Roman"/>
                <w:color w:val="000000"/>
              </w:rPr>
              <w:tab/>
            </w:r>
            <w:r w:rsidRPr="003F09EC">
              <w:rPr>
                <w:rFonts w:ascii="Calibri" w:eastAsia="Times New Roman" w:hAnsi="Calibri" w:cs="Times New Roman"/>
                <w:color w:val="000000"/>
              </w:rPr>
              <w:tab/>
            </w:r>
            <w:r w:rsidRPr="003F09EC">
              <w:rPr>
                <w:rFonts w:ascii="Calibri" w:eastAsia="Times New Roman" w:hAnsi="Calibri" w:cs="Times New Roman"/>
                <w:color w:val="000000"/>
              </w:rPr>
              <w:tab/>
            </w:r>
            <w:r w:rsidRPr="003F09EC">
              <w:rPr>
                <w:rFonts w:ascii="Calibri" w:eastAsia="Times New Roman" w:hAnsi="Calibri" w:cs="Times New Roman"/>
                <w:color w:val="000000"/>
              </w:rPr>
              <w:tab/>
            </w:r>
          </w:p>
        </w:tc>
      </w:tr>
      <w:tr w:rsidR="00E26844" w:rsidRPr="00402348" w14:paraId="21C167A4" w14:textId="77777777" w:rsidTr="00555647">
        <w:trPr>
          <w:trHeight w:val="1980"/>
        </w:trPr>
        <w:tc>
          <w:tcPr>
            <w:tcW w:w="156" w:type="pct"/>
            <w:vMerge/>
            <w:vAlign w:val="center"/>
            <w:hideMark/>
          </w:tcPr>
          <w:p w14:paraId="3FF2BB38" w14:textId="77777777" w:rsidR="00E26844" w:rsidRPr="00402348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5E0530B4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82A4FA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CSR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kepada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warga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sekitar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lembaga-lembaga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daerah</w:t>
            </w:r>
            <w:proofErr w:type="spellEnd"/>
          </w:p>
        </w:tc>
        <w:tc>
          <w:tcPr>
            <w:tcW w:w="192" w:type="pct"/>
            <w:shd w:val="clear" w:color="auto" w:fill="auto"/>
            <w:hideMark/>
          </w:tcPr>
          <w:p w14:paraId="5A3F2AA3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Diah &amp; Ginanjar</w:t>
            </w:r>
          </w:p>
        </w:tc>
        <w:tc>
          <w:tcPr>
            <w:tcW w:w="277" w:type="pct"/>
            <w:vMerge/>
            <w:vAlign w:val="center"/>
            <w:hideMark/>
          </w:tcPr>
          <w:p w14:paraId="44538F0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shd w:val="clear" w:color="000000" w:fill="FFFFFF"/>
            <w:hideMark/>
          </w:tcPr>
          <w:p w14:paraId="54A3A569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>Kegiatan tidak sesuai dengan program kerja CSR</w:t>
            </w:r>
          </w:p>
        </w:tc>
        <w:tc>
          <w:tcPr>
            <w:tcW w:w="181" w:type="pct"/>
            <w:shd w:val="clear" w:color="auto" w:fill="auto"/>
            <w:hideMark/>
          </w:tcPr>
          <w:p w14:paraId="250D961F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1544E919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hideMark/>
          </w:tcPr>
          <w:p w14:paraId="0FAF22A7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shd w:val="clear" w:color="auto" w:fill="auto"/>
            <w:hideMark/>
          </w:tcPr>
          <w:p w14:paraId="4CD1077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0A18D6F9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Konsep/ perencanaan kegiatan yang kurang matang.</w:t>
            </w:r>
          </w:p>
        </w:tc>
        <w:tc>
          <w:tcPr>
            <w:tcW w:w="471" w:type="pct"/>
            <w:shd w:val="clear" w:color="000000" w:fill="FFFFFF"/>
            <w:hideMark/>
          </w:tcPr>
          <w:p w14:paraId="75FBC766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Kerjasama dengan Tim CSR mengenai kriteria kegiatan</w:t>
            </w:r>
          </w:p>
        </w:tc>
        <w:tc>
          <w:tcPr>
            <w:tcW w:w="346" w:type="pct"/>
            <w:vMerge/>
            <w:vAlign w:val="center"/>
            <w:hideMark/>
          </w:tcPr>
          <w:p w14:paraId="571D960E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2512769F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1) Jan : 75%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2) Feb : 80%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3) Mar : Kegiatan belum terealisasi (0%)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4) Apr : Kegiatan belum terealisasi (0%)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5) Mei : Kegiatan belum terealisasi (0%)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6) Jun : CSR Meja ke DKM dan Sekolah (100%)</w:t>
            </w:r>
          </w:p>
        </w:tc>
        <w:tc>
          <w:tcPr>
            <w:tcW w:w="483" w:type="pct"/>
          </w:tcPr>
          <w:p w14:paraId="505D7BF1" w14:textId="77777777" w:rsidR="00E26844" w:rsidRPr="00402348" w:rsidRDefault="00E26844" w:rsidP="005E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  <w:r w:rsidRPr="007C33A5">
              <w:rPr>
                <w:rFonts w:ascii="Calibri" w:eastAsia="Times New Roman" w:hAnsi="Calibri" w:cs="Times New Roman"/>
                <w:color w:val="000000"/>
              </w:rPr>
              <w:t>Program CSR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C33A5">
              <w:rPr>
                <w:rFonts w:ascii="Calibri" w:eastAsia="Times New Roman" w:hAnsi="Calibri" w:cs="Times New Roman"/>
                <w:color w:val="000000"/>
              </w:rPr>
              <w:t xml:space="preserve">10 </w:t>
            </w:r>
            <w:proofErr w:type="spellStart"/>
            <w:r w:rsidRPr="007C33A5"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454" w:type="pct"/>
          </w:tcPr>
          <w:p w14:paraId="2D689FA6" w14:textId="77777777" w:rsidR="00E26844" w:rsidRDefault="003F09EC" w:rsidP="005E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33A5">
              <w:rPr>
                <w:rFonts w:ascii="Calibri" w:eastAsia="Times New Roman" w:hAnsi="Calibri" w:cs="Times New Roman"/>
                <w:color w:val="000000"/>
              </w:rPr>
              <w:t>Program CSR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selama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total 17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(100%)</w:t>
            </w:r>
          </w:p>
        </w:tc>
      </w:tr>
      <w:tr w:rsidR="00E26844" w:rsidRPr="004E5B3F" w14:paraId="2325078D" w14:textId="77777777" w:rsidTr="00555647">
        <w:trPr>
          <w:trHeight w:val="2625"/>
        </w:trPr>
        <w:tc>
          <w:tcPr>
            <w:tcW w:w="156" w:type="pct"/>
            <w:vMerge/>
            <w:vAlign w:val="center"/>
            <w:hideMark/>
          </w:tcPr>
          <w:p w14:paraId="13B1CB3C" w14:textId="77777777" w:rsidR="00E26844" w:rsidRPr="00402348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26CE694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57AAAB2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Penyelesaian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temuan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audit</w:t>
            </w:r>
          </w:p>
        </w:tc>
        <w:tc>
          <w:tcPr>
            <w:tcW w:w="192" w:type="pct"/>
            <w:shd w:val="clear" w:color="auto" w:fill="auto"/>
            <w:hideMark/>
          </w:tcPr>
          <w:p w14:paraId="4973EA0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All Bagian</w:t>
            </w:r>
          </w:p>
        </w:tc>
        <w:tc>
          <w:tcPr>
            <w:tcW w:w="277" w:type="pct"/>
            <w:shd w:val="clear" w:color="auto" w:fill="auto"/>
            <w:hideMark/>
          </w:tcPr>
          <w:p w14:paraId="7EE4FA1B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363" w:type="pct"/>
            <w:shd w:val="clear" w:color="000000" w:fill="FFFFFF"/>
            <w:hideMark/>
          </w:tcPr>
          <w:p w14:paraId="315BE48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Rendahnya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partisipasi</w:t>
            </w:r>
            <w:proofErr w:type="spellEnd"/>
          </w:p>
        </w:tc>
        <w:tc>
          <w:tcPr>
            <w:tcW w:w="181" w:type="pct"/>
            <w:shd w:val="clear" w:color="auto" w:fill="auto"/>
            <w:hideMark/>
          </w:tcPr>
          <w:p w14:paraId="2D5AFFA9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170ED076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8" w:type="pct"/>
            <w:shd w:val="clear" w:color="auto" w:fill="auto"/>
            <w:hideMark/>
          </w:tcPr>
          <w:p w14:paraId="2E5FFF15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3" w:type="pct"/>
            <w:shd w:val="clear" w:color="auto" w:fill="auto"/>
            <w:hideMark/>
          </w:tcPr>
          <w:p w14:paraId="33C995A8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Tinggi</w:t>
            </w:r>
          </w:p>
        </w:tc>
        <w:tc>
          <w:tcPr>
            <w:tcW w:w="361" w:type="pct"/>
            <w:shd w:val="clear" w:color="auto" w:fill="auto"/>
            <w:hideMark/>
          </w:tcPr>
          <w:p w14:paraId="577F1D61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Kurangnya koordinasi terkait penyelesaian audit antara berbagai pihak yang terkait.</w:t>
            </w:r>
          </w:p>
        </w:tc>
        <w:tc>
          <w:tcPr>
            <w:tcW w:w="471" w:type="pct"/>
            <w:shd w:val="clear" w:color="000000" w:fill="FFFFFF"/>
            <w:hideMark/>
          </w:tcPr>
          <w:p w14:paraId="4296F9CA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Berperan aktif dalam mengupdate informasi terkait temuan-temuan audit kepada departemen terkait termasuk cara penyelesaian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lastRenderedPageBreak/>
              <w:t xml:space="preserve">nya. </w:t>
            </w:r>
            <w:r w:rsidRPr="00555647">
              <w:rPr>
                <w:rFonts w:ascii="Calibri" w:eastAsia="Times New Roman" w:hAnsi="Calibri" w:cs="Times New Roman"/>
                <w:color w:val="000000"/>
                <w:lang w:val="fi-FI"/>
              </w:rPr>
              <w:t>Memberikan penjelasan tujuan audit dan pentingnya perbaikan</w:t>
            </w:r>
          </w:p>
        </w:tc>
        <w:tc>
          <w:tcPr>
            <w:tcW w:w="346" w:type="pct"/>
            <w:vMerge/>
            <w:vAlign w:val="center"/>
            <w:hideMark/>
          </w:tcPr>
          <w:p w14:paraId="34F99546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65E05E9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80%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Bekerjasama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Produksi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, QA, QC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Penyelesaian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temuan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audit internal (50%)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5) Mei : Job 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Desc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FICO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Produksi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belum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lengkap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(70%)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Membantu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penyelesaian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temuan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audit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mengenai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P2K3 (20%)</w:t>
            </w:r>
          </w:p>
        </w:tc>
        <w:tc>
          <w:tcPr>
            <w:tcW w:w="483" w:type="pct"/>
          </w:tcPr>
          <w:p w14:paraId="6B98CD18" w14:textId="77777777" w:rsidR="00E26844" w:rsidRPr="00402348" w:rsidRDefault="00E26844" w:rsidP="00D031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Half 2 :  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temuan</w:t>
            </w:r>
            <w:proofErr w:type="spellEnd"/>
          </w:p>
        </w:tc>
        <w:tc>
          <w:tcPr>
            <w:tcW w:w="454" w:type="pct"/>
          </w:tcPr>
          <w:p w14:paraId="60010B8D" w14:textId="77777777" w:rsidR="00E26844" w:rsidRPr="004E5B3F" w:rsidRDefault="003F09EC" w:rsidP="00E842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Penyelesaian temuan audit selama tahun 2022 100%</w:t>
            </w:r>
            <w:r w:rsidR="00E8420C"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 xml:space="preserve"> selesai</w:t>
            </w:r>
          </w:p>
        </w:tc>
      </w:tr>
      <w:tr w:rsidR="00E26844" w:rsidRPr="00555647" w14:paraId="1DC81D58" w14:textId="77777777" w:rsidTr="00555647">
        <w:trPr>
          <w:trHeight w:val="216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14:paraId="5E9F7234" w14:textId="77777777" w:rsidR="00E26844" w:rsidRPr="00402348" w:rsidRDefault="00E26844" w:rsidP="00555647">
            <w:pPr>
              <w:spacing w:after="0" w:line="240" w:lineRule="auto"/>
              <w:ind w:left="-95" w:right="-8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25ED27C2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INTERNAL PROSES</w:t>
            </w:r>
          </w:p>
        </w:tc>
        <w:tc>
          <w:tcPr>
            <w:tcW w:w="272" w:type="pct"/>
            <w:shd w:val="clear" w:color="auto" w:fill="auto"/>
            <w:hideMark/>
          </w:tcPr>
          <w:p w14:paraId="161B026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Penentuan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lembur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melalui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system Predictive Analysis</w:t>
            </w:r>
          </w:p>
        </w:tc>
        <w:tc>
          <w:tcPr>
            <w:tcW w:w="192" w:type="pct"/>
            <w:shd w:val="clear" w:color="auto" w:fill="auto"/>
            <w:hideMark/>
          </w:tcPr>
          <w:p w14:paraId="2538542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Organizational Development</w:t>
            </w:r>
          </w:p>
        </w:tc>
        <w:tc>
          <w:tcPr>
            <w:tcW w:w="277" w:type="pct"/>
            <w:shd w:val="clear" w:color="auto" w:fill="auto"/>
            <w:hideMark/>
          </w:tcPr>
          <w:p w14:paraId="7D0240F9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Bulan</w:t>
            </w:r>
          </w:p>
        </w:tc>
        <w:tc>
          <w:tcPr>
            <w:tcW w:w="363" w:type="pct"/>
            <w:shd w:val="clear" w:color="auto" w:fill="auto"/>
            <w:hideMark/>
          </w:tcPr>
          <w:p w14:paraId="5A838F9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Keluhan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Karyawan</w:t>
            </w:r>
            <w:proofErr w:type="spellEnd"/>
          </w:p>
        </w:tc>
        <w:tc>
          <w:tcPr>
            <w:tcW w:w="181" w:type="pct"/>
            <w:shd w:val="clear" w:color="auto" w:fill="auto"/>
            <w:hideMark/>
          </w:tcPr>
          <w:p w14:paraId="042936F5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1" w:type="pct"/>
            <w:shd w:val="clear" w:color="auto" w:fill="auto"/>
            <w:hideMark/>
          </w:tcPr>
          <w:p w14:paraId="3C2DFBF8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4B281DF4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3" w:type="pct"/>
            <w:shd w:val="clear" w:color="auto" w:fill="auto"/>
            <w:hideMark/>
          </w:tcPr>
          <w:p w14:paraId="5D11F0B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Tinggi</w:t>
            </w:r>
          </w:p>
        </w:tc>
        <w:tc>
          <w:tcPr>
            <w:tcW w:w="361" w:type="pct"/>
            <w:shd w:val="clear" w:color="auto" w:fill="auto"/>
            <w:hideMark/>
          </w:tcPr>
          <w:p w14:paraId="144C2C25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Kurangnya sosialisasi dan pemahaman kepada karyawan mengenai sistem yang dijalankan</w:t>
            </w:r>
          </w:p>
        </w:tc>
        <w:tc>
          <w:tcPr>
            <w:tcW w:w="471" w:type="pct"/>
            <w:shd w:val="clear" w:color="auto" w:fill="auto"/>
            <w:hideMark/>
          </w:tcPr>
          <w:p w14:paraId="4946397E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Sosialisasi sistem dan pemahaman mengenai waktu kerja lembur kepada karyawan dengan Serikat Perkerja</w:t>
            </w:r>
          </w:p>
        </w:tc>
        <w:tc>
          <w:tcPr>
            <w:tcW w:w="346" w:type="pct"/>
            <w:vMerge w:val="restart"/>
            <w:shd w:val="clear" w:color="auto" w:fill="auto"/>
            <w:hideMark/>
          </w:tcPr>
          <w:p w14:paraId="26187D8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INTERNAL PROSES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Penentuan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sistem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lembur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implementasi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ESG 100%</w:t>
            </w:r>
          </w:p>
        </w:tc>
        <w:tc>
          <w:tcPr>
            <w:tcW w:w="514" w:type="pct"/>
            <w:shd w:val="clear" w:color="auto" w:fill="auto"/>
            <w:hideMark/>
          </w:tcPr>
          <w:p w14:paraId="1493727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Pengembangan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di HRIS (50%)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Pengembangan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di HRIS (57%)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5) Mei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Penambahan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fitur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laporan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absensi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per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(70%)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Pembuatan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menu user per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bagian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(80%)</w:t>
            </w:r>
          </w:p>
        </w:tc>
        <w:tc>
          <w:tcPr>
            <w:tcW w:w="483" w:type="pct"/>
          </w:tcPr>
          <w:p w14:paraId="779B0656" w14:textId="77777777" w:rsidR="00E26844" w:rsidRPr="00402348" w:rsidRDefault="00E26844" w:rsidP="004C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pembaharuan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prosedur-prosedur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HCGA 83.33%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program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premi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shift,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makan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lembur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piket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officer,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periode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pengupahan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454" w:type="pct"/>
          </w:tcPr>
          <w:p w14:paraId="114EF98C" w14:textId="77777777" w:rsidR="00E26844" w:rsidRPr="00555647" w:rsidRDefault="003F09EC" w:rsidP="004C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Perbaikan dan pengembangan system</w:t>
            </w:r>
            <w:r w:rsidR="00E8420C"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 xml:space="preserve"> lembur tahun 2022 83% berjalan.</w:t>
            </w:r>
          </w:p>
        </w:tc>
      </w:tr>
      <w:tr w:rsidR="00E26844" w:rsidRPr="00402348" w14:paraId="3AFF228B" w14:textId="77777777" w:rsidTr="00555647">
        <w:trPr>
          <w:trHeight w:val="1380"/>
        </w:trPr>
        <w:tc>
          <w:tcPr>
            <w:tcW w:w="156" w:type="pct"/>
            <w:vMerge/>
            <w:vAlign w:val="center"/>
            <w:hideMark/>
          </w:tcPr>
          <w:p w14:paraId="211A7643" w14:textId="77777777" w:rsidR="00E26844" w:rsidRPr="00555647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de-DE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0F37B226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14:paraId="66BA0C0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Implementasi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ESG;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biopori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community development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>bekerjasama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CSR</w:t>
            </w:r>
          </w:p>
        </w:tc>
        <w:tc>
          <w:tcPr>
            <w:tcW w:w="192" w:type="pct"/>
            <w:vMerge w:val="restart"/>
            <w:shd w:val="clear" w:color="auto" w:fill="auto"/>
            <w:hideMark/>
          </w:tcPr>
          <w:p w14:paraId="0A6D746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>LH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416EB1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363" w:type="pct"/>
            <w:vMerge w:val="restart"/>
            <w:shd w:val="clear" w:color="auto" w:fill="auto"/>
            <w:hideMark/>
          </w:tcPr>
          <w:p w14:paraId="1E464F4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Hasil audit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baik</w:t>
            </w:r>
            <w:proofErr w:type="spellEnd"/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0A5C939E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14:paraId="1C97BDB0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14:paraId="0454BFA4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42489A9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Tinggi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7660876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Tidak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memahami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pentingnya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audit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terkait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hidup</w:t>
            </w:r>
            <w:proofErr w:type="spellEnd"/>
          </w:p>
        </w:tc>
        <w:tc>
          <w:tcPr>
            <w:tcW w:w="471" w:type="pct"/>
            <w:shd w:val="clear" w:color="auto" w:fill="auto"/>
            <w:hideMark/>
          </w:tcPr>
          <w:p w14:paraId="70373263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refreshment terkait pemahaman dan kesadaran dalam pengelolaan lingkungan hidup</w:t>
            </w:r>
          </w:p>
        </w:tc>
        <w:tc>
          <w:tcPr>
            <w:tcW w:w="346" w:type="pct"/>
            <w:vMerge/>
            <w:vAlign w:val="center"/>
            <w:hideMark/>
          </w:tcPr>
          <w:p w14:paraId="1094F42F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3D68580F" w14:textId="77777777" w:rsidR="00E26844" w:rsidRPr="00555647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1) Jan : 20%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2) Feb : 22.85%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3) Mar : 200 titik biopori &amp; Koin Peduli CSR (25%)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 xml:space="preserve">4) Apr : 200 titik biopori &amp; Koin Peduli CSR 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lastRenderedPageBreak/>
              <w:t>(25%)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5) Mei : 200 titik biopori &amp; Implementasi CSR Koin Peduli (40%)</w:t>
            </w: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br/>
              <w:t>6) Jun : Koin Peduli, CSR 8 set origami bed dan Meja untuk DKM &amp; Sekolah (70%)</w:t>
            </w:r>
          </w:p>
        </w:tc>
        <w:tc>
          <w:tcPr>
            <w:tcW w:w="483" w:type="pct"/>
            <w:vMerge w:val="restart"/>
          </w:tcPr>
          <w:p w14:paraId="67071F00" w14:textId="77777777" w:rsidR="00E26844" w:rsidRDefault="00E26844" w:rsidP="004C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Half 2 : </w:t>
            </w:r>
          </w:p>
          <w:p w14:paraId="173D1DE4" w14:textId="77777777" w:rsidR="00E26844" w:rsidRPr="004C44E7" w:rsidRDefault="00E26844" w:rsidP="004C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4E7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spellStart"/>
            <w:r w:rsidRPr="004C44E7">
              <w:rPr>
                <w:rFonts w:ascii="Calibri" w:eastAsia="Times New Roman" w:hAnsi="Calibri" w:cs="Times New Roman"/>
                <w:color w:val="000000"/>
              </w:rPr>
              <w:t>Pemenuhan</w:t>
            </w:r>
            <w:proofErr w:type="spellEnd"/>
            <w:r w:rsidRPr="004C44E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C44E7">
              <w:rPr>
                <w:rFonts w:ascii="Calibri" w:eastAsia="Times New Roman" w:hAnsi="Calibri" w:cs="Times New Roman"/>
                <w:color w:val="000000"/>
              </w:rPr>
              <w:t>Legalitas</w:t>
            </w:r>
            <w:proofErr w:type="spellEnd"/>
            <w:r w:rsidRPr="004C44E7">
              <w:rPr>
                <w:rFonts w:ascii="Calibri" w:eastAsia="Times New Roman" w:hAnsi="Calibri" w:cs="Times New Roman"/>
                <w:color w:val="000000"/>
              </w:rPr>
              <w:t xml:space="preserve"> dan Baku Mutu </w:t>
            </w:r>
            <w:proofErr w:type="spellStart"/>
            <w:r w:rsidRPr="004C44E7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100%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terpenuhi</w:t>
            </w:r>
            <w:proofErr w:type="spellEnd"/>
          </w:p>
          <w:p w14:paraId="1EB073F8" w14:textId="77777777" w:rsidR="00E26844" w:rsidRPr="004E5B3F" w:rsidRDefault="00E26844" w:rsidP="004C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 xml:space="preserve">2) Sertifikasi Lingkungan </w:t>
            </w: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lastRenderedPageBreak/>
              <w:t>71.43% terpenuhi</w:t>
            </w:r>
          </w:p>
          <w:p w14:paraId="725DB726" w14:textId="77777777" w:rsidR="00E26844" w:rsidRPr="004E5B3F" w:rsidRDefault="00E26844" w:rsidP="00983E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it-IT"/>
              </w:rPr>
              <w:t>3) Program ESG 72% sesuai proker</w:t>
            </w:r>
          </w:p>
        </w:tc>
        <w:tc>
          <w:tcPr>
            <w:tcW w:w="454" w:type="pct"/>
          </w:tcPr>
          <w:p w14:paraId="104826A4" w14:textId="77777777" w:rsidR="00E26844" w:rsidRDefault="00E8420C" w:rsidP="004C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Program ESG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2022 72%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proker</w:t>
            </w:r>
            <w:proofErr w:type="spellEnd"/>
          </w:p>
        </w:tc>
      </w:tr>
      <w:tr w:rsidR="00E8420C" w:rsidRPr="00402348" w14:paraId="68465E9A" w14:textId="77777777" w:rsidTr="00555647">
        <w:trPr>
          <w:trHeight w:val="1590"/>
        </w:trPr>
        <w:tc>
          <w:tcPr>
            <w:tcW w:w="156" w:type="pct"/>
            <w:vMerge/>
            <w:vAlign w:val="center"/>
            <w:hideMark/>
          </w:tcPr>
          <w:p w14:paraId="68DCF47A" w14:textId="77777777" w:rsidR="00E8420C" w:rsidRPr="00402348" w:rsidRDefault="00E8420C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7F9BDF2F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19CDF960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14:paraId="0DE48F8D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1463C621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2B4926A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7461CFB6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14:paraId="676A65D6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14:paraId="77D1B228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42ACAC8E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75649F85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hideMark/>
          </w:tcPr>
          <w:p w14:paraId="3048ACA6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Monitoring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ruang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lingkup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tercantum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dokumen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lingkungan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secara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periodik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setiap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bulannya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46" w:type="pct"/>
            <w:vMerge/>
            <w:vAlign w:val="center"/>
            <w:hideMark/>
          </w:tcPr>
          <w:p w14:paraId="6F14358B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556FC25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3" w:type="pct"/>
            <w:vMerge/>
          </w:tcPr>
          <w:p w14:paraId="251411F3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4" w:type="pct"/>
            <w:vMerge w:val="restart"/>
          </w:tcPr>
          <w:p w14:paraId="0E017085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8420C" w:rsidRPr="00555647" w14:paraId="4BD2E63D" w14:textId="77777777" w:rsidTr="00555647">
        <w:trPr>
          <w:trHeight w:val="1095"/>
        </w:trPr>
        <w:tc>
          <w:tcPr>
            <w:tcW w:w="156" w:type="pct"/>
            <w:vMerge/>
            <w:vAlign w:val="center"/>
            <w:hideMark/>
          </w:tcPr>
          <w:p w14:paraId="6EA8344D" w14:textId="77777777" w:rsidR="00E8420C" w:rsidRPr="00402348" w:rsidRDefault="00E8420C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45EB5F90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71BDFF3C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14:paraId="20F59E87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9CF7318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shd w:val="clear" w:color="auto" w:fill="auto"/>
            <w:hideMark/>
          </w:tcPr>
          <w:p w14:paraId="767F0F38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Data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pelaporan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ESG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tepat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waktu</w:t>
            </w:r>
            <w:proofErr w:type="spellEnd"/>
          </w:p>
        </w:tc>
        <w:tc>
          <w:tcPr>
            <w:tcW w:w="181" w:type="pct"/>
            <w:shd w:val="clear" w:color="auto" w:fill="auto"/>
            <w:hideMark/>
          </w:tcPr>
          <w:p w14:paraId="0377DDB2" w14:textId="77777777" w:rsidR="00E8420C" w:rsidRPr="00402348" w:rsidRDefault="00E8420C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28809D01" w14:textId="77777777" w:rsidR="00E8420C" w:rsidRPr="00402348" w:rsidRDefault="00E8420C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hideMark/>
          </w:tcPr>
          <w:p w14:paraId="6913F0B3" w14:textId="77777777" w:rsidR="00E8420C" w:rsidRPr="00402348" w:rsidRDefault="00E8420C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3" w:type="pct"/>
            <w:shd w:val="clear" w:color="auto" w:fill="auto"/>
            <w:hideMark/>
          </w:tcPr>
          <w:p w14:paraId="3D05EBDA" w14:textId="77777777" w:rsidR="00E8420C" w:rsidRPr="00402348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2735E875" w14:textId="77777777" w:rsidR="00E8420C" w:rsidRPr="00555647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Kurang koordinasi dengan bagian lain terkait pelaporan ESG</w:t>
            </w:r>
          </w:p>
        </w:tc>
        <w:tc>
          <w:tcPr>
            <w:tcW w:w="471" w:type="pct"/>
            <w:shd w:val="clear" w:color="auto" w:fill="auto"/>
            <w:hideMark/>
          </w:tcPr>
          <w:p w14:paraId="5A23974F" w14:textId="77777777" w:rsidR="00E8420C" w:rsidRPr="00555647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  <w:r w:rsidRPr="00555647">
              <w:rPr>
                <w:rFonts w:ascii="Calibri" w:eastAsia="Times New Roman" w:hAnsi="Calibri" w:cs="Times New Roman"/>
                <w:color w:val="000000"/>
                <w:lang w:val="de-DE"/>
              </w:rPr>
              <w:t>koordinasi terkait data yang diperlukan dengan bagian lain untuk pelaporan ESG</w:t>
            </w:r>
          </w:p>
        </w:tc>
        <w:tc>
          <w:tcPr>
            <w:tcW w:w="346" w:type="pct"/>
            <w:vMerge/>
            <w:vAlign w:val="center"/>
            <w:hideMark/>
          </w:tcPr>
          <w:p w14:paraId="2270A47E" w14:textId="77777777" w:rsidR="00E8420C" w:rsidRPr="00555647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66333BD" w14:textId="77777777" w:rsidR="00E8420C" w:rsidRPr="00555647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</w:p>
        </w:tc>
        <w:tc>
          <w:tcPr>
            <w:tcW w:w="483" w:type="pct"/>
            <w:vMerge/>
          </w:tcPr>
          <w:p w14:paraId="36C4BBD1" w14:textId="77777777" w:rsidR="00E8420C" w:rsidRPr="00555647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</w:p>
        </w:tc>
        <w:tc>
          <w:tcPr>
            <w:tcW w:w="454" w:type="pct"/>
            <w:vMerge/>
          </w:tcPr>
          <w:p w14:paraId="346618D1" w14:textId="77777777" w:rsidR="00E8420C" w:rsidRPr="00555647" w:rsidRDefault="00E8420C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/>
              </w:rPr>
            </w:pPr>
          </w:p>
        </w:tc>
      </w:tr>
      <w:tr w:rsidR="00E26844" w:rsidRPr="00402348" w14:paraId="43BE9CD1" w14:textId="77777777" w:rsidTr="00555647">
        <w:trPr>
          <w:trHeight w:val="198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14:paraId="74D7839B" w14:textId="77777777" w:rsidR="00E26844" w:rsidRPr="00402348" w:rsidRDefault="00E26844" w:rsidP="00555647">
            <w:pPr>
              <w:spacing w:after="0" w:line="240" w:lineRule="auto"/>
              <w:ind w:left="-95" w:right="-8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0AE0BC29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b/>
                <w:bCs/>
                <w:color w:val="000000"/>
              </w:rPr>
              <w:t>LEARNING AND GROWTH</w:t>
            </w:r>
          </w:p>
        </w:tc>
        <w:tc>
          <w:tcPr>
            <w:tcW w:w="272" w:type="pct"/>
            <w:shd w:val="clear" w:color="auto" w:fill="auto"/>
            <w:hideMark/>
          </w:tcPr>
          <w:p w14:paraId="6A9F2544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Perbaikan terhadap Temuan 5S &amp; K3</w:t>
            </w:r>
          </w:p>
        </w:tc>
        <w:tc>
          <w:tcPr>
            <w:tcW w:w="192" w:type="pct"/>
            <w:shd w:val="clear" w:color="auto" w:fill="auto"/>
            <w:hideMark/>
          </w:tcPr>
          <w:p w14:paraId="7665A0A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AOC</w:t>
            </w:r>
          </w:p>
        </w:tc>
        <w:tc>
          <w:tcPr>
            <w:tcW w:w="277" w:type="pct"/>
            <w:shd w:val="clear" w:color="auto" w:fill="auto"/>
            <w:hideMark/>
          </w:tcPr>
          <w:p w14:paraId="33D0352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363" w:type="pct"/>
            <w:vMerge w:val="restart"/>
            <w:shd w:val="clear" w:color="000000" w:fill="FFFFFF"/>
            <w:vAlign w:val="center"/>
            <w:hideMark/>
          </w:tcPr>
          <w:p w14:paraId="5593EBF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Rendahnya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partisipasi</w:t>
            </w:r>
            <w:proofErr w:type="spellEnd"/>
          </w:p>
        </w:tc>
        <w:tc>
          <w:tcPr>
            <w:tcW w:w="181" w:type="pct"/>
            <w:shd w:val="clear" w:color="auto" w:fill="auto"/>
            <w:hideMark/>
          </w:tcPr>
          <w:p w14:paraId="26D0318F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14:paraId="1C09F1B9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448B1794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3" w:type="pct"/>
            <w:shd w:val="clear" w:color="auto" w:fill="auto"/>
            <w:hideMark/>
          </w:tcPr>
          <w:p w14:paraId="27146CA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5598D4A6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Kurang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kesadaran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dari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masing-masing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karyawan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terhadap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pentingnya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5S &amp; K3</w:t>
            </w:r>
          </w:p>
        </w:tc>
        <w:tc>
          <w:tcPr>
            <w:tcW w:w="471" w:type="pct"/>
            <w:vMerge w:val="restart"/>
            <w:shd w:val="clear" w:color="000000" w:fill="FFFFFF"/>
            <w:hideMark/>
          </w:tcPr>
          <w:p w14:paraId="6322D4E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HC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Proaktif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dalam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mensosialisasikan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program,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melakukan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monitoring dan controlling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secara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konsisten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menetapkan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target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>terukur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Memberikan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feedback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atau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hasil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evaluasi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program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kepada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atasan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46" w:type="pct"/>
            <w:vMerge w:val="restart"/>
            <w:shd w:val="clear" w:color="auto" w:fill="auto"/>
            <w:hideMark/>
          </w:tcPr>
          <w:p w14:paraId="4A4F3BC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LEARNING AND GROWTH : 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Implementasi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5S, K3, dan Kaizen yang 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konsisten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berkelanjutan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>serta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peningkatan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 program CSR.</w:t>
            </w:r>
          </w:p>
        </w:tc>
        <w:tc>
          <w:tcPr>
            <w:tcW w:w="514" w:type="pct"/>
            <w:shd w:val="clear" w:color="auto" w:fill="auto"/>
            <w:hideMark/>
          </w:tcPr>
          <w:p w14:paraId="5CB5E7AF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lastRenderedPageBreak/>
              <w:t>1) Jan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Sudah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melakukan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perbaikan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terhadap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2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temuan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5) Mei : 100%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Pembersihan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Ruang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Kantin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(90%)</w:t>
            </w:r>
          </w:p>
        </w:tc>
        <w:tc>
          <w:tcPr>
            <w:tcW w:w="483" w:type="pct"/>
          </w:tcPr>
          <w:p w14:paraId="498617F7" w14:textId="77777777" w:rsidR="00E26844" w:rsidRPr="00402348" w:rsidRDefault="00E26844" w:rsidP="00D031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Patroli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5S &amp; K3 76.67%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program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</w:p>
        </w:tc>
        <w:tc>
          <w:tcPr>
            <w:tcW w:w="454" w:type="pct"/>
          </w:tcPr>
          <w:p w14:paraId="38522E15" w14:textId="77777777" w:rsidR="00E26844" w:rsidRDefault="00E8420C" w:rsidP="00D031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Program 5s &amp; K3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2022 76,7 %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program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</w:p>
        </w:tc>
      </w:tr>
      <w:tr w:rsidR="00E26844" w:rsidRPr="00402348" w14:paraId="35CB8D06" w14:textId="77777777" w:rsidTr="00555647">
        <w:trPr>
          <w:trHeight w:val="2340"/>
        </w:trPr>
        <w:tc>
          <w:tcPr>
            <w:tcW w:w="156" w:type="pct"/>
            <w:vMerge/>
            <w:vAlign w:val="center"/>
            <w:hideMark/>
          </w:tcPr>
          <w:p w14:paraId="0292D8D1" w14:textId="77777777" w:rsidR="00E26844" w:rsidRPr="00402348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56948A10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1B81743D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WOW Award, TCDP Innovation, Kaizen</w:t>
            </w:r>
          </w:p>
        </w:tc>
        <w:tc>
          <w:tcPr>
            <w:tcW w:w="192" w:type="pct"/>
            <w:shd w:val="clear" w:color="auto" w:fill="auto"/>
            <w:hideMark/>
          </w:tcPr>
          <w:p w14:paraId="50550C4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All Bagian</w:t>
            </w:r>
          </w:p>
        </w:tc>
        <w:tc>
          <w:tcPr>
            <w:tcW w:w="277" w:type="pct"/>
            <w:shd w:val="clear" w:color="auto" w:fill="auto"/>
            <w:hideMark/>
          </w:tcPr>
          <w:p w14:paraId="69C4912D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1/semester</w:t>
            </w:r>
          </w:p>
        </w:tc>
        <w:tc>
          <w:tcPr>
            <w:tcW w:w="363" w:type="pct"/>
            <w:vMerge/>
            <w:vAlign w:val="center"/>
            <w:hideMark/>
          </w:tcPr>
          <w:p w14:paraId="35024A9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shd w:val="clear" w:color="auto" w:fill="auto"/>
            <w:hideMark/>
          </w:tcPr>
          <w:p w14:paraId="33F40ACD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14:paraId="344F17B1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594CA423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3" w:type="pct"/>
            <w:shd w:val="clear" w:color="auto" w:fill="auto"/>
            <w:hideMark/>
          </w:tcPr>
          <w:p w14:paraId="6C41AD73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vMerge w:val="restart"/>
            <w:shd w:val="clear" w:color="auto" w:fill="auto"/>
            <w:hideMark/>
          </w:tcPr>
          <w:p w14:paraId="2EA813B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Zona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nyaman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mengakibatkan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karyawan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hanya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berkutat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dengan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rutinitas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pasif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kurang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terbuka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terhadap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perubahan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471" w:type="pct"/>
            <w:vMerge/>
            <w:vAlign w:val="center"/>
            <w:hideMark/>
          </w:tcPr>
          <w:p w14:paraId="0108D53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AE80C8C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43363CD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3) Mar : -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 6 Tim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peserta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WOW Awards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5) Mei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Presentasi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awal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WOW Award (100%)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>6) Jun : Coaching Team WOW Award (100%)</w:t>
            </w:r>
          </w:p>
        </w:tc>
        <w:tc>
          <w:tcPr>
            <w:tcW w:w="483" w:type="pct"/>
          </w:tcPr>
          <w:p w14:paraId="12C8CB37" w14:textId="77777777" w:rsidR="00E26844" w:rsidRDefault="00E26844" w:rsidP="007C3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</w:p>
          <w:p w14:paraId="3C28BEEB" w14:textId="77777777" w:rsidR="00E26844" w:rsidRPr="00402348" w:rsidRDefault="00E26844" w:rsidP="007C3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spellStart"/>
            <w:r w:rsidRPr="007C33A5">
              <w:rPr>
                <w:rFonts w:ascii="Calibri" w:eastAsia="Times New Roman" w:hAnsi="Calibri" w:cs="Times New Roman"/>
                <w:color w:val="000000"/>
              </w:rPr>
              <w:t>Optimalisasi</w:t>
            </w:r>
            <w:proofErr w:type="spellEnd"/>
            <w:r w:rsidRPr="007C33A5">
              <w:rPr>
                <w:rFonts w:ascii="Calibri" w:eastAsia="Times New Roman" w:hAnsi="Calibri" w:cs="Times New Roman"/>
                <w:color w:val="000000"/>
              </w:rPr>
              <w:t xml:space="preserve"> Tim AOC Kaizen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90% </w:t>
            </w:r>
            <w:proofErr w:type="spellStart"/>
            <w:r>
              <w:rPr>
                <w:rFonts w:ascii="Calibri" w:hAnsi="Calibri"/>
                <w:color w:val="000000"/>
              </w:rPr>
              <w:t>sesuai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proker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2) </w:t>
            </w:r>
            <w:r>
              <w:rPr>
                <w:rFonts w:ascii="Arial" w:hAnsi="Arial"/>
                <w:color w:val="000000"/>
              </w:rPr>
              <w:t xml:space="preserve">WOW Awards 5 </w:t>
            </w:r>
            <w:proofErr w:type="spellStart"/>
            <w:r>
              <w:rPr>
                <w:rFonts w:ascii="Arial" w:hAnsi="Arial"/>
                <w:color w:val="000000"/>
              </w:rPr>
              <w:t>tim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finalis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54" w:type="pct"/>
          </w:tcPr>
          <w:p w14:paraId="02311138" w14:textId="77777777" w:rsidR="00E8420C" w:rsidRDefault="00E8420C" w:rsidP="007C3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WOW Award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terdapat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5 team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finalis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</w:t>
            </w:r>
          </w:p>
          <w:p w14:paraId="2F6E4EA3" w14:textId="77777777" w:rsidR="00E26844" w:rsidRDefault="00E26844" w:rsidP="007C3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6844" w:rsidRPr="004E5B3F" w14:paraId="5B8A20CD" w14:textId="77777777" w:rsidTr="00555647">
        <w:trPr>
          <w:trHeight w:val="2445"/>
        </w:trPr>
        <w:tc>
          <w:tcPr>
            <w:tcW w:w="156" w:type="pct"/>
            <w:vMerge/>
            <w:vAlign w:val="center"/>
            <w:hideMark/>
          </w:tcPr>
          <w:p w14:paraId="5CEDE66F" w14:textId="77777777" w:rsidR="00E26844" w:rsidRPr="00402348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2DAE2690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D0A2DEB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Mengumpulkan Sumbang Saran / Ide Inovasi /Efisiensi</w:t>
            </w:r>
          </w:p>
        </w:tc>
        <w:tc>
          <w:tcPr>
            <w:tcW w:w="192" w:type="pct"/>
            <w:shd w:val="clear" w:color="auto" w:fill="auto"/>
            <w:hideMark/>
          </w:tcPr>
          <w:p w14:paraId="5A904E69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All Dept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6D1CFB44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90%</w:t>
            </w:r>
          </w:p>
        </w:tc>
        <w:tc>
          <w:tcPr>
            <w:tcW w:w="363" w:type="pct"/>
            <w:vMerge/>
            <w:vAlign w:val="center"/>
            <w:hideMark/>
          </w:tcPr>
          <w:p w14:paraId="0BE059D7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shd w:val="clear" w:color="auto" w:fill="auto"/>
            <w:hideMark/>
          </w:tcPr>
          <w:p w14:paraId="38E34394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14:paraId="01A460A2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1A1BCE7E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3" w:type="pct"/>
            <w:shd w:val="clear" w:color="auto" w:fill="auto"/>
            <w:hideMark/>
          </w:tcPr>
          <w:p w14:paraId="37CD6E9F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vMerge/>
            <w:vAlign w:val="center"/>
            <w:hideMark/>
          </w:tcPr>
          <w:p w14:paraId="5F19AD9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7725DB63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25E5B21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78DAC5B2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1) Jan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Pemindahan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Printer &amp; Layout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Ruangan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2) Feb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Absensi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melalui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HRIS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3) Mar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Minimalisir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ATK Security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4) Apr :Program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Kerja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Kaizen (10%)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5) Mei : 'Form Kaizen dan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sosialisasi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(50%)</w:t>
            </w:r>
            <w:r w:rsidRPr="00402348">
              <w:rPr>
                <w:rFonts w:ascii="Calibri" w:eastAsia="Times New Roman" w:hAnsi="Calibri" w:cs="Times New Roman"/>
                <w:color w:val="000000"/>
              </w:rPr>
              <w:br/>
              <w:t xml:space="preserve">6) Jun :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Sosialisasi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Kaizen Bagian, A3 Report (Nursing Bed &amp; IT) (100%)</w:t>
            </w:r>
          </w:p>
        </w:tc>
        <w:tc>
          <w:tcPr>
            <w:tcW w:w="483" w:type="pct"/>
          </w:tcPr>
          <w:p w14:paraId="7BDF2D28" w14:textId="77777777" w:rsidR="00E26844" w:rsidRPr="007C33A5" w:rsidRDefault="00E26844" w:rsidP="007C33A5">
            <w:pPr>
              <w:rPr>
                <w:rFonts w:ascii="Arial" w:hAnsi="Arial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  <w:proofErr w:type="spellStart"/>
            <w:r>
              <w:rPr>
                <w:rFonts w:ascii="Arial" w:hAnsi="Arial"/>
                <w:color w:val="000000"/>
              </w:rPr>
              <w:t>Realisasi</w:t>
            </w:r>
            <w:proofErr w:type="spellEnd"/>
            <w:r>
              <w:rPr>
                <w:rFonts w:ascii="Arial" w:hAnsi="Arial"/>
                <w:color w:val="000000"/>
              </w:rPr>
              <w:t xml:space="preserve"> Program </w:t>
            </w:r>
            <w:proofErr w:type="spellStart"/>
            <w:r>
              <w:rPr>
                <w:rFonts w:ascii="Arial" w:hAnsi="Arial"/>
                <w:color w:val="000000"/>
              </w:rPr>
              <w:t>Pengembangan</w:t>
            </w:r>
            <w:proofErr w:type="spellEnd"/>
            <w:r>
              <w:rPr>
                <w:rFonts w:ascii="Arial" w:hAnsi="Arial"/>
                <w:color w:val="000000"/>
              </w:rPr>
              <w:t xml:space="preserve"> HRIS 100%</w:t>
            </w:r>
          </w:p>
        </w:tc>
        <w:tc>
          <w:tcPr>
            <w:tcW w:w="454" w:type="pct"/>
          </w:tcPr>
          <w:p w14:paraId="3BD4533D" w14:textId="77777777" w:rsidR="00E26844" w:rsidRPr="004E5B3F" w:rsidRDefault="00E8420C" w:rsidP="007C33A5">
            <w:pPr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optimalisasi Kaizen 90% sesuai program kerja</w:t>
            </w:r>
          </w:p>
        </w:tc>
      </w:tr>
      <w:tr w:rsidR="00E26844" w:rsidRPr="00402348" w14:paraId="03D99DD8" w14:textId="77777777" w:rsidTr="00555647">
        <w:trPr>
          <w:trHeight w:val="1620"/>
        </w:trPr>
        <w:tc>
          <w:tcPr>
            <w:tcW w:w="156" w:type="pct"/>
            <w:vMerge/>
            <w:vAlign w:val="center"/>
            <w:hideMark/>
          </w:tcPr>
          <w:p w14:paraId="5D1949EA" w14:textId="77777777" w:rsidR="00E26844" w:rsidRPr="004E5B3F" w:rsidRDefault="00E26844" w:rsidP="00555647">
            <w:pPr>
              <w:spacing w:after="0" w:line="240" w:lineRule="auto"/>
              <w:ind w:left="-95" w:right="-89"/>
              <w:rPr>
                <w:rFonts w:ascii="Calibri" w:eastAsia="Times New Roman" w:hAnsi="Calibri" w:cs="Times New Roman"/>
                <w:color w:val="000000"/>
                <w:lang w:val="fi-FI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14:paraId="2E357000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i-FI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5316693F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Peningkatan partisipasi Karyawan dalam CSR</w:t>
            </w:r>
          </w:p>
        </w:tc>
        <w:tc>
          <w:tcPr>
            <w:tcW w:w="192" w:type="pct"/>
            <w:shd w:val="clear" w:color="auto" w:fill="auto"/>
            <w:hideMark/>
          </w:tcPr>
          <w:p w14:paraId="1DD06709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277" w:type="pct"/>
            <w:vMerge/>
            <w:vAlign w:val="center"/>
            <w:hideMark/>
          </w:tcPr>
          <w:p w14:paraId="5F0D933E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6D69C99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shd w:val="clear" w:color="auto" w:fill="auto"/>
            <w:hideMark/>
          </w:tcPr>
          <w:p w14:paraId="124262B7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14:paraId="17D1C4C0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hideMark/>
          </w:tcPr>
          <w:p w14:paraId="6575AB0D" w14:textId="77777777" w:rsidR="00E26844" w:rsidRPr="00402348" w:rsidRDefault="00E26844" w:rsidP="00402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234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3" w:type="pct"/>
            <w:shd w:val="clear" w:color="auto" w:fill="auto"/>
            <w:hideMark/>
          </w:tcPr>
          <w:p w14:paraId="6E2FFF7D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Moderat</w:t>
            </w:r>
            <w:proofErr w:type="spellEnd"/>
          </w:p>
        </w:tc>
        <w:tc>
          <w:tcPr>
            <w:tcW w:w="361" w:type="pct"/>
            <w:shd w:val="clear" w:color="auto" w:fill="auto"/>
            <w:hideMark/>
          </w:tcPr>
          <w:p w14:paraId="42696295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Dibutuhkan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sosialisasi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 w:rsidRPr="00402348">
              <w:rPr>
                <w:rFonts w:ascii="Calibri" w:eastAsia="Times New Roman" w:hAnsi="Calibri" w:cs="Times New Roman"/>
                <w:color w:val="000000"/>
              </w:rPr>
              <w:t>menyeluruh</w:t>
            </w:r>
            <w:proofErr w:type="spellEnd"/>
            <w:r w:rsidRPr="0040234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471" w:type="pct"/>
            <w:vMerge/>
            <w:vAlign w:val="center"/>
            <w:hideMark/>
          </w:tcPr>
          <w:p w14:paraId="5FF7D7DA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220AB59" w14:textId="77777777" w:rsidR="00E26844" w:rsidRPr="00402348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hideMark/>
          </w:tcPr>
          <w:p w14:paraId="7A5A5769" w14:textId="77777777" w:rsidR="00E26844" w:rsidRPr="004E5B3F" w:rsidRDefault="00E26844" w:rsidP="004023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/>
              </w:rPr>
            </w:pP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t>1) Jan : -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br/>
              <w:t>2) Feb : -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br/>
              <w:t>3) Mar : Koin Peduli (20%)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br/>
              <w:t>4) Apr : Koin Peduli (20%)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br/>
              <w:t>5) Mei : Implementasi Koin Peduli (50%)</w:t>
            </w:r>
            <w:r w:rsidRPr="004E5B3F">
              <w:rPr>
                <w:rFonts w:ascii="Calibri" w:eastAsia="Times New Roman" w:hAnsi="Calibri" w:cs="Times New Roman"/>
                <w:color w:val="000000"/>
                <w:lang w:val="fi-FI"/>
              </w:rPr>
              <w:br/>
              <w:t>6) Jun : Pelaksanaan Koin Peduli (75%)</w:t>
            </w:r>
          </w:p>
        </w:tc>
        <w:tc>
          <w:tcPr>
            <w:tcW w:w="483" w:type="pct"/>
          </w:tcPr>
          <w:p w14:paraId="76D84E6D" w14:textId="77777777" w:rsidR="00E26844" w:rsidRPr="00402348" w:rsidRDefault="00E26844" w:rsidP="005E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Half 2 : </w:t>
            </w:r>
            <w:r w:rsidRPr="007C33A5">
              <w:rPr>
                <w:rFonts w:ascii="Calibri" w:eastAsia="Times New Roman" w:hAnsi="Calibri" w:cs="Times New Roman"/>
                <w:color w:val="000000"/>
              </w:rPr>
              <w:t>Program CSR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C33A5">
              <w:rPr>
                <w:rFonts w:ascii="Calibri" w:eastAsia="Times New Roman" w:hAnsi="Calibri" w:cs="Times New Roman"/>
                <w:color w:val="000000"/>
              </w:rPr>
              <w:t xml:space="preserve">100% </w:t>
            </w:r>
            <w:proofErr w:type="spellStart"/>
            <w:r w:rsidRPr="007C33A5">
              <w:rPr>
                <w:rFonts w:ascii="Calibri" w:eastAsia="Times New Roman" w:hAnsi="Calibri" w:cs="Times New Roman"/>
                <w:color w:val="000000"/>
              </w:rPr>
              <w:t>sesuai</w:t>
            </w:r>
            <w:proofErr w:type="spellEnd"/>
            <w:r w:rsidRPr="007C33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C33A5">
              <w:rPr>
                <w:rFonts w:ascii="Calibri" w:eastAsia="Times New Roman" w:hAnsi="Calibri" w:cs="Times New Roman"/>
                <w:color w:val="000000"/>
              </w:rPr>
              <w:t>proker</w:t>
            </w:r>
            <w:proofErr w:type="spellEnd"/>
          </w:p>
        </w:tc>
        <w:tc>
          <w:tcPr>
            <w:tcW w:w="454" w:type="pct"/>
          </w:tcPr>
          <w:p w14:paraId="6345B264" w14:textId="77777777" w:rsidR="00E26844" w:rsidRDefault="00E8420C" w:rsidP="005E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33A5">
              <w:rPr>
                <w:rFonts w:ascii="Calibri" w:eastAsia="Times New Roman" w:hAnsi="Calibri" w:cs="Times New Roman"/>
                <w:color w:val="000000"/>
              </w:rPr>
              <w:t>Program CSR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selama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2022 total 17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kegiatan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(100%)</w:t>
            </w:r>
          </w:p>
        </w:tc>
      </w:tr>
    </w:tbl>
    <w:p w14:paraId="4E891014" w14:textId="77777777" w:rsidR="000E32A6" w:rsidRDefault="000E32A6" w:rsidP="00D450E7">
      <w:pPr>
        <w:tabs>
          <w:tab w:val="left" w:pos="2210"/>
        </w:tabs>
        <w:rPr>
          <w:rFonts w:ascii="Arial" w:hAnsi="Arial"/>
          <w:sz w:val="24"/>
        </w:rPr>
      </w:pPr>
    </w:p>
    <w:p w14:paraId="7B3ABA56" w14:textId="77777777" w:rsidR="00875E8A" w:rsidRDefault="00875E8A" w:rsidP="00D450E7">
      <w:pPr>
        <w:tabs>
          <w:tab w:val="left" w:pos="2210"/>
        </w:tabs>
        <w:rPr>
          <w:rFonts w:ascii="Arial" w:hAnsi="Arial"/>
          <w:sz w:val="24"/>
        </w:rPr>
      </w:pPr>
    </w:p>
    <w:p w14:paraId="170B64BD" w14:textId="77777777" w:rsidR="00875E8A" w:rsidRDefault="00F11246" w:rsidP="00D450E7">
      <w:pPr>
        <w:tabs>
          <w:tab w:val="left" w:pos="221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anchor distT="0" distB="0" distL="114300" distR="114300" simplePos="0" relativeHeight="251684864" behindDoc="0" locked="0" layoutInCell="1" allowOverlap="1" wp14:anchorId="2E40AFC4" wp14:editId="02A3B99D">
            <wp:simplePos x="0" y="0"/>
            <wp:positionH relativeFrom="column">
              <wp:posOffset>4638675</wp:posOffset>
            </wp:positionH>
            <wp:positionV relativeFrom="paragraph">
              <wp:posOffset>709930</wp:posOffset>
            </wp:positionV>
            <wp:extent cx="4133850" cy="4397375"/>
            <wp:effectExtent l="0" t="0" r="0" b="317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39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4"/>
        </w:rPr>
        <w:drawing>
          <wp:anchor distT="0" distB="0" distL="114300" distR="114300" simplePos="0" relativeHeight="251683840" behindDoc="0" locked="0" layoutInCell="1" allowOverlap="1" wp14:anchorId="5E14737B" wp14:editId="519F1F69">
            <wp:simplePos x="0" y="0"/>
            <wp:positionH relativeFrom="column">
              <wp:posOffset>-486410</wp:posOffset>
            </wp:positionH>
            <wp:positionV relativeFrom="paragraph">
              <wp:posOffset>-80645</wp:posOffset>
            </wp:positionV>
            <wp:extent cx="6677025" cy="3651885"/>
            <wp:effectExtent l="0" t="0" r="9525" b="571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65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464ED" w14:textId="77777777" w:rsidR="00F11246" w:rsidRDefault="00F11246" w:rsidP="00D450E7">
      <w:pPr>
        <w:tabs>
          <w:tab w:val="left" w:pos="2210"/>
        </w:tabs>
        <w:rPr>
          <w:rFonts w:ascii="Arial" w:hAnsi="Arial"/>
          <w:sz w:val="24"/>
        </w:rPr>
      </w:pPr>
    </w:p>
    <w:sectPr w:rsidR="00F11246" w:rsidSect="00CE6312">
      <w:footerReference w:type="default" r:id="rId10"/>
      <w:pgSz w:w="15840" w:h="12240" w:orient="landscape"/>
      <w:pgMar w:top="1080" w:right="1530" w:bottom="1080" w:left="1440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6A82" w14:textId="77777777" w:rsidR="003D4138" w:rsidRDefault="003D4138">
      <w:pPr>
        <w:spacing w:after="0" w:line="240" w:lineRule="auto"/>
      </w:pPr>
      <w:r>
        <w:separator/>
      </w:r>
    </w:p>
  </w:endnote>
  <w:endnote w:type="continuationSeparator" w:id="0">
    <w:p w14:paraId="1DA75063" w14:textId="77777777" w:rsidR="003D4138" w:rsidRDefault="003D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B611" w14:textId="77777777" w:rsidR="003233FB" w:rsidRDefault="003233F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HC &amp; GA DEPT.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0556D" w:rsidRPr="0090556D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BDB5902" w14:textId="77777777" w:rsidR="003233FB" w:rsidRDefault="0032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D4F0" w14:textId="77777777" w:rsidR="003D4138" w:rsidRDefault="003D4138">
      <w:pPr>
        <w:spacing w:after="0" w:line="240" w:lineRule="auto"/>
      </w:pPr>
      <w:r>
        <w:separator/>
      </w:r>
    </w:p>
  </w:footnote>
  <w:footnote w:type="continuationSeparator" w:id="0">
    <w:p w14:paraId="3F7EA0A3" w14:textId="77777777" w:rsidR="003D4138" w:rsidRDefault="003D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50E5"/>
    <w:multiLevelType w:val="multilevel"/>
    <w:tmpl w:val="80526A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8E84F44"/>
    <w:multiLevelType w:val="multilevel"/>
    <w:tmpl w:val="980454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Meiryo" w:hAnsi="Arial" w:cs="Times New Roman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15ED4717"/>
    <w:multiLevelType w:val="multilevel"/>
    <w:tmpl w:val="80526A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8F92CA1"/>
    <w:multiLevelType w:val="hybridMultilevel"/>
    <w:tmpl w:val="33186724"/>
    <w:lvl w:ilvl="0" w:tplc="4102434C">
      <w:numFmt w:val="bullet"/>
      <w:lvlText w:val="-"/>
      <w:lvlJc w:val="left"/>
      <w:pPr>
        <w:ind w:left="720" w:hanging="360"/>
      </w:pPr>
      <w:rPr>
        <w:rFonts w:ascii="Arial" w:eastAsia="Meiry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3C73"/>
    <w:multiLevelType w:val="multilevel"/>
    <w:tmpl w:val="B0B83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2205" w:hanging="7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315" w:hanging="735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442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1800"/>
      </w:pPr>
      <w:rPr>
        <w:rFonts w:hint="default"/>
      </w:rPr>
    </w:lvl>
  </w:abstractNum>
  <w:abstractNum w:abstractNumId="5" w15:restartNumberingAfterBreak="0">
    <w:nsid w:val="1AE168FF"/>
    <w:multiLevelType w:val="multilevel"/>
    <w:tmpl w:val="EC32F5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2723628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89C33BC"/>
    <w:multiLevelType w:val="multilevel"/>
    <w:tmpl w:val="D7EC14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8" w15:restartNumberingAfterBreak="0">
    <w:nsid w:val="365D467F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4279572D"/>
    <w:multiLevelType w:val="multilevel"/>
    <w:tmpl w:val="D4A6706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650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700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36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</w:rPr>
    </w:lvl>
  </w:abstractNum>
  <w:abstractNum w:abstractNumId="10" w15:restartNumberingAfterBreak="0">
    <w:nsid w:val="49CA0396"/>
    <w:multiLevelType w:val="multilevel"/>
    <w:tmpl w:val="6D920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50784791"/>
    <w:multiLevelType w:val="multilevel"/>
    <w:tmpl w:val="80526A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55335A74"/>
    <w:multiLevelType w:val="hybridMultilevel"/>
    <w:tmpl w:val="C1904E68"/>
    <w:lvl w:ilvl="0" w:tplc="FAE6FDB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5450AC0"/>
    <w:multiLevelType w:val="hybridMultilevel"/>
    <w:tmpl w:val="DF60E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17B87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56C75039"/>
    <w:multiLevelType w:val="multilevel"/>
    <w:tmpl w:val="D7EC14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16" w15:restartNumberingAfterBreak="0">
    <w:nsid w:val="7A4337C3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7E5B493A"/>
    <w:multiLevelType w:val="multilevel"/>
    <w:tmpl w:val="AF9ED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num w:numId="1" w16cid:durableId="1698770293">
    <w:abstractNumId w:val="1"/>
  </w:num>
  <w:num w:numId="2" w16cid:durableId="211307300">
    <w:abstractNumId w:val="16"/>
  </w:num>
  <w:num w:numId="3" w16cid:durableId="533156798">
    <w:abstractNumId w:val="3"/>
  </w:num>
  <w:num w:numId="4" w16cid:durableId="974336746">
    <w:abstractNumId w:val="6"/>
  </w:num>
  <w:num w:numId="5" w16cid:durableId="1222446337">
    <w:abstractNumId w:val="10"/>
  </w:num>
  <w:num w:numId="6" w16cid:durableId="160242885">
    <w:abstractNumId w:val="12"/>
  </w:num>
  <w:num w:numId="7" w16cid:durableId="414207790">
    <w:abstractNumId w:val="7"/>
  </w:num>
  <w:num w:numId="8" w16cid:durableId="271472253">
    <w:abstractNumId w:val="5"/>
  </w:num>
  <w:num w:numId="9" w16cid:durableId="1921869112">
    <w:abstractNumId w:val="9"/>
  </w:num>
  <w:num w:numId="10" w16cid:durableId="1130588020">
    <w:abstractNumId w:val="4"/>
  </w:num>
  <w:num w:numId="11" w16cid:durableId="32389740">
    <w:abstractNumId w:val="17"/>
  </w:num>
  <w:num w:numId="12" w16cid:durableId="2056732333">
    <w:abstractNumId w:val="15"/>
  </w:num>
  <w:num w:numId="13" w16cid:durableId="1604267714">
    <w:abstractNumId w:val="14"/>
  </w:num>
  <w:num w:numId="14" w16cid:durableId="1483693254">
    <w:abstractNumId w:val="11"/>
  </w:num>
  <w:num w:numId="15" w16cid:durableId="1258637519">
    <w:abstractNumId w:val="8"/>
  </w:num>
  <w:num w:numId="16" w16cid:durableId="382607105">
    <w:abstractNumId w:val="13"/>
  </w:num>
  <w:num w:numId="17" w16cid:durableId="1294603786">
    <w:abstractNumId w:val="2"/>
  </w:num>
  <w:num w:numId="18" w16cid:durableId="29329050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E4"/>
    <w:rsid w:val="0000229B"/>
    <w:rsid w:val="000062BD"/>
    <w:rsid w:val="00007AF6"/>
    <w:rsid w:val="0001343F"/>
    <w:rsid w:val="00014078"/>
    <w:rsid w:val="00014B79"/>
    <w:rsid w:val="000157AF"/>
    <w:rsid w:val="00015FCE"/>
    <w:rsid w:val="00016FF1"/>
    <w:rsid w:val="000201B7"/>
    <w:rsid w:val="000201F3"/>
    <w:rsid w:val="000206EF"/>
    <w:rsid w:val="00021AC2"/>
    <w:rsid w:val="00023196"/>
    <w:rsid w:val="00024362"/>
    <w:rsid w:val="00024464"/>
    <w:rsid w:val="0002640C"/>
    <w:rsid w:val="000316EF"/>
    <w:rsid w:val="00031D11"/>
    <w:rsid w:val="00036DCF"/>
    <w:rsid w:val="00037B6F"/>
    <w:rsid w:val="00037EC3"/>
    <w:rsid w:val="0004092C"/>
    <w:rsid w:val="000409B0"/>
    <w:rsid w:val="00042322"/>
    <w:rsid w:val="00051C72"/>
    <w:rsid w:val="00053C26"/>
    <w:rsid w:val="000569FE"/>
    <w:rsid w:val="00061743"/>
    <w:rsid w:val="00062552"/>
    <w:rsid w:val="0006298C"/>
    <w:rsid w:val="000641A9"/>
    <w:rsid w:val="0006461F"/>
    <w:rsid w:val="00064F1A"/>
    <w:rsid w:val="000673DF"/>
    <w:rsid w:val="00067A0C"/>
    <w:rsid w:val="00067EA7"/>
    <w:rsid w:val="00067F8E"/>
    <w:rsid w:val="00071119"/>
    <w:rsid w:val="00071D31"/>
    <w:rsid w:val="000736DB"/>
    <w:rsid w:val="00074674"/>
    <w:rsid w:val="00075CEA"/>
    <w:rsid w:val="00076812"/>
    <w:rsid w:val="0007770E"/>
    <w:rsid w:val="00082A99"/>
    <w:rsid w:val="00083144"/>
    <w:rsid w:val="00085AEF"/>
    <w:rsid w:val="00085E26"/>
    <w:rsid w:val="00085E8D"/>
    <w:rsid w:val="000876C1"/>
    <w:rsid w:val="00091B72"/>
    <w:rsid w:val="00091D0D"/>
    <w:rsid w:val="0009255F"/>
    <w:rsid w:val="000928F2"/>
    <w:rsid w:val="00094043"/>
    <w:rsid w:val="00094277"/>
    <w:rsid w:val="00094556"/>
    <w:rsid w:val="000971A4"/>
    <w:rsid w:val="00097F9A"/>
    <w:rsid w:val="000A1DC0"/>
    <w:rsid w:val="000A5878"/>
    <w:rsid w:val="000A602B"/>
    <w:rsid w:val="000A6891"/>
    <w:rsid w:val="000B15A6"/>
    <w:rsid w:val="000B1BEF"/>
    <w:rsid w:val="000B2984"/>
    <w:rsid w:val="000B316E"/>
    <w:rsid w:val="000B4CC6"/>
    <w:rsid w:val="000B5A68"/>
    <w:rsid w:val="000B5F0F"/>
    <w:rsid w:val="000B6897"/>
    <w:rsid w:val="000C11DF"/>
    <w:rsid w:val="000C43FC"/>
    <w:rsid w:val="000C53DA"/>
    <w:rsid w:val="000C63C8"/>
    <w:rsid w:val="000C72F4"/>
    <w:rsid w:val="000D054B"/>
    <w:rsid w:val="000D1268"/>
    <w:rsid w:val="000D14E0"/>
    <w:rsid w:val="000D36B2"/>
    <w:rsid w:val="000D6BAC"/>
    <w:rsid w:val="000D6E53"/>
    <w:rsid w:val="000D7BC8"/>
    <w:rsid w:val="000E0F09"/>
    <w:rsid w:val="000E1110"/>
    <w:rsid w:val="000E32A6"/>
    <w:rsid w:val="000E532A"/>
    <w:rsid w:val="000E7475"/>
    <w:rsid w:val="000E7EDF"/>
    <w:rsid w:val="000F208B"/>
    <w:rsid w:val="000F3246"/>
    <w:rsid w:val="000F45EE"/>
    <w:rsid w:val="000F4761"/>
    <w:rsid w:val="000F5365"/>
    <w:rsid w:val="000F656D"/>
    <w:rsid w:val="00100611"/>
    <w:rsid w:val="0010699C"/>
    <w:rsid w:val="00110957"/>
    <w:rsid w:val="0011350F"/>
    <w:rsid w:val="001136AA"/>
    <w:rsid w:val="00114B44"/>
    <w:rsid w:val="00116868"/>
    <w:rsid w:val="00117FED"/>
    <w:rsid w:val="00120573"/>
    <w:rsid w:val="0012121F"/>
    <w:rsid w:val="001225FB"/>
    <w:rsid w:val="00122B5A"/>
    <w:rsid w:val="00123091"/>
    <w:rsid w:val="00124E60"/>
    <w:rsid w:val="00130753"/>
    <w:rsid w:val="00131436"/>
    <w:rsid w:val="00132EB2"/>
    <w:rsid w:val="00134567"/>
    <w:rsid w:val="001348F5"/>
    <w:rsid w:val="00134BF7"/>
    <w:rsid w:val="00137CC6"/>
    <w:rsid w:val="00137DEB"/>
    <w:rsid w:val="00140FC1"/>
    <w:rsid w:val="00143790"/>
    <w:rsid w:val="001438E3"/>
    <w:rsid w:val="00143CEC"/>
    <w:rsid w:val="00147705"/>
    <w:rsid w:val="001479E2"/>
    <w:rsid w:val="0015106D"/>
    <w:rsid w:val="001518D4"/>
    <w:rsid w:val="001525AD"/>
    <w:rsid w:val="0015409D"/>
    <w:rsid w:val="00155537"/>
    <w:rsid w:val="00155F1C"/>
    <w:rsid w:val="00157A6C"/>
    <w:rsid w:val="00160C79"/>
    <w:rsid w:val="0016216F"/>
    <w:rsid w:val="001632CB"/>
    <w:rsid w:val="001664B2"/>
    <w:rsid w:val="001664EB"/>
    <w:rsid w:val="00171A8F"/>
    <w:rsid w:val="00171CDF"/>
    <w:rsid w:val="00171EAC"/>
    <w:rsid w:val="00172B8C"/>
    <w:rsid w:val="00172D10"/>
    <w:rsid w:val="00173CDF"/>
    <w:rsid w:val="0018156B"/>
    <w:rsid w:val="00181952"/>
    <w:rsid w:val="00181F49"/>
    <w:rsid w:val="0018218E"/>
    <w:rsid w:val="00182919"/>
    <w:rsid w:val="001837F2"/>
    <w:rsid w:val="001853DD"/>
    <w:rsid w:val="001857B3"/>
    <w:rsid w:val="0018605B"/>
    <w:rsid w:val="00187B32"/>
    <w:rsid w:val="00187D4B"/>
    <w:rsid w:val="0019205A"/>
    <w:rsid w:val="0019265F"/>
    <w:rsid w:val="00193330"/>
    <w:rsid w:val="001972BE"/>
    <w:rsid w:val="00197716"/>
    <w:rsid w:val="001A18B1"/>
    <w:rsid w:val="001A192B"/>
    <w:rsid w:val="001A2155"/>
    <w:rsid w:val="001A4A27"/>
    <w:rsid w:val="001A6D9D"/>
    <w:rsid w:val="001A714A"/>
    <w:rsid w:val="001A71BD"/>
    <w:rsid w:val="001B00EA"/>
    <w:rsid w:val="001B1B2E"/>
    <w:rsid w:val="001C0886"/>
    <w:rsid w:val="001C0DD2"/>
    <w:rsid w:val="001C4286"/>
    <w:rsid w:val="001C4A76"/>
    <w:rsid w:val="001C5381"/>
    <w:rsid w:val="001C62C8"/>
    <w:rsid w:val="001C660A"/>
    <w:rsid w:val="001D26E4"/>
    <w:rsid w:val="001D5F11"/>
    <w:rsid w:val="001E1796"/>
    <w:rsid w:val="001E1D37"/>
    <w:rsid w:val="001E362F"/>
    <w:rsid w:val="001E51BB"/>
    <w:rsid w:val="001E5CA2"/>
    <w:rsid w:val="001E5E20"/>
    <w:rsid w:val="001E73ED"/>
    <w:rsid w:val="001F1C87"/>
    <w:rsid w:val="001F1D6A"/>
    <w:rsid w:val="001F2D23"/>
    <w:rsid w:val="001F3B79"/>
    <w:rsid w:val="001F52C3"/>
    <w:rsid w:val="001F68E9"/>
    <w:rsid w:val="001F7FF1"/>
    <w:rsid w:val="00201717"/>
    <w:rsid w:val="00202A03"/>
    <w:rsid w:val="0021003D"/>
    <w:rsid w:val="002100F8"/>
    <w:rsid w:val="002103A1"/>
    <w:rsid w:val="00210861"/>
    <w:rsid w:val="0021109E"/>
    <w:rsid w:val="00212046"/>
    <w:rsid w:val="002122A1"/>
    <w:rsid w:val="00212847"/>
    <w:rsid w:val="00212975"/>
    <w:rsid w:val="0021476B"/>
    <w:rsid w:val="00214808"/>
    <w:rsid w:val="00214D09"/>
    <w:rsid w:val="00215F4E"/>
    <w:rsid w:val="002168BF"/>
    <w:rsid w:val="00217332"/>
    <w:rsid w:val="0021766D"/>
    <w:rsid w:val="0022033C"/>
    <w:rsid w:val="00220422"/>
    <w:rsid w:val="00221BB0"/>
    <w:rsid w:val="0022739F"/>
    <w:rsid w:val="00230314"/>
    <w:rsid w:val="00230745"/>
    <w:rsid w:val="00231D87"/>
    <w:rsid w:val="00234245"/>
    <w:rsid w:val="00234974"/>
    <w:rsid w:val="00240589"/>
    <w:rsid w:val="002459FA"/>
    <w:rsid w:val="0024708B"/>
    <w:rsid w:val="00247693"/>
    <w:rsid w:val="002505DD"/>
    <w:rsid w:val="00251590"/>
    <w:rsid w:val="002519A1"/>
    <w:rsid w:val="0025222E"/>
    <w:rsid w:val="00253B79"/>
    <w:rsid w:val="00253C84"/>
    <w:rsid w:val="00256A9E"/>
    <w:rsid w:val="002570B5"/>
    <w:rsid w:val="00257C7D"/>
    <w:rsid w:val="00260E5B"/>
    <w:rsid w:val="002619DC"/>
    <w:rsid w:val="00261C50"/>
    <w:rsid w:val="002635E9"/>
    <w:rsid w:val="002652C8"/>
    <w:rsid w:val="00266994"/>
    <w:rsid w:val="00266CED"/>
    <w:rsid w:val="00266DBD"/>
    <w:rsid w:val="00271F49"/>
    <w:rsid w:val="00275A14"/>
    <w:rsid w:val="00280310"/>
    <w:rsid w:val="00284B68"/>
    <w:rsid w:val="00286991"/>
    <w:rsid w:val="002875FA"/>
    <w:rsid w:val="002906DD"/>
    <w:rsid w:val="002916DF"/>
    <w:rsid w:val="00291763"/>
    <w:rsid w:val="002926CE"/>
    <w:rsid w:val="00293D79"/>
    <w:rsid w:val="0029536F"/>
    <w:rsid w:val="00296BDD"/>
    <w:rsid w:val="002A2E02"/>
    <w:rsid w:val="002A59A2"/>
    <w:rsid w:val="002A6698"/>
    <w:rsid w:val="002B072E"/>
    <w:rsid w:val="002B0E9F"/>
    <w:rsid w:val="002B1786"/>
    <w:rsid w:val="002B1D74"/>
    <w:rsid w:val="002B2B28"/>
    <w:rsid w:val="002B4678"/>
    <w:rsid w:val="002B54D2"/>
    <w:rsid w:val="002C358F"/>
    <w:rsid w:val="002C70A9"/>
    <w:rsid w:val="002C79A2"/>
    <w:rsid w:val="002D06CF"/>
    <w:rsid w:val="002D160D"/>
    <w:rsid w:val="002D4ACD"/>
    <w:rsid w:val="002D55E7"/>
    <w:rsid w:val="002D6392"/>
    <w:rsid w:val="002E085F"/>
    <w:rsid w:val="002E134E"/>
    <w:rsid w:val="002E5C3D"/>
    <w:rsid w:val="002E678B"/>
    <w:rsid w:val="002F057C"/>
    <w:rsid w:val="002F5698"/>
    <w:rsid w:val="002F57A2"/>
    <w:rsid w:val="00300716"/>
    <w:rsid w:val="003011EF"/>
    <w:rsid w:val="0030164B"/>
    <w:rsid w:val="003020B2"/>
    <w:rsid w:val="00304949"/>
    <w:rsid w:val="00305408"/>
    <w:rsid w:val="00305526"/>
    <w:rsid w:val="00310AC5"/>
    <w:rsid w:val="00311C97"/>
    <w:rsid w:val="0031267C"/>
    <w:rsid w:val="00314732"/>
    <w:rsid w:val="00316853"/>
    <w:rsid w:val="003222BC"/>
    <w:rsid w:val="003233FB"/>
    <w:rsid w:val="003235DE"/>
    <w:rsid w:val="003249C4"/>
    <w:rsid w:val="003259D3"/>
    <w:rsid w:val="0032756F"/>
    <w:rsid w:val="0032757D"/>
    <w:rsid w:val="00327964"/>
    <w:rsid w:val="00327B44"/>
    <w:rsid w:val="00330CBC"/>
    <w:rsid w:val="00330DEF"/>
    <w:rsid w:val="0033238F"/>
    <w:rsid w:val="00332866"/>
    <w:rsid w:val="00333A16"/>
    <w:rsid w:val="0033435B"/>
    <w:rsid w:val="00334A19"/>
    <w:rsid w:val="00335019"/>
    <w:rsid w:val="0034049D"/>
    <w:rsid w:val="00340AF7"/>
    <w:rsid w:val="00340BC8"/>
    <w:rsid w:val="003445B9"/>
    <w:rsid w:val="00346F5B"/>
    <w:rsid w:val="00347345"/>
    <w:rsid w:val="00357544"/>
    <w:rsid w:val="00361586"/>
    <w:rsid w:val="003623D8"/>
    <w:rsid w:val="00364785"/>
    <w:rsid w:val="0036549D"/>
    <w:rsid w:val="003661A2"/>
    <w:rsid w:val="00374C02"/>
    <w:rsid w:val="00375AF0"/>
    <w:rsid w:val="00376D8C"/>
    <w:rsid w:val="00377770"/>
    <w:rsid w:val="0038313B"/>
    <w:rsid w:val="00385B8D"/>
    <w:rsid w:val="00387A21"/>
    <w:rsid w:val="00392F6D"/>
    <w:rsid w:val="0039660C"/>
    <w:rsid w:val="00397C6A"/>
    <w:rsid w:val="003A1589"/>
    <w:rsid w:val="003A5707"/>
    <w:rsid w:val="003A647D"/>
    <w:rsid w:val="003A7AC3"/>
    <w:rsid w:val="003B05B7"/>
    <w:rsid w:val="003B12A2"/>
    <w:rsid w:val="003B2AAD"/>
    <w:rsid w:val="003B2EDF"/>
    <w:rsid w:val="003B3854"/>
    <w:rsid w:val="003B4ECE"/>
    <w:rsid w:val="003B63E8"/>
    <w:rsid w:val="003C00E0"/>
    <w:rsid w:val="003C23A5"/>
    <w:rsid w:val="003C4E80"/>
    <w:rsid w:val="003C5956"/>
    <w:rsid w:val="003C7ACA"/>
    <w:rsid w:val="003D0C53"/>
    <w:rsid w:val="003D281A"/>
    <w:rsid w:val="003D2A7A"/>
    <w:rsid w:val="003D4138"/>
    <w:rsid w:val="003D5CAC"/>
    <w:rsid w:val="003D5CBB"/>
    <w:rsid w:val="003D6F02"/>
    <w:rsid w:val="003D757F"/>
    <w:rsid w:val="003D7C77"/>
    <w:rsid w:val="003E023B"/>
    <w:rsid w:val="003E28A5"/>
    <w:rsid w:val="003E3496"/>
    <w:rsid w:val="003E38FD"/>
    <w:rsid w:val="003E3E8C"/>
    <w:rsid w:val="003E48B3"/>
    <w:rsid w:val="003E516A"/>
    <w:rsid w:val="003E67A7"/>
    <w:rsid w:val="003E708D"/>
    <w:rsid w:val="003E79F8"/>
    <w:rsid w:val="003F09EC"/>
    <w:rsid w:val="003F25E2"/>
    <w:rsid w:val="003F289E"/>
    <w:rsid w:val="003F38B9"/>
    <w:rsid w:val="003F405A"/>
    <w:rsid w:val="003F4833"/>
    <w:rsid w:val="003F531A"/>
    <w:rsid w:val="003F6FA9"/>
    <w:rsid w:val="00400677"/>
    <w:rsid w:val="004008D5"/>
    <w:rsid w:val="00401343"/>
    <w:rsid w:val="00402348"/>
    <w:rsid w:val="0040404B"/>
    <w:rsid w:val="004050CF"/>
    <w:rsid w:val="00405601"/>
    <w:rsid w:val="00406296"/>
    <w:rsid w:val="004063EC"/>
    <w:rsid w:val="00411419"/>
    <w:rsid w:val="00413B8F"/>
    <w:rsid w:val="00415181"/>
    <w:rsid w:val="00416754"/>
    <w:rsid w:val="004179D3"/>
    <w:rsid w:val="00417CBD"/>
    <w:rsid w:val="00420843"/>
    <w:rsid w:val="004217AD"/>
    <w:rsid w:val="004243E9"/>
    <w:rsid w:val="00424772"/>
    <w:rsid w:val="00425BAB"/>
    <w:rsid w:val="00426F60"/>
    <w:rsid w:val="00427115"/>
    <w:rsid w:val="00430236"/>
    <w:rsid w:val="00430958"/>
    <w:rsid w:val="00430ECF"/>
    <w:rsid w:val="004325D7"/>
    <w:rsid w:val="0043383B"/>
    <w:rsid w:val="00436150"/>
    <w:rsid w:val="00436434"/>
    <w:rsid w:val="00440EFB"/>
    <w:rsid w:val="00440F26"/>
    <w:rsid w:val="0044139B"/>
    <w:rsid w:val="00442BBC"/>
    <w:rsid w:val="00443A1D"/>
    <w:rsid w:val="00447B74"/>
    <w:rsid w:val="00447CB1"/>
    <w:rsid w:val="0045153E"/>
    <w:rsid w:val="00455FDB"/>
    <w:rsid w:val="0045751F"/>
    <w:rsid w:val="00461691"/>
    <w:rsid w:val="004620E1"/>
    <w:rsid w:val="00464082"/>
    <w:rsid w:val="00464301"/>
    <w:rsid w:val="00464618"/>
    <w:rsid w:val="00464BC2"/>
    <w:rsid w:val="00466459"/>
    <w:rsid w:val="00466D40"/>
    <w:rsid w:val="00470E61"/>
    <w:rsid w:val="0047271B"/>
    <w:rsid w:val="00472AEA"/>
    <w:rsid w:val="004735B6"/>
    <w:rsid w:val="004742FF"/>
    <w:rsid w:val="004816B3"/>
    <w:rsid w:val="0048357A"/>
    <w:rsid w:val="00485768"/>
    <w:rsid w:val="00487F9D"/>
    <w:rsid w:val="00490D26"/>
    <w:rsid w:val="00493D37"/>
    <w:rsid w:val="00494368"/>
    <w:rsid w:val="00494C03"/>
    <w:rsid w:val="0049512F"/>
    <w:rsid w:val="004972EC"/>
    <w:rsid w:val="004A1210"/>
    <w:rsid w:val="004A2AAD"/>
    <w:rsid w:val="004A2ADB"/>
    <w:rsid w:val="004A3217"/>
    <w:rsid w:val="004A39DE"/>
    <w:rsid w:val="004A3BB1"/>
    <w:rsid w:val="004A58BF"/>
    <w:rsid w:val="004A5C6A"/>
    <w:rsid w:val="004A7054"/>
    <w:rsid w:val="004B2199"/>
    <w:rsid w:val="004B25F9"/>
    <w:rsid w:val="004B28ED"/>
    <w:rsid w:val="004B4D7C"/>
    <w:rsid w:val="004C1BA7"/>
    <w:rsid w:val="004C2E18"/>
    <w:rsid w:val="004C3B8E"/>
    <w:rsid w:val="004C44E7"/>
    <w:rsid w:val="004C6C95"/>
    <w:rsid w:val="004D2A1C"/>
    <w:rsid w:val="004D310C"/>
    <w:rsid w:val="004D4371"/>
    <w:rsid w:val="004D65EE"/>
    <w:rsid w:val="004D7EBD"/>
    <w:rsid w:val="004E449C"/>
    <w:rsid w:val="004E5B3F"/>
    <w:rsid w:val="004E6A10"/>
    <w:rsid w:val="004E7549"/>
    <w:rsid w:val="004F1725"/>
    <w:rsid w:val="004F2948"/>
    <w:rsid w:val="004F34D3"/>
    <w:rsid w:val="004F53E9"/>
    <w:rsid w:val="004F55E0"/>
    <w:rsid w:val="005004D8"/>
    <w:rsid w:val="00500B65"/>
    <w:rsid w:val="00502115"/>
    <w:rsid w:val="00503C38"/>
    <w:rsid w:val="00505AA7"/>
    <w:rsid w:val="00505D45"/>
    <w:rsid w:val="00507DE0"/>
    <w:rsid w:val="005101A2"/>
    <w:rsid w:val="00517B06"/>
    <w:rsid w:val="00521A74"/>
    <w:rsid w:val="00522FCF"/>
    <w:rsid w:val="00523C2D"/>
    <w:rsid w:val="005309C0"/>
    <w:rsid w:val="0053512A"/>
    <w:rsid w:val="00536213"/>
    <w:rsid w:val="00536D03"/>
    <w:rsid w:val="005373B9"/>
    <w:rsid w:val="00537AFA"/>
    <w:rsid w:val="00540387"/>
    <w:rsid w:val="005427BF"/>
    <w:rsid w:val="005437E8"/>
    <w:rsid w:val="00544AB8"/>
    <w:rsid w:val="0054706B"/>
    <w:rsid w:val="005472AB"/>
    <w:rsid w:val="00555647"/>
    <w:rsid w:val="0055709C"/>
    <w:rsid w:val="0056084B"/>
    <w:rsid w:val="005616E5"/>
    <w:rsid w:val="00561C89"/>
    <w:rsid w:val="00563109"/>
    <w:rsid w:val="0056574E"/>
    <w:rsid w:val="005704D9"/>
    <w:rsid w:val="0057054F"/>
    <w:rsid w:val="005708CC"/>
    <w:rsid w:val="00571593"/>
    <w:rsid w:val="00571EC7"/>
    <w:rsid w:val="00571FDA"/>
    <w:rsid w:val="005738F2"/>
    <w:rsid w:val="00574471"/>
    <w:rsid w:val="00574ADE"/>
    <w:rsid w:val="00575B5D"/>
    <w:rsid w:val="00577145"/>
    <w:rsid w:val="00577F4C"/>
    <w:rsid w:val="00582F4B"/>
    <w:rsid w:val="00583939"/>
    <w:rsid w:val="00583A31"/>
    <w:rsid w:val="0058476A"/>
    <w:rsid w:val="00587230"/>
    <w:rsid w:val="00591433"/>
    <w:rsid w:val="00594386"/>
    <w:rsid w:val="0059566C"/>
    <w:rsid w:val="00596ADE"/>
    <w:rsid w:val="005A214C"/>
    <w:rsid w:val="005A3B10"/>
    <w:rsid w:val="005A59E4"/>
    <w:rsid w:val="005A6778"/>
    <w:rsid w:val="005A749B"/>
    <w:rsid w:val="005A7535"/>
    <w:rsid w:val="005B357D"/>
    <w:rsid w:val="005B4526"/>
    <w:rsid w:val="005C19D3"/>
    <w:rsid w:val="005C77D3"/>
    <w:rsid w:val="005C7CF3"/>
    <w:rsid w:val="005D120C"/>
    <w:rsid w:val="005D2045"/>
    <w:rsid w:val="005D2DA3"/>
    <w:rsid w:val="005D31AC"/>
    <w:rsid w:val="005D3DA3"/>
    <w:rsid w:val="005D4278"/>
    <w:rsid w:val="005D472F"/>
    <w:rsid w:val="005D5937"/>
    <w:rsid w:val="005D5A9B"/>
    <w:rsid w:val="005D5C07"/>
    <w:rsid w:val="005D5D58"/>
    <w:rsid w:val="005E1382"/>
    <w:rsid w:val="005E3041"/>
    <w:rsid w:val="005E4024"/>
    <w:rsid w:val="005E4BB7"/>
    <w:rsid w:val="005E62E9"/>
    <w:rsid w:val="005E654F"/>
    <w:rsid w:val="005E7066"/>
    <w:rsid w:val="005F2F32"/>
    <w:rsid w:val="005F347D"/>
    <w:rsid w:val="005F5BA0"/>
    <w:rsid w:val="005F629B"/>
    <w:rsid w:val="005F6E4E"/>
    <w:rsid w:val="005F74EA"/>
    <w:rsid w:val="00602CC7"/>
    <w:rsid w:val="006047F9"/>
    <w:rsid w:val="0061085C"/>
    <w:rsid w:val="00611B44"/>
    <w:rsid w:val="00611EF4"/>
    <w:rsid w:val="00614230"/>
    <w:rsid w:val="006162AA"/>
    <w:rsid w:val="0062038A"/>
    <w:rsid w:val="006203A7"/>
    <w:rsid w:val="0062282C"/>
    <w:rsid w:val="0062619A"/>
    <w:rsid w:val="00626C63"/>
    <w:rsid w:val="006309CB"/>
    <w:rsid w:val="00631416"/>
    <w:rsid w:val="006318AA"/>
    <w:rsid w:val="00633425"/>
    <w:rsid w:val="0063518B"/>
    <w:rsid w:val="0063675E"/>
    <w:rsid w:val="00636820"/>
    <w:rsid w:val="006409B3"/>
    <w:rsid w:val="0064270C"/>
    <w:rsid w:val="00643436"/>
    <w:rsid w:val="00643502"/>
    <w:rsid w:val="006436B4"/>
    <w:rsid w:val="00643742"/>
    <w:rsid w:val="00643A0B"/>
    <w:rsid w:val="00643BFD"/>
    <w:rsid w:val="00644F47"/>
    <w:rsid w:val="00645D4E"/>
    <w:rsid w:val="0065331E"/>
    <w:rsid w:val="0065594F"/>
    <w:rsid w:val="00655B7E"/>
    <w:rsid w:val="00657222"/>
    <w:rsid w:val="00660EAD"/>
    <w:rsid w:val="00661CC9"/>
    <w:rsid w:val="00663C51"/>
    <w:rsid w:val="00663CA2"/>
    <w:rsid w:val="00664BDA"/>
    <w:rsid w:val="00665321"/>
    <w:rsid w:val="00665A6F"/>
    <w:rsid w:val="00666CC5"/>
    <w:rsid w:val="00667D54"/>
    <w:rsid w:val="00672CD1"/>
    <w:rsid w:val="00673038"/>
    <w:rsid w:val="00673334"/>
    <w:rsid w:val="006735ED"/>
    <w:rsid w:val="00674360"/>
    <w:rsid w:val="006763E4"/>
    <w:rsid w:val="00676EFD"/>
    <w:rsid w:val="0067768D"/>
    <w:rsid w:val="006822F4"/>
    <w:rsid w:val="00683133"/>
    <w:rsid w:val="00686600"/>
    <w:rsid w:val="0069284B"/>
    <w:rsid w:val="00694F4A"/>
    <w:rsid w:val="00696E72"/>
    <w:rsid w:val="006A1797"/>
    <w:rsid w:val="006A2E52"/>
    <w:rsid w:val="006A2E5D"/>
    <w:rsid w:val="006A3774"/>
    <w:rsid w:val="006A477B"/>
    <w:rsid w:val="006A4CB5"/>
    <w:rsid w:val="006A6E50"/>
    <w:rsid w:val="006A70E1"/>
    <w:rsid w:val="006A76ED"/>
    <w:rsid w:val="006A7B74"/>
    <w:rsid w:val="006B0C32"/>
    <w:rsid w:val="006B22B6"/>
    <w:rsid w:val="006B3599"/>
    <w:rsid w:val="006B4A73"/>
    <w:rsid w:val="006B688F"/>
    <w:rsid w:val="006C00EC"/>
    <w:rsid w:val="006C0F99"/>
    <w:rsid w:val="006C2B97"/>
    <w:rsid w:val="006C2C21"/>
    <w:rsid w:val="006D01FB"/>
    <w:rsid w:val="006D0F51"/>
    <w:rsid w:val="006D0F78"/>
    <w:rsid w:val="006D1D47"/>
    <w:rsid w:val="006D3CB2"/>
    <w:rsid w:val="006E61A7"/>
    <w:rsid w:val="006E659C"/>
    <w:rsid w:val="006E6B2D"/>
    <w:rsid w:val="006E77DB"/>
    <w:rsid w:val="006F075A"/>
    <w:rsid w:val="006F1658"/>
    <w:rsid w:val="006F2116"/>
    <w:rsid w:val="006F40B5"/>
    <w:rsid w:val="006F4860"/>
    <w:rsid w:val="006F4F8C"/>
    <w:rsid w:val="006F73BC"/>
    <w:rsid w:val="007003B9"/>
    <w:rsid w:val="007057F9"/>
    <w:rsid w:val="00707CA0"/>
    <w:rsid w:val="007106C0"/>
    <w:rsid w:val="0071421F"/>
    <w:rsid w:val="00714EAC"/>
    <w:rsid w:val="007175B3"/>
    <w:rsid w:val="00720284"/>
    <w:rsid w:val="007206A7"/>
    <w:rsid w:val="00720E09"/>
    <w:rsid w:val="007212D3"/>
    <w:rsid w:val="00725A27"/>
    <w:rsid w:val="00725A37"/>
    <w:rsid w:val="00726CF8"/>
    <w:rsid w:val="00727227"/>
    <w:rsid w:val="00727496"/>
    <w:rsid w:val="0072754A"/>
    <w:rsid w:val="00727CF5"/>
    <w:rsid w:val="00730507"/>
    <w:rsid w:val="00730C15"/>
    <w:rsid w:val="00730E78"/>
    <w:rsid w:val="00732598"/>
    <w:rsid w:val="00733652"/>
    <w:rsid w:val="00733F5B"/>
    <w:rsid w:val="00734461"/>
    <w:rsid w:val="00736A85"/>
    <w:rsid w:val="007400E2"/>
    <w:rsid w:val="007401AA"/>
    <w:rsid w:val="007415E1"/>
    <w:rsid w:val="007419CB"/>
    <w:rsid w:val="00741EAF"/>
    <w:rsid w:val="0074227C"/>
    <w:rsid w:val="00743A0B"/>
    <w:rsid w:val="007442BC"/>
    <w:rsid w:val="007457D9"/>
    <w:rsid w:val="00745E54"/>
    <w:rsid w:val="00750353"/>
    <w:rsid w:val="0075072B"/>
    <w:rsid w:val="00750FC0"/>
    <w:rsid w:val="00750FFD"/>
    <w:rsid w:val="0075186C"/>
    <w:rsid w:val="00754A71"/>
    <w:rsid w:val="00757295"/>
    <w:rsid w:val="00760E31"/>
    <w:rsid w:val="00761CDA"/>
    <w:rsid w:val="007631E5"/>
    <w:rsid w:val="00763E77"/>
    <w:rsid w:val="007647D9"/>
    <w:rsid w:val="00765AD4"/>
    <w:rsid w:val="007674C2"/>
    <w:rsid w:val="00767537"/>
    <w:rsid w:val="007715C4"/>
    <w:rsid w:val="00771A18"/>
    <w:rsid w:val="007726D2"/>
    <w:rsid w:val="00774F9A"/>
    <w:rsid w:val="007818DE"/>
    <w:rsid w:val="007828D8"/>
    <w:rsid w:val="0078307A"/>
    <w:rsid w:val="00783A3E"/>
    <w:rsid w:val="00783C28"/>
    <w:rsid w:val="007849B9"/>
    <w:rsid w:val="00785333"/>
    <w:rsid w:val="00785707"/>
    <w:rsid w:val="007873C8"/>
    <w:rsid w:val="00790661"/>
    <w:rsid w:val="00790E05"/>
    <w:rsid w:val="00791201"/>
    <w:rsid w:val="00793757"/>
    <w:rsid w:val="007A0F97"/>
    <w:rsid w:val="007A1125"/>
    <w:rsid w:val="007A3601"/>
    <w:rsid w:val="007A4EDA"/>
    <w:rsid w:val="007A6B8E"/>
    <w:rsid w:val="007A72C4"/>
    <w:rsid w:val="007A7858"/>
    <w:rsid w:val="007A7A1A"/>
    <w:rsid w:val="007B0BC5"/>
    <w:rsid w:val="007B1B2A"/>
    <w:rsid w:val="007B29EE"/>
    <w:rsid w:val="007B315E"/>
    <w:rsid w:val="007B381E"/>
    <w:rsid w:val="007B414A"/>
    <w:rsid w:val="007B4268"/>
    <w:rsid w:val="007B500D"/>
    <w:rsid w:val="007B5041"/>
    <w:rsid w:val="007B6F5B"/>
    <w:rsid w:val="007C2AD1"/>
    <w:rsid w:val="007C33A5"/>
    <w:rsid w:val="007C3F15"/>
    <w:rsid w:val="007C51CA"/>
    <w:rsid w:val="007C7121"/>
    <w:rsid w:val="007D0C3B"/>
    <w:rsid w:val="007D105C"/>
    <w:rsid w:val="007D2D02"/>
    <w:rsid w:val="007D3426"/>
    <w:rsid w:val="007D34BC"/>
    <w:rsid w:val="007D457B"/>
    <w:rsid w:val="007E0D3E"/>
    <w:rsid w:val="007E19AB"/>
    <w:rsid w:val="007E35F5"/>
    <w:rsid w:val="007E3F20"/>
    <w:rsid w:val="007E6E10"/>
    <w:rsid w:val="007E7984"/>
    <w:rsid w:val="007F0903"/>
    <w:rsid w:val="007F2329"/>
    <w:rsid w:val="007F2CE6"/>
    <w:rsid w:val="007F358A"/>
    <w:rsid w:val="007F55F7"/>
    <w:rsid w:val="007F5CE9"/>
    <w:rsid w:val="007F7FB4"/>
    <w:rsid w:val="00800618"/>
    <w:rsid w:val="00800E80"/>
    <w:rsid w:val="008017D3"/>
    <w:rsid w:val="00801EEC"/>
    <w:rsid w:val="00805718"/>
    <w:rsid w:val="0080648F"/>
    <w:rsid w:val="00806ED5"/>
    <w:rsid w:val="00807193"/>
    <w:rsid w:val="00810406"/>
    <w:rsid w:val="00810727"/>
    <w:rsid w:val="008111C9"/>
    <w:rsid w:val="008141AC"/>
    <w:rsid w:val="00814C80"/>
    <w:rsid w:val="008168CC"/>
    <w:rsid w:val="0081721F"/>
    <w:rsid w:val="00820FA2"/>
    <w:rsid w:val="008236EF"/>
    <w:rsid w:val="00827F52"/>
    <w:rsid w:val="00830DB7"/>
    <w:rsid w:val="00830F5C"/>
    <w:rsid w:val="008415A0"/>
    <w:rsid w:val="0084541D"/>
    <w:rsid w:val="00845EA1"/>
    <w:rsid w:val="00847827"/>
    <w:rsid w:val="00847C2B"/>
    <w:rsid w:val="00855DD9"/>
    <w:rsid w:val="00865DFB"/>
    <w:rsid w:val="0086697C"/>
    <w:rsid w:val="0087001A"/>
    <w:rsid w:val="008718C4"/>
    <w:rsid w:val="00875E8A"/>
    <w:rsid w:val="00876403"/>
    <w:rsid w:val="008766EE"/>
    <w:rsid w:val="00877D1A"/>
    <w:rsid w:val="00880828"/>
    <w:rsid w:val="00881386"/>
    <w:rsid w:val="00881560"/>
    <w:rsid w:val="0088200F"/>
    <w:rsid w:val="00883BF8"/>
    <w:rsid w:val="00884081"/>
    <w:rsid w:val="00885D5B"/>
    <w:rsid w:val="00887188"/>
    <w:rsid w:val="008903AC"/>
    <w:rsid w:val="008912EC"/>
    <w:rsid w:val="0089157D"/>
    <w:rsid w:val="00891BFB"/>
    <w:rsid w:val="00895770"/>
    <w:rsid w:val="008A0885"/>
    <w:rsid w:val="008A2338"/>
    <w:rsid w:val="008A25CD"/>
    <w:rsid w:val="008A51DA"/>
    <w:rsid w:val="008A5974"/>
    <w:rsid w:val="008B1F8B"/>
    <w:rsid w:val="008B3E77"/>
    <w:rsid w:val="008B63F3"/>
    <w:rsid w:val="008C0D05"/>
    <w:rsid w:val="008C1D8E"/>
    <w:rsid w:val="008C3180"/>
    <w:rsid w:val="008C3205"/>
    <w:rsid w:val="008C36CA"/>
    <w:rsid w:val="008C4514"/>
    <w:rsid w:val="008C4C81"/>
    <w:rsid w:val="008C7CB9"/>
    <w:rsid w:val="008D0DE2"/>
    <w:rsid w:val="008D1C4E"/>
    <w:rsid w:val="008D6302"/>
    <w:rsid w:val="008D6558"/>
    <w:rsid w:val="008D6B8C"/>
    <w:rsid w:val="008E02A4"/>
    <w:rsid w:val="008E12C6"/>
    <w:rsid w:val="008E1417"/>
    <w:rsid w:val="008E2211"/>
    <w:rsid w:val="008E22F8"/>
    <w:rsid w:val="008E2708"/>
    <w:rsid w:val="008E33AE"/>
    <w:rsid w:val="008E48F3"/>
    <w:rsid w:val="008E5055"/>
    <w:rsid w:val="008E5855"/>
    <w:rsid w:val="008E61D7"/>
    <w:rsid w:val="008E6FDE"/>
    <w:rsid w:val="008E717B"/>
    <w:rsid w:val="008F04BA"/>
    <w:rsid w:val="008F0A04"/>
    <w:rsid w:val="008F1510"/>
    <w:rsid w:val="008F2D27"/>
    <w:rsid w:val="008F486E"/>
    <w:rsid w:val="008F595C"/>
    <w:rsid w:val="008F72CD"/>
    <w:rsid w:val="008F7BCA"/>
    <w:rsid w:val="008F7C1D"/>
    <w:rsid w:val="00901939"/>
    <w:rsid w:val="009025CA"/>
    <w:rsid w:val="009039CE"/>
    <w:rsid w:val="00903B6E"/>
    <w:rsid w:val="00904135"/>
    <w:rsid w:val="009043EE"/>
    <w:rsid w:val="00904BCB"/>
    <w:rsid w:val="0090556D"/>
    <w:rsid w:val="0090649C"/>
    <w:rsid w:val="00907C39"/>
    <w:rsid w:val="0091085C"/>
    <w:rsid w:val="009111B3"/>
    <w:rsid w:val="009127CE"/>
    <w:rsid w:val="009163B0"/>
    <w:rsid w:val="00920E85"/>
    <w:rsid w:val="009219CC"/>
    <w:rsid w:val="00921A1D"/>
    <w:rsid w:val="009226B0"/>
    <w:rsid w:val="00930119"/>
    <w:rsid w:val="009302F7"/>
    <w:rsid w:val="00933C9C"/>
    <w:rsid w:val="0093590C"/>
    <w:rsid w:val="00936025"/>
    <w:rsid w:val="00936AA1"/>
    <w:rsid w:val="00937875"/>
    <w:rsid w:val="00940E38"/>
    <w:rsid w:val="00941ECF"/>
    <w:rsid w:val="00944CED"/>
    <w:rsid w:val="00945E26"/>
    <w:rsid w:val="00946CF0"/>
    <w:rsid w:val="00951AFB"/>
    <w:rsid w:val="00956A21"/>
    <w:rsid w:val="00957532"/>
    <w:rsid w:val="009615B5"/>
    <w:rsid w:val="0096164A"/>
    <w:rsid w:val="00961FE9"/>
    <w:rsid w:val="00962BF4"/>
    <w:rsid w:val="009653E8"/>
    <w:rsid w:val="0096639F"/>
    <w:rsid w:val="00967083"/>
    <w:rsid w:val="00970026"/>
    <w:rsid w:val="00971ECF"/>
    <w:rsid w:val="0097207E"/>
    <w:rsid w:val="009726E1"/>
    <w:rsid w:val="00972859"/>
    <w:rsid w:val="00972EB6"/>
    <w:rsid w:val="0097355C"/>
    <w:rsid w:val="00973A6C"/>
    <w:rsid w:val="00973F30"/>
    <w:rsid w:val="00974396"/>
    <w:rsid w:val="009806B3"/>
    <w:rsid w:val="009823B0"/>
    <w:rsid w:val="00982467"/>
    <w:rsid w:val="00982591"/>
    <w:rsid w:val="00982AAE"/>
    <w:rsid w:val="00983E41"/>
    <w:rsid w:val="0098470D"/>
    <w:rsid w:val="0098613B"/>
    <w:rsid w:val="00986347"/>
    <w:rsid w:val="00987F93"/>
    <w:rsid w:val="00994127"/>
    <w:rsid w:val="0099412E"/>
    <w:rsid w:val="009956C2"/>
    <w:rsid w:val="00995D8E"/>
    <w:rsid w:val="009972CA"/>
    <w:rsid w:val="009A1C27"/>
    <w:rsid w:val="009A3CC7"/>
    <w:rsid w:val="009A40A8"/>
    <w:rsid w:val="009A46C3"/>
    <w:rsid w:val="009A5BA2"/>
    <w:rsid w:val="009A7898"/>
    <w:rsid w:val="009A797E"/>
    <w:rsid w:val="009B4967"/>
    <w:rsid w:val="009B5E0A"/>
    <w:rsid w:val="009B6105"/>
    <w:rsid w:val="009C2956"/>
    <w:rsid w:val="009C4494"/>
    <w:rsid w:val="009C4BDC"/>
    <w:rsid w:val="009C5BB5"/>
    <w:rsid w:val="009C643E"/>
    <w:rsid w:val="009D0ACC"/>
    <w:rsid w:val="009D58DD"/>
    <w:rsid w:val="009D59CA"/>
    <w:rsid w:val="009E6544"/>
    <w:rsid w:val="009E65F5"/>
    <w:rsid w:val="009E6AA8"/>
    <w:rsid w:val="009E6D0B"/>
    <w:rsid w:val="009E793F"/>
    <w:rsid w:val="009E7C2C"/>
    <w:rsid w:val="009F41FE"/>
    <w:rsid w:val="009F4385"/>
    <w:rsid w:val="009F460C"/>
    <w:rsid w:val="009F4CE2"/>
    <w:rsid w:val="009F5B25"/>
    <w:rsid w:val="009F5BF2"/>
    <w:rsid w:val="009F7BA4"/>
    <w:rsid w:val="00A00C12"/>
    <w:rsid w:val="00A00F2F"/>
    <w:rsid w:val="00A01191"/>
    <w:rsid w:val="00A0399D"/>
    <w:rsid w:val="00A069D2"/>
    <w:rsid w:val="00A076D4"/>
    <w:rsid w:val="00A1069A"/>
    <w:rsid w:val="00A11447"/>
    <w:rsid w:val="00A1482C"/>
    <w:rsid w:val="00A15C4C"/>
    <w:rsid w:val="00A16210"/>
    <w:rsid w:val="00A170C8"/>
    <w:rsid w:val="00A17BEE"/>
    <w:rsid w:val="00A26097"/>
    <w:rsid w:val="00A2636E"/>
    <w:rsid w:val="00A266AA"/>
    <w:rsid w:val="00A272E4"/>
    <w:rsid w:val="00A31C19"/>
    <w:rsid w:val="00A32349"/>
    <w:rsid w:val="00A33305"/>
    <w:rsid w:val="00A33D8F"/>
    <w:rsid w:val="00A34BEF"/>
    <w:rsid w:val="00A359F4"/>
    <w:rsid w:val="00A40FE4"/>
    <w:rsid w:val="00A412C2"/>
    <w:rsid w:val="00A421EE"/>
    <w:rsid w:val="00A43C48"/>
    <w:rsid w:val="00A508A7"/>
    <w:rsid w:val="00A513E1"/>
    <w:rsid w:val="00A51D30"/>
    <w:rsid w:val="00A52CE7"/>
    <w:rsid w:val="00A5454E"/>
    <w:rsid w:val="00A546D0"/>
    <w:rsid w:val="00A55266"/>
    <w:rsid w:val="00A55874"/>
    <w:rsid w:val="00A606B5"/>
    <w:rsid w:val="00A60A11"/>
    <w:rsid w:val="00A60A74"/>
    <w:rsid w:val="00A6357E"/>
    <w:rsid w:val="00A63B4D"/>
    <w:rsid w:val="00A6413D"/>
    <w:rsid w:val="00A66187"/>
    <w:rsid w:val="00A72CA5"/>
    <w:rsid w:val="00A73587"/>
    <w:rsid w:val="00A75E8A"/>
    <w:rsid w:val="00A76C7B"/>
    <w:rsid w:val="00A81C19"/>
    <w:rsid w:val="00A83641"/>
    <w:rsid w:val="00A83E60"/>
    <w:rsid w:val="00A8446B"/>
    <w:rsid w:val="00A852AC"/>
    <w:rsid w:val="00A85533"/>
    <w:rsid w:val="00A85B37"/>
    <w:rsid w:val="00A85D45"/>
    <w:rsid w:val="00A86863"/>
    <w:rsid w:val="00A86F72"/>
    <w:rsid w:val="00A879BD"/>
    <w:rsid w:val="00A90BBF"/>
    <w:rsid w:val="00A96629"/>
    <w:rsid w:val="00A966FA"/>
    <w:rsid w:val="00A969FF"/>
    <w:rsid w:val="00AA050A"/>
    <w:rsid w:val="00AA151E"/>
    <w:rsid w:val="00AA16B3"/>
    <w:rsid w:val="00AA2609"/>
    <w:rsid w:val="00AA5EBF"/>
    <w:rsid w:val="00AA7C46"/>
    <w:rsid w:val="00AB2952"/>
    <w:rsid w:val="00AB2B59"/>
    <w:rsid w:val="00AB3238"/>
    <w:rsid w:val="00AB5B19"/>
    <w:rsid w:val="00AB6280"/>
    <w:rsid w:val="00AB7803"/>
    <w:rsid w:val="00AC0D68"/>
    <w:rsid w:val="00AC360E"/>
    <w:rsid w:val="00AC46C1"/>
    <w:rsid w:val="00AC4908"/>
    <w:rsid w:val="00AC615A"/>
    <w:rsid w:val="00AC6EC3"/>
    <w:rsid w:val="00AC72EE"/>
    <w:rsid w:val="00AC76FC"/>
    <w:rsid w:val="00AD021A"/>
    <w:rsid w:val="00AD0498"/>
    <w:rsid w:val="00AD0648"/>
    <w:rsid w:val="00AD1109"/>
    <w:rsid w:val="00AD1518"/>
    <w:rsid w:val="00AD58DD"/>
    <w:rsid w:val="00AD6010"/>
    <w:rsid w:val="00AD687F"/>
    <w:rsid w:val="00AD7554"/>
    <w:rsid w:val="00AD7875"/>
    <w:rsid w:val="00AE0534"/>
    <w:rsid w:val="00AE158E"/>
    <w:rsid w:val="00AE606F"/>
    <w:rsid w:val="00AE766C"/>
    <w:rsid w:val="00AE7A1B"/>
    <w:rsid w:val="00AE7BA3"/>
    <w:rsid w:val="00AE7CF6"/>
    <w:rsid w:val="00AE7D84"/>
    <w:rsid w:val="00AE7D88"/>
    <w:rsid w:val="00AF095B"/>
    <w:rsid w:val="00AF2D61"/>
    <w:rsid w:val="00AF3932"/>
    <w:rsid w:val="00AF4A7E"/>
    <w:rsid w:val="00AF7EE4"/>
    <w:rsid w:val="00B00167"/>
    <w:rsid w:val="00B03ED3"/>
    <w:rsid w:val="00B0664C"/>
    <w:rsid w:val="00B11335"/>
    <w:rsid w:val="00B15C1B"/>
    <w:rsid w:val="00B20F6F"/>
    <w:rsid w:val="00B22925"/>
    <w:rsid w:val="00B24924"/>
    <w:rsid w:val="00B25486"/>
    <w:rsid w:val="00B26E65"/>
    <w:rsid w:val="00B27058"/>
    <w:rsid w:val="00B27466"/>
    <w:rsid w:val="00B27ED5"/>
    <w:rsid w:val="00B30E12"/>
    <w:rsid w:val="00B332FA"/>
    <w:rsid w:val="00B33609"/>
    <w:rsid w:val="00B34B4F"/>
    <w:rsid w:val="00B36128"/>
    <w:rsid w:val="00B36E1D"/>
    <w:rsid w:val="00B36ECE"/>
    <w:rsid w:val="00B37092"/>
    <w:rsid w:val="00B416B9"/>
    <w:rsid w:val="00B420EA"/>
    <w:rsid w:val="00B42656"/>
    <w:rsid w:val="00B42EA3"/>
    <w:rsid w:val="00B459D8"/>
    <w:rsid w:val="00B45CA9"/>
    <w:rsid w:val="00B46260"/>
    <w:rsid w:val="00B505D0"/>
    <w:rsid w:val="00B5429A"/>
    <w:rsid w:val="00B565FD"/>
    <w:rsid w:val="00B60F4F"/>
    <w:rsid w:val="00B63144"/>
    <w:rsid w:val="00B63EE4"/>
    <w:rsid w:val="00B70DB8"/>
    <w:rsid w:val="00B72903"/>
    <w:rsid w:val="00B72D50"/>
    <w:rsid w:val="00B74A32"/>
    <w:rsid w:val="00B76B9C"/>
    <w:rsid w:val="00B76EE4"/>
    <w:rsid w:val="00B778BF"/>
    <w:rsid w:val="00B80104"/>
    <w:rsid w:val="00B81182"/>
    <w:rsid w:val="00B8133E"/>
    <w:rsid w:val="00B83103"/>
    <w:rsid w:val="00B846F6"/>
    <w:rsid w:val="00B85160"/>
    <w:rsid w:val="00B85ED8"/>
    <w:rsid w:val="00B8704C"/>
    <w:rsid w:val="00B8790C"/>
    <w:rsid w:val="00B903A7"/>
    <w:rsid w:val="00B92736"/>
    <w:rsid w:val="00BA2E86"/>
    <w:rsid w:val="00BA575C"/>
    <w:rsid w:val="00BA5A87"/>
    <w:rsid w:val="00BA6A52"/>
    <w:rsid w:val="00BA79E4"/>
    <w:rsid w:val="00BB20A8"/>
    <w:rsid w:val="00BB30AE"/>
    <w:rsid w:val="00BB3276"/>
    <w:rsid w:val="00BB53F6"/>
    <w:rsid w:val="00BB5615"/>
    <w:rsid w:val="00BB5D41"/>
    <w:rsid w:val="00BB6AC3"/>
    <w:rsid w:val="00BC09C1"/>
    <w:rsid w:val="00BC3199"/>
    <w:rsid w:val="00BC3359"/>
    <w:rsid w:val="00BD3949"/>
    <w:rsid w:val="00BD48B0"/>
    <w:rsid w:val="00BD6F8C"/>
    <w:rsid w:val="00BE07E3"/>
    <w:rsid w:val="00BE7B6C"/>
    <w:rsid w:val="00BF055E"/>
    <w:rsid w:val="00BF2600"/>
    <w:rsid w:val="00BF41C4"/>
    <w:rsid w:val="00BF4D36"/>
    <w:rsid w:val="00BF540A"/>
    <w:rsid w:val="00BF5BC2"/>
    <w:rsid w:val="00BF65A3"/>
    <w:rsid w:val="00BF6EA4"/>
    <w:rsid w:val="00C037FF"/>
    <w:rsid w:val="00C042EB"/>
    <w:rsid w:val="00C052CB"/>
    <w:rsid w:val="00C0535D"/>
    <w:rsid w:val="00C06ED2"/>
    <w:rsid w:val="00C06F1E"/>
    <w:rsid w:val="00C11798"/>
    <w:rsid w:val="00C12BC0"/>
    <w:rsid w:val="00C13BB2"/>
    <w:rsid w:val="00C14D4B"/>
    <w:rsid w:val="00C16CDB"/>
    <w:rsid w:val="00C16EB8"/>
    <w:rsid w:val="00C20703"/>
    <w:rsid w:val="00C2133D"/>
    <w:rsid w:val="00C24631"/>
    <w:rsid w:val="00C25833"/>
    <w:rsid w:val="00C276EC"/>
    <w:rsid w:val="00C3059A"/>
    <w:rsid w:val="00C30742"/>
    <w:rsid w:val="00C33760"/>
    <w:rsid w:val="00C345A0"/>
    <w:rsid w:val="00C35928"/>
    <w:rsid w:val="00C35AFD"/>
    <w:rsid w:val="00C35EEB"/>
    <w:rsid w:val="00C36051"/>
    <w:rsid w:val="00C3762B"/>
    <w:rsid w:val="00C37FBD"/>
    <w:rsid w:val="00C4024E"/>
    <w:rsid w:val="00C40EAA"/>
    <w:rsid w:val="00C43C25"/>
    <w:rsid w:val="00C45836"/>
    <w:rsid w:val="00C45AF7"/>
    <w:rsid w:val="00C46231"/>
    <w:rsid w:val="00C47BE4"/>
    <w:rsid w:val="00C50CC2"/>
    <w:rsid w:val="00C519DF"/>
    <w:rsid w:val="00C52E8C"/>
    <w:rsid w:val="00C54E1C"/>
    <w:rsid w:val="00C5796C"/>
    <w:rsid w:val="00C57C62"/>
    <w:rsid w:val="00C6126B"/>
    <w:rsid w:val="00C616FE"/>
    <w:rsid w:val="00C6215C"/>
    <w:rsid w:val="00C646A9"/>
    <w:rsid w:val="00C648CA"/>
    <w:rsid w:val="00C64ECA"/>
    <w:rsid w:val="00C65C08"/>
    <w:rsid w:val="00C66F1E"/>
    <w:rsid w:val="00C67322"/>
    <w:rsid w:val="00C674AD"/>
    <w:rsid w:val="00C67FDD"/>
    <w:rsid w:val="00C70839"/>
    <w:rsid w:val="00C70D22"/>
    <w:rsid w:val="00C714AC"/>
    <w:rsid w:val="00C72B94"/>
    <w:rsid w:val="00C732DF"/>
    <w:rsid w:val="00C7347E"/>
    <w:rsid w:val="00C73B9F"/>
    <w:rsid w:val="00C763DF"/>
    <w:rsid w:val="00C77765"/>
    <w:rsid w:val="00C77D41"/>
    <w:rsid w:val="00C81EBA"/>
    <w:rsid w:val="00C84B8F"/>
    <w:rsid w:val="00C869A2"/>
    <w:rsid w:val="00C86A56"/>
    <w:rsid w:val="00C86E46"/>
    <w:rsid w:val="00C87623"/>
    <w:rsid w:val="00C9050E"/>
    <w:rsid w:val="00C90D2C"/>
    <w:rsid w:val="00C90D50"/>
    <w:rsid w:val="00C92D94"/>
    <w:rsid w:val="00C94E9D"/>
    <w:rsid w:val="00C961C3"/>
    <w:rsid w:val="00C96236"/>
    <w:rsid w:val="00C96A34"/>
    <w:rsid w:val="00C9785E"/>
    <w:rsid w:val="00C97D74"/>
    <w:rsid w:val="00CA00E4"/>
    <w:rsid w:val="00CA0807"/>
    <w:rsid w:val="00CA09C4"/>
    <w:rsid w:val="00CA0C4F"/>
    <w:rsid w:val="00CA2366"/>
    <w:rsid w:val="00CA2528"/>
    <w:rsid w:val="00CA2F5D"/>
    <w:rsid w:val="00CA753E"/>
    <w:rsid w:val="00CA768C"/>
    <w:rsid w:val="00CA7AC9"/>
    <w:rsid w:val="00CB1DC9"/>
    <w:rsid w:val="00CB1FCC"/>
    <w:rsid w:val="00CB5FB5"/>
    <w:rsid w:val="00CB6244"/>
    <w:rsid w:val="00CC04AE"/>
    <w:rsid w:val="00CC10D8"/>
    <w:rsid w:val="00CC2F5F"/>
    <w:rsid w:val="00CC6880"/>
    <w:rsid w:val="00CC70D2"/>
    <w:rsid w:val="00CD08FC"/>
    <w:rsid w:val="00CD1A58"/>
    <w:rsid w:val="00CD20BD"/>
    <w:rsid w:val="00CD6D5C"/>
    <w:rsid w:val="00CD77B9"/>
    <w:rsid w:val="00CD785D"/>
    <w:rsid w:val="00CE0797"/>
    <w:rsid w:val="00CE0D6B"/>
    <w:rsid w:val="00CE1B75"/>
    <w:rsid w:val="00CE3E02"/>
    <w:rsid w:val="00CE42E5"/>
    <w:rsid w:val="00CE5937"/>
    <w:rsid w:val="00CE5A4B"/>
    <w:rsid w:val="00CE6312"/>
    <w:rsid w:val="00CE72E0"/>
    <w:rsid w:val="00CF00B1"/>
    <w:rsid w:val="00CF1608"/>
    <w:rsid w:val="00CF1A95"/>
    <w:rsid w:val="00CF2E9F"/>
    <w:rsid w:val="00CF43B0"/>
    <w:rsid w:val="00CF574D"/>
    <w:rsid w:val="00CF7B30"/>
    <w:rsid w:val="00CF7F68"/>
    <w:rsid w:val="00D02200"/>
    <w:rsid w:val="00D031E7"/>
    <w:rsid w:val="00D03598"/>
    <w:rsid w:val="00D05F65"/>
    <w:rsid w:val="00D06266"/>
    <w:rsid w:val="00D1278A"/>
    <w:rsid w:val="00D1406B"/>
    <w:rsid w:val="00D15205"/>
    <w:rsid w:val="00D2163C"/>
    <w:rsid w:val="00D21DC0"/>
    <w:rsid w:val="00D221E3"/>
    <w:rsid w:val="00D22825"/>
    <w:rsid w:val="00D27C21"/>
    <w:rsid w:val="00D30468"/>
    <w:rsid w:val="00D30A28"/>
    <w:rsid w:val="00D3249B"/>
    <w:rsid w:val="00D3269B"/>
    <w:rsid w:val="00D36A5B"/>
    <w:rsid w:val="00D37DAD"/>
    <w:rsid w:val="00D44A00"/>
    <w:rsid w:val="00D450E7"/>
    <w:rsid w:val="00D465E7"/>
    <w:rsid w:val="00D50C61"/>
    <w:rsid w:val="00D516BC"/>
    <w:rsid w:val="00D53EDD"/>
    <w:rsid w:val="00D5456F"/>
    <w:rsid w:val="00D60234"/>
    <w:rsid w:val="00D60296"/>
    <w:rsid w:val="00D6122E"/>
    <w:rsid w:val="00D61C49"/>
    <w:rsid w:val="00D65823"/>
    <w:rsid w:val="00D669FD"/>
    <w:rsid w:val="00D66AF4"/>
    <w:rsid w:val="00D67787"/>
    <w:rsid w:val="00D700B0"/>
    <w:rsid w:val="00D71470"/>
    <w:rsid w:val="00D73C86"/>
    <w:rsid w:val="00D75204"/>
    <w:rsid w:val="00D76A69"/>
    <w:rsid w:val="00D8017B"/>
    <w:rsid w:val="00D81226"/>
    <w:rsid w:val="00D81B2B"/>
    <w:rsid w:val="00D82325"/>
    <w:rsid w:val="00D8373E"/>
    <w:rsid w:val="00D83B15"/>
    <w:rsid w:val="00D87DBA"/>
    <w:rsid w:val="00D9333B"/>
    <w:rsid w:val="00DA0866"/>
    <w:rsid w:val="00DA1FB6"/>
    <w:rsid w:val="00DA437F"/>
    <w:rsid w:val="00DA4C13"/>
    <w:rsid w:val="00DA4D50"/>
    <w:rsid w:val="00DA52A0"/>
    <w:rsid w:val="00DA65D0"/>
    <w:rsid w:val="00DA6FA4"/>
    <w:rsid w:val="00DB03BF"/>
    <w:rsid w:val="00DB096D"/>
    <w:rsid w:val="00DB1B14"/>
    <w:rsid w:val="00DB5918"/>
    <w:rsid w:val="00DB7C77"/>
    <w:rsid w:val="00DC194B"/>
    <w:rsid w:val="00DC1E27"/>
    <w:rsid w:val="00DC1F9D"/>
    <w:rsid w:val="00DC4196"/>
    <w:rsid w:val="00DC59DF"/>
    <w:rsid w:val="00DC6CEE"/>
    <w:rsid w:val="00DC6E34"/>
    <w:rsid w:val="00DC7A79"/>
    <w:rsid w:val="00DD2D85"/>
    <w:rsid w:val="00DD4220"/>
    <w:rsid w:val="00DD5BA5"/>
    <w:rsid w:val="00DD72AD"/>
    <w:rsid w:val="00DE091A"/>
    <w:rsid w:val="00DE1AE5"/>
    <w:rsid w:val="00DE6479"/>
    <w:rsid w:val="00DE7F4F"/>
    <w:rsid w:val="00DF39B2"/>
    <w:rsid w:val="00DF3C2F"/>
    <w:rsid w:val="00DF4AB9"/>
    <w:rsid w:val="00DF6651"/>
    <w:rsid w:val="00E0092E"/>
    <w:rsid w:val="00E01073"/>
    <w:rsid w:val="00E01A93"/>
    <w:rsid w:val="00E05FC7"/>
    <w:rsid w:val="00E06DE9"/>
    <w:rsid w:val="00E1004D"/>
    <w:rsid w:val="00E138EF"/>
    <w:rsid w:val="00E13A07"/>
    <w:rsid w:val="00E179B9"/>
    <w:rsid w:val="00E2313D"/>
    <w:rsid w:val="00E23ABE"/>
    <w:rsid w:val="00E24097"/>
    <w:rsid w:val="00E243DD"/>
    <w:rsid w:val="00E26844"/>
    <w:rsid w:val="00E269AA"/>
    <w:rsid w:val="00E36EFC"/>
    <w:rsid w:val="00E36F4C"/>
    <w:rsid w:val="00E41941"/>
    <w:rsid w:val="00E42834"/>
    <w:rsid w:val="00E432BA"/>
    <w:rsid w:val="00E4385C"/>
    <w:rsid w:val="00E45E83"/>
    <w:rsid w:val="00E46404"/>
    <w:rsid w:val="00E47823"/>
    <w:rsid w:val="00E50A50"/>
    <w:rsid w:val="00E543F9"/>
    <w:rsid w:val="00E56383"/>
    <w:rsid w:val="00E56686"/>
    <w:rsid w:val="00E57DA7"/>
    <w:rsid w:val="00E6286B"/>
    <w:rsid w:val="00E64ADE"/>
    <w:rsid w:val="00E65F9C"/>
    <w:rsid w:val="00E66260"/>
    <w:rsid w:val="00E66BD5"/>
    <w:rsid w:val="00E721E1"/>
    <w:rsid w:val="00E73A53"/>
    <w:rsid w:val="00E75942"/>
    <w:rsid w:val="00E77A1A"/>
    <w:rsid w:val="00E8000B"/>
    <w:rsid w:val="00E8068E"/>
    <w:rsid w:val="00E80AD4"/>
    <w:rsid w:val="00E811DF"/>
    <w:rsid w:val="00E8420C"/>
    <w:rsid w:val="00E84C3F"/>
    <w:rsid w:val="00E8508E"/>
    <w:rsid w:val="00E85A63"/>
    <w:rsid w:val="00E85B0E"/>
    <w:rsid w:val="00E87074"/>
    <w:rsid w:val="00E903D2"/>
    <w:rsid w:val="00E90E6C"/>
    <w:rsid w:val="00E94C44"/>
    <w:rsid w:val="00E958C2"/>
    <w:rsid w:val="00E97F50"/>
    <w:rsid w:val="00EA01B0"/>
    <w:rsid w:val="00EA3A56"/>
    <w:rsid w:val="00EA63EA"/>
    <w:rsid w:val="00EA6D44"/>
    <w:rsid w:val="00EB1A17"/>
    <w:rsid w:val="00EB230B"/>
    <w:rsid w:val="00EB4102"/>
    <w:rsid w:val="00EB599B"/>
    <w:rsid w:val="00EB601C"/>
    <w:rsid w:val="00EB668F"/>
    <w:rsid w:val="00EB7893"/>
    <w:rsid w:val="00EC0A7D"/>
    <w:rsid w:val="00EC15A4"/>
    <w:rsid w:val="00EC2E17"/>
    <w:rsid w:val="00EC2E64"/>
    <w:rsid w:val="00EC2F74"/>
    <w:rsid w:val="00EC79D6"/>
    <w:rsid w:val="00ED28F9"/>
    <w:rsid w:val="00ED4DE5"/>
    <w:rsid w:val="00ED4F47"/>
    <w:rsid w:val="00ED5490"/>
    <w:rsid w:val="00ED79D1"/>
    <w:rsid w:val="00ED7D20"/>
    <w:rsid w:val="00EE4E6B"/>
    <w:rsid w:val="00EF0658"/>
    <w:rsid w:val="00EF091C"/>
    <w:rsid w:val="00EF553F"/>
    <w:rsid w:val="00EF62F3"/>
    <w:rsid w:val="00F01B35"/>
    <w:rsid w:val="00F02E1B"/>
    <w:rsid w:val="00F03114"/>
    <w:rsid w:val="00F0364E"/>
    <w:rsid w:val="00F10B1A"/>
    <w:rsid w:val="00F11246"/>
    <w:rsid w:val="00F13264"/>
    <w:rsid w:val="00F14B27"/>
    <w:rsid w:val="00F20816"/>
    <w:rsid w:val="00F20D0C"/>
    <w:rsid w:val="00F25A96"/>
    <w:rsid w:val="00F261B1"/>
    <w:rsid w:val="00F2665B"/>
    <w:rsid w:val="00F27EE2"/>
    <w:rsid w:val="00F31B8F"/>
    <w:rsid w:val="00F35E44"/>
    <w:rsid w:val="00F37215"/>
    <w:rsid w:val="00F40D3D"/>
    <w:rsid w:val="00F423DC"/>
    <w:rsid w:val="00F43C6F"/>
    <w:rsid w:val="00F44247"/>
    <w:rsid w:val="00F46173"/>
    <w:rsid w:val="00F464BB"/>
    <w:rsid w:val="00F472DC"/>
    <w:rsid w:val="00F50841"/>
    <w:rsid w:val="00F51C0D"/>
    <w:rsid w:val="00F528B3"/>
    <w:rsid w:val="00F54E9E"/>
    <w:rsid w:val="00F56821"/>
    <w:rsid w:val="00F604A5"/>
    <w:rsid w:val="00F61BDE"/>
    <w:rsid w:val="00F63B86"/>
    <w:rsid w:val="00F66963"/>
    <w:rsid w:val="00F70E2D"/>
    <w:rsid w:val="00F71028"/>
    <w:rsid w:val="00F74629"/>
    <w:rsid w:val="00F76239"/>
    <w:rsid w:val="00F76A7C"/>
    <w:rsid w:val="00F80339"/>
    <w:rsid w:val="00F8586F"/>
    <w:rsid w:val="00F90F70"/>
    <w:rsid w:val="00F93381"/>
    <w:rsid w:val="00F95A45"/>
    <w:rsid w:val="00F96753"/>
    <w:rsid w:val="00FA212C"/>
    <w:rsid w:val="00FA25D0"/>
    <w:rsid w:val="00FA297B"/>
    <w:rsid w:val="00FB29A2"/>
    <w:rsid w:val="00FC2A0E"/>
    <w:rsid w:val="00FC34CB"/>
    <w:rsid w:val="00FC5085"/>
    <w:rsid w:val="00FC6AC7"/>
    <w:rsid w:val="00FC6C2F"/>
    <w:rsid w:val="00FD03D3"/>
    <w:rsid w:val="00FD0B43"/>
    <w:rsid w:val="00FD1346"/>
    <w:rsid w:val="00FD1418"/>
    <w:rsid w:val="00FD2FA9"/>
    <w:rsid w:val="00FD33FE"/>
    <w:rsid w:val="00FD4727"/>
    <w:rsid w:val="00FD5AC5"/>
    <w:rsid w:val="00FE07A6"/>
    <w:rsid w:val="00FE0BCB"/>
    <w:rsid w:val="00FE1E8D"/>
    <w:rsid w:val="00FE1F9B"/>
    <w:rsid w:val="00FE37AB"/>
    <w:rsid w:val="00FE53F4"/>
    <w:rsid w:val="00FE60E9"/>
    <w:rsid w:val="00FE77E6"/>
    <w:rsid w:val="00FF1266"/>
    <w:rsid w:val="00FF2031"/>
    <w:rsid w:val="00FF4E8C"/>
    <w:rsid w:val="00FF626A"/>
    <w:rsid w:val="00FF662C"/>
    <w:rsid w:val="00F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A42F"/>
  <w15:docId w15:val="{B4630B80-C331-438E-A01A-12E5EF03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Meiryo" w:hAnsi="Century Gothic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AC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4043"/>
    <w:pPr>
      <w:keepNext/>
      <w:keepLines/>
      <w:spacing w:before="320" w:after="0" w:line="240" w:lineRule="auto"/>
      <w:outlineLvl w:val="0"/>
    </w:pPr>
    <w:rPr>
      <w:rFonts w:cs="Times New Roman"/>
      <w:color w:val="374C80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043"/>
    <w:pPr>
      <w:keepNext/>
      <w:keepLines/>
      <w:spacing w:before="80" w:after="0" w:line="240" w:lineRule="auto"/>
      <w:outlineLvl w:val="1"/>
    </w:pPr>
    <w:rPr>
      <w:rFonts w:cs="Times New Roman"/>
      <w:color w:val="404040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043"/>
    <w:pPr>
      <w:keepNext/>
      <w:keepLines/>
      <w:spacing w:before="40" w:after="0" w:line="240" w:lineRule="auto"/>
      <w:outlineLvl w:val="2"/>
    </w:pPr>
    <w:rPr>
      <w:rFonts w:cs="Times New Roman"/>
      <w:color w:val="242852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43"/>
    <w:pPr>
      <w:keepNext/>
      <w:keepLines/>
      <w:spacing w:before="40" w:after="0"/>
      <w:outlineLvl w:val="3"/>
    </w:pPr>
    <w:rPr>
      <w:rFonts w:cs="Times New Roman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43"/>
    <w:pPr>
      <w:keepNext/>
      <w:keepLines/>
      <w:spacing w:before="40" w:after="0"/>
      <w:outlineLvl w:val="4"/>
    </w:pPr>
    <w:rPr>
      <w:rFonts w:cs="Times New Roman"/>
      <w:color w:val="242852"/>
      <w:sz w:val="22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43"/>
    <w:pPr>
      <w:keepNext/>
      <w:keepLines/>
      <w:spacing w:before="40" w:after="0"/>
      <w:outlineLvl w:val="5"/>
    </w:pPr>
    <w:rPr>
      <w:rFonts w:cs="Times New Roman"/>
      <w:i/>
      <w:iCs/>
      <w:color w:val="242852"/>
      <w:sz w:val="21"/>
      <w:szCs w:val="21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43"/>
    <w:pPr>
      <w:keepNext/>
      <w:keepLines/>
      <w:spacing w:before="40" w:after="0"/>
      <w:outlineLvl w:val="6"/>
    </w:pPr>
    <w:rPr>
      <w:rFonts w:cs="Times New Roman"/>
      <w:i/>
      <w:iCs/>
      <w:color w:val="253356"/>
      <w:sz w:val="21"/>
      <w:szCs w:val="21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43"/>
    <w:pPr>
      <w:keepNext/>
      <w:keepLines/>
      <w:spacing w:before="40" w:after="0"/>
      <w:outlineLvl w:val="7"/>
    </w:pPr>
    <w:rPr>
      <w:rFonts w:cs="Times New Roman"/>
      <w:b/>
      <w:bCs/>
      <w:color w:val="242852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43"/>
    <w:pPr>
      <w:keepNext/>
      <w:keepLines/>
      <w:spacing w:before="40" w:after="0"/>
      <w:outlineLvl w:val="8"/>
    </w:pPr>
    <w:rPr>
      <w:rFonts w:cs="Times New Roman"/>
      <w:b/>
      <w:bCs/>
      <w:i/>
      <w:iCs/>
      <w:color w:val="2428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4043"/>
    <w:rPr>
      <w:rFonts w:ascii="Century Gothic" w:eastAsia="Meiryo" w:hAnsi="Century Gothic" w:cs="Times New Roman"/>
      <w:color w:val="374C80"/>
      <w:sz w:val="32"/>
      <w:szCs w:val="32"/>
    </w:rPr>
  </w:style>
  <w:style w:type="character" w:customStyle="1" w:styleId="Heading2Char">
    <w:name w:val="Heading 2 Char"/>
    <w:link w:val="Heading2"/>
    <w:uiPriority w:val="9"/>
    <w:rsid w:val="00094043"/>
    <w:rPr>
      <w:rFonts w:ascii="Century Gothic" w:eastAsia="Meiryo" w:hAnsi="Century Gothic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094043"/>
    <w:rPr>
      <w:rFonts w:ascii="Century Gothic" w:eastAsia="Meiryo" w:hAnsi="Century Gothic" w:cs="Times New Roman"/>
      <w:color w:val="24285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94043"/>
    <w:pPr>
      <w:spacing w:after="0" w:line="240" w:lineRule="auto"/>
      <w:contextualSpacing/>
    </w:pPr>
    <w:rPr>
      <w:rFonts w:cs="Times New Roman"/>
      <w:color w:val="4A66AC"/>
      <w:spacing w:val="-10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094043"/>
    <w:rPr>
      <w:rFonts w:ascii="Century Gothic" w:eastAsia="Meiryo" w:hAnsi="Century Gothic" w:cs="Times New Roman"/>
      <w:color w:val="4A66AC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43"/>
    <w:pPr>
      <w:numPr>
        <w:ilvl w:val="1"/>
      </w:numPr>
      <w:spacing w:line="240" w:lineRule="auto"/>
    </w:pPr>
    <w:rPr>
      <w:rFonts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094043"/>
    <w:rPr>
      <w:rFonts w:ascii="Century Gothic" w:eastAsia="Meiryo" w:hAnsi="Century Gothic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3B4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63B4D"/>
    <w:rPr>
      <w:rFonts w:eastAsia="Meiryo"/>
    </w:rPr>
  </w:style>
  <w:style w:type="paragraph" w:styleId="NoSpacing">
    <w:name w:val="No Spacing"/>
    <w:link w:val="NoSpacingChar"/>
    <w:uiPriority w:val="1"/>
    <w:qFormat/>
    <w:rsid w:val="00094043"/>
  </w:style>
  <w:style w:type="character" w:customStyle="1" w:styleId="NoSpacingChar">
    <w:name w:val="No Spacing Char"/>
    <w:link w:val="NoSpacing"/>
    <w:uiPriority w:val="1"/>
    <w:rsid w:val="00A63B4D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B4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3B4D"/>
    <w:rPr>
      <w:rFonts w:ascii="Tahoma" w:eastAsia="Meiryo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094043"/>
    <w:rPr>
      <w:rFonts w:ascii="Century Gothic" w:eastAsia="Meiryo" w:hAnsi="Century Gothic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094043"/>
    <w:rPr>
      <w:rFonts w:ascii="Century Gothic" w:eastAsia="Meiryo" w:hAnsi="Century Gothic" w:cs="Times New Roman"/>
      <w:color w:val="242852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94043"/>
    <w:rPr>
      <w:rFonts w:ascii="Century Gothic" w:eastAsia="Meiryo" w:hAnsi="Century Gothic" w:cs="Times New Roman"/>
      <w:i/>
      <w:iCs/>
      <w:color w:val="242852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094043"/>
    <w:rPr>
      <w:rFonts w:ascii="Century Gothic" w:eastAsia="Meiryo" w:hAnsi="Century Gothic" w:cs="Times New Roman"/>
      <w:i/>
      <w:iCs/>
      <w:color w:val="253356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094043"/>
    <w:rPr>
      <w:rFonts w:ascii="Century Gothic" w:eastAsia="Meiryo" w:hAnsi="Century Gothic" w:cs="Times New Roman"/>
      <w:b/>
      <w:bCs/>
      <w:color w:val="242852"/>
    </w:rPr>
  </w:style>
  <w:style w:type="character" w:customStyle="1" w:styleId="Heading9Char">
    <w:name w:val="Heading 9 Char"/>
    <w:link w:val="Heading9"/>
    <w:uiPriority w:val="9"/>
    <w:semiHidden/>
    <w:rsid w:val="00094043"/>
    <w:rPr>
      <w:rFonts w:ascii="Century Gothic" w:eastAsia="Meiryo" w:hAnsi="Century Gothic" w:cs="Times New Roman"/>
      <w:b/>
      <w:bCs/>
      <w:i/>
      <w:iCs/>
      <w:color w:val="2428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043"/>
    <w:pPr>
      <w:spacing w:line="240" w:lineRule="auto"/>
    </w:pPr>
    <w:rPr>
      <w:b/>
      <w:bCs/>
      <w:smallCaps/>
      <w:color w:val="595959"/>
      <w:spacing w:val="6"/>
    </w:rPr>
  </w:style>
  <w:style w:type="character" w:styleId="Strong">
    <w:name w:val="Strong"/>
    <w:uiPriority w:val="22"/>
    <w:qFormat/>
    <w:rsid w:val="00094043"/>
    <w:rPr>
      <w:b/>
      <w:bCs/>
    </w:rPr>
  </w:style>
  <w:style w:type="character" w:styleId="Emphasis">
    <w:name w:val="Emphasis"/>
    <w:uiPriority w:val="20"/>
    <w:qFormat/>
    <w:rsid w:val="00094043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A63B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043"/>
    <w:pPr>
      <w:spacing w:before="160"/>
      <w:ind w:left="720" w:right="720"/>
    </w:pPr>
    <w:rPr>
      <w:rFonts w:cs="Times New Roman"/>
      <w:i/>
      <w:iCs/>
      <w:color w:val="404040"/>
      <w:lang w:val="x-none" w:eastAsia="x-none"/>
    </w:rPr>
  </w:style>
  <w:style w:type="character" w:customStyle="1" w:styleId="QuoteChar">
    <w:name w:val="Quote Char"/>
    <w:link w:val="Quote"/>
    <w:uiPriority w:val="29"/>
    <w:rsid w:val="0009404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43"/>
    <w:pPr>
      <w:pBdr>
        <w:left w:val="single" w:sz="18" w:space="12" w:color="4A66AC"/>
      </w:pBdr>
      <w:spacing w:before="100" w:beforeAutospacing="1" w:line="300" w:lineRule="auto"/>
      <w:ind w:left="1224" w:right="1224"/>
    </w:pPr>
    <w:rPr>
      <w:rFonts w:cs="Times New Roman"/>
      <w:color w:val="4A66AC"/>
      <w:sz w:val="28"/>
      <w:szCs w:val="28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094043"/>
    <w:rPr>
      <w:rFonts w:ascii="Century Gothic" w:eastAsia="Meiryo" w:hAnsi="Century Gothic" w:cs="Times New Roman"/>
      <w:color w:val="4A66AC"/>
      <w:sz w:val="28"/>
      <w:szCs w:val="28"/>
    </w:rPr>
  </w:style>
  <w:style w:type="character" w:styleId="SubtleEmphasis">
    <w:name w:val="Subtle Emphasis"/>
    <w:uiPriority w:val="19"/>
    <w:qFormat/>
    <w:rsid w:val="00094043"/>
    <w:rPr>
      <w:i/>
      <w:iCs/>
      <w:color w:val="404040"/>
    </w:rPr>
  </w:style>
  <w:style w:type="character" w:styleId="IntenseEmphasis">
    <w:name w:val="Intense Emphasis"/>
    <w:uiPriority w:val="21"/>
    <w:qFormat/>
    <w:rsid w:val="00094043"/>
    <w:rPr>
      <w:b/>
      <w:bCs/>
      <w:i/>
      <w:iCs/>
    </w:rPr>
  </w:style>
  <w:style w:type="character" w:styleId="SubtleReference">
    <w:name w:val="Subtle Reference"/>
    <w:uiPriority w:val="31"/>
    <w:qFormat/>
    <w:rsid w:val="0009404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09404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0940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043"/>
    <w:pPr>
      <w:outlineLvl w:val="9"/>
    </w:pPr>
  </w:style>
  <w:style w:type="character" w:styleId="PlaceholderText">
    <w:name w:val="Placeholder Text"/>
    <w:uiPriority w:val="99"/>
    <w:semiHidden/>
    <w:rsid w:val="00A63B4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B4D"/>
  </w:style>
  <w:style w:type="table" w:styleId="TableGrid">
    <w:name w:val="Table Grid"/>
    <w:basedOn w:val="TableNormal"/>
    <w:uiPriority w:val="39"/>
    <w:unhideWhenUsed/>
    <w:rsid w:val="00B9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B903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1">
    <w:name w:val="Style1"/>
    <w:basedOn w:val="Title"/>
    <w:link w:val="Style1Char"/>
    <w:rsid w:val="002A2E02"/>
    <w:pPr>
      <w:framePr w:hSpace="187" w:wrap="around" w:vAnchor="page" w:hAnchor="margin" w:xAlign="center" w:y="4942"/>
      <w:jc w:val="center"/>
    </w:pPr>
    <w:rPr>
      <w:b/>
      <w:color w:val="242852"/>
      <w:spacing w:val="5"/>
      <w:kern w:val="28"/>
      <w:sz w:val="60"/>
    </w:rPr>
  </w:style>
  <w:style w:type="character" w:customStyle="1" w:styleId="Style1Char">
    <w:name w:val="Style1 Char"/>
    <w:link w:val="Style1"/>
    <w:rsid w:val="002A2E02"/>
    <w:rPr>
      <w:rFonts w:ascii="Century Gothic" w:eastAsia="Meiryo" w:hAnsi="Century Gothic" w:cs="Times New Roman"/>
      <w:b/>
      <w:color w:val="242852"/>
      <w:spacing w:val="5"/>
      <w:kern w:val="28"/>
      <w:sz w:val="60"/>
      <w:szCs w:val="56"/>
    </w:rPr>
  </w:style>
  <w:style w:type="paragraph" w:customStyle="1" w:styleId="paragraph1">
    <w:name w:val="paragraph 1"/>
    <w:basedOn w:val="Normal"/>
    <w:uiPriority w:val="99"/>
    <w:qFormat/>
    <w:rsid w:val="00F51C0D"/>
    <w:pPr>
      <w:spacing w:before="240" w:after="100" w:afterAutospacing="1" w:line="240" w:lineRule="auto"/>
      <w:ind w:right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042EB"/>
    <w:pPr>
      <w:spacing w:after="160" w:line="259" w:lineRule="auto"/>
      <w:ind w:left="720"/>
      <w:contextualSpacing/>
    </w:pPr>
    <w:rPr>
      <w:rFonts w:ascii="ZapfHumnst BT" w:eastAsia="Century Gothic" w:hAnsi="ZapfHumnst BT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40A8"/>
  </w:style>
  <w:style w:type="paragraph" w:customStyle="1" w:styleId="Default">
    <w:name w:val="Default"/>
    <w:rsid w:val="00982467"/>
    <w:pPr>
      <w:autoSpaceDE w:val="0"/>
      <w:autoSpaceDN w:val="0"/>
      <w:adjustRightInd w:val="0"/>
    </w:pPr>
    <w:rPr>
      <w:rFonts w:ascii="Arial" w:eastAsia="Century Gothic" w:hAnsi="Arial"/>
      <w:color w:val="000000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rsid w:val="00CD785D"/>
    <w:pPr>
      <w:spacing w:after="0" w:line="240" w:lineRule="auto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BodyTextChar">
    <w:name w:val="Body Text Char"/>
    <w:link w:val="BodyText"/>
    <w:rsid w:val="00CD785D"/>
    <w:rPr>
      <w:rFonts w:ascii="Times New Roman" w:eastAsia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B4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F47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.201805031\AppData\Roaming\Microsoft\Templates\Report_Executive_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FF0F-AFA4-4E51-B791-02D6FFFB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6</TotalTime>
  <Pages>14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 Divisi/SBU/Unit</vt:lpstr>
    </vt:vector>
  </TitlesOfParts>
  <Company>Nama SBU/Divisi/Unit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Divisi/SBU/Unit</dc:title>
  <dc:creator>DIAH NUR KUSUMAWARDH</dc:creator>
  <cp:lastModifiedBy>Agung  TW</cp:lastModifiedBy>
  <cp:revision>3</cp:revision>
  <cp:lastPrinted>2022-04-14T01:11:00Z</cp:lastPrinted>
  <dcterms:created xsi:type="dcterms:W3CDTF">2023-05-25T08:10:00Z</dcterms:created>
  <dcterms:modified xsi:type="dcterms:W3CDTF">2023-11-14T09:12:00Z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