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8CC14B7" w14:textId="77777777" w:rsidR="004B0C0D" w:rsidRDefault="004B0C0D" w:rsidP="004B0C0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Pengujian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prototype,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lanjutnya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dokumentasinya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78439E53" w14:textId="77777777" w:rsidR="004B0C0D" w:rsidRDefault="004B0C0D" w:rsidP="004B0C0D">
            <w:pPr>
              <w:rPr>
                <w:rFonts w:ascii="Arial Narrow" w:hAnsi="Arial Narrow"/>
                <w:sz w:val="22"/>
              </w:rPr>
            </w:pPr>
          </w:p>
          <w:p w14:paraId="551DD1EF" w14:textId="77777777" w:rsidR="004B0C0D" w:rsidRDefault="004B0C0D" w:rsidP="004B0C0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Contoh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kasus</w:t>
            </w:r>
            <w:proofErr w:type="spellEnd"/>
            <w:r>
              <w:rPr>
                <w:rFonts w:ascii="Arial Narrow" w:hAnsi="Arial Narrow"/>
                <w:sz w:val="22"/>
              </w:rPr>
              <w:t>:</w:t>
            </w:r>
          </w:p>
          <w:p w14:paraId="740B9A5C" w14:textId="77777777" w:rsidR="004B0C0D" w:rsidRPr="00E704BC" w:rsidRDefault="004B0C0D" w:rsidP="004B0C0D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6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pengujian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bed 3E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lulus </w:t>
            </w:r>
            <w:proofErr w:type="spellStart"/>
            <w:r>
              <w:rPr>
                <w:rFonts w:ascii="Arial Narrow" w:hAnsi="Arial Narrow"/>
                <w:sz w:val="22"/>
              </w:rPr>
              <w:t>uji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OK)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melihatkan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lengkap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multi Bed 3E </w:t>
            </w:r>
            <w:proofErr w:type="spellStart"/>
            <w:r>
              <w:rPr>
                <w:rFonts w:ascii="Arial Narrow" w:hAnsi="Arial Narrow"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gambar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teknik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spesifikasi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costing,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dll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tersimpan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PDF –</w:t>
            </w:r>
            <w:r w:rsidRPr="00E704BC">
              <w:rPr>
                <w:rFonts w:ascii="Arial Narrow" w:hAnsi="Arial Narrow"/>
                <w:b/>
                <w:sz w:val="22"/>
              </w:rPr>
              <w:t xml:space="preserve"> OK</w:t>
            </w:r>
          </w:p>
          <w:p w14:paraId="6725449D" w14:textId="33A781A5" w:rsidR="00D5640B" w:rsidRPr="004B0C0D" w:rsidRDefault="004B0C0D" w:rsidP="004B0C0D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6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pengujuan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Lotus </w:t>
            </w:r>
            <w:proofErr w:type="spellStart"/>
            <w:r>
              <w:rPr>
                <w:rFonts w:ascii="Arial Narrow" w:hAnsi="Arial Narrow"/>
                <w:sz w:val="22"/>
              </w:rPr>
              <w:t>Kagukuro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lulus </w:t>
            </w:r>
            <w:proofErr w:type="spellStart"/>
            <w:r>
              <w:rPr>
                <w:rFonts w:ascii="Arial Narrow" w:hAnsi="Arial Narrow"/>
                <w:sz w:val="22"/>
              </w:rPr>
              <w:t>uji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NG)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diperlihatkan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lanjut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berikutnya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misalnya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selanjutnya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OK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kelengkapan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data costing, </w:t>
            </w:r>
            <w:proofErr w:type="spellStart"/>
            <w:r>
              <w:rPr>
                <w:rFonts w:ascii="Arial Narrow" w:hAnsi="Arial Narrow"/>
                <w:sz w:val="22"/>
              </w:rPr>
              <w:t>gambar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teknik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dll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– </w:t>
            </w:r>
            <w:proofErr w:type="spellStart"/>
            <w:r w:rsidRPr="00E704BC">
              <w:rPr>
                <w:rFonts w:ascii="Arial Narrow" w:hAnsi="Arial Narrow"/>
                <w:b/>
                <w:sz w:val="22"/>
              </w:rPr>
              <w:t>Belum</w:t>
            </w:r>
            <w:proofErr w:type="spellEnd"/>
            <w:r w:rsidRPr="00E704BC">
              <w:rPr>
                <w:rFonts w:ascii="Arial Narrow" w:hAnsi="Arial Narrow"/>
                <w:b/>
                <w:sz w:val="22"/>
              </w:rPr>
              <w:t xml:space="preserve"> OK</w:t>
            </w:r>
          </w:p>
          <w:p w14:paraId="1AD65322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F873" w14:textId="526F5803" w:rsidR="00D5640B" w:rsidRPr="00EE2DD2" w:rsidRDefault="00B840AC" w:rsidP="00D5640B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4B0C0D">
              <w:rPr>
                <w:rFonts w:ascii="Arial Narrow" w:hAnsi="Arial Narrow"/>
                <w:sz w:val="22"/>
                <w:szCs w:val="22"/>
              </w:rPr>
              <w:t xml:space="preserve">7.5 </w:t>
            </w:r>
            <w:proofErr w:type="spellStart"/>
            <w:r w:rsidR="004B0C0D">
              <w:rPr>
                <w:rFonts w:ascii="Arial Narrow" w:hAnsi="Arial Narrow"/>
                <w:sz w:val="22"/>
                <w:szCs w:val="22"/>
              </w:rPr>
              <w:t>Informasi</w:t>
            </w:r>
            <w:proofErr w:type="spellEnd"/>
            <w:r w:rsidR="004B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B0C0D">
              <w:rPr>
                <w:rFonts w:ascii="Arial Narrow" w:hAnsi="Arial Narrow"/>
                <w:sz w:val="22"/>
                <w:szCs w:val="22"/>
              </w:rPr>
              <w:t>Terdokumentasi</w:t>
            </w:r>
            <w:proofErr w:type="spellEnd"/>
          </w:p>
          <w:p w14:paraId="45552520" w14:textId="2B4003EA" w:rsidR="005E3FF4" w:rsidRPr="00784E3F" w:rsidRDefault="005E3FF4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3567A224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70AFF6FD" w:rsidR="005E3FF4" w:rsidRDefault="004B0C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58190115" w:rsidR="005E3FF4" w:rsidRDefault="004B0C0D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</w:t>
            </w:r>
            <w:proofErr w:type="spellEnd"/>
            <w:r w:rsidR="00B42C4F">
              <w:rPr>
                <w:rFonts w:ascii="Arial Narrow" w:hAnsi="Arial Narrow"/>
                <w:sz w:val="22"/>
              </w:rPr>
              <w:t xml:space="preserve"> &amp; Fitri F.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68A2F2B1" w:rsidR="00967455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28A582AE" w14:textId="524B61F0" w:rsidR="00E62BA8" w:rsidRDefault="00E62BA8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93562" w:rsidRPr="00503A63" w14:paraId="4B4D0D46" w14:textId="77777777" w:rsidTr="00C65FA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DB3E925" w14:textId="77777777" w:rsidR="00093562" w:rsidRDefault="00093562" w:rsidP="00C65F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3A03FB4C" w14:textId="77777777" w:rsidR="00093562" w:rsidRDefault="00093562" w:rsidP="00C65FA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45CC57B1" w14:textId="77777777" w:rsidR="00093562" w:rsidRPr="00503A63" w:rsidRDefault="00093562" w:rsidP="00C65FAE">
            <w:pPr>
              <w:jc w:val="center"/>
              <w:rPr>
                <w:rFonts w:ascii="Souvenir Lt BT" w:hAnsi="Souvenir Lt BT"/>
              </w:rPr>
            </w:pPr>
          </w:p>
        </w:tc>
      </w:tr>
      <w:tr w:rsidR="00093562" w14:paraId="1D1B69A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0673" w14:textId="77777777" w:rsidR="00093562" w:rsidRDefault="00093562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93562" w14:paraId="3725A04E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1460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DC46A63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69771286" w14:textId="77777777" w:rsidR="004B0C0D" w:rsidRDefault="004B0C0D" w:rsidP="004B0C0D">
            <w:pPr>
              <w:rPr>
                <w:rFonts w:ascii="Arial Narrow" w:hAnsi="Arial Narrow"/>
                <w:sz w:val="22"/>
              </w:rPr>
            </w:pPr>
            <w:r w:rsidRPr="002C3897">
              <w:rPr>
                <w:rFonts w:ascii="Arial Narrow" w:hAnsi="Arial Narrow"/>
                <w:i/>
                <w:sz w:val="22"/>
              </w:rPr>
              <w:t>Monitoring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2"/>
              </w:rPr>
              <w:t>masspro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modifikasi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dokumentasinya</w:t>
            </w:r>
            <w:proofErr w:type="spellEnd"/>
          </w:p>
          <w:p w14:paraId="180E9DE9" w14:textId="77777777" w:rsidR="004B0C0D" w:rsidRDefault="004B0C0D" w:rsidP="004B0C0D">
            <w:pPr>
              <w:rPr>
                <w:rFonts w:ascii="Arial Narrow" w:hAnsi="Arial Narrow"/>
                <w:sz w:val="22"/>
              </w:rPr>
            </w:pPr>
          </w:p>
          <w:p w14:paraId="03CCB775" w14:textId="77777777" w:rsidR="004B0C0D" w:rsidRDefault="004B0C0D" w:rsidP="004B0C0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Contoh</w:t>
            </w:r>
            <w:proofErr w:type="spellEnd"/>
            <w:r>
              <w:rPr>
                <w:rFonts w:ascii="Arial Narrow" w:hAnsi="Arial Narrow"/>
                <w:sz w:val="22"/>
              </w:rPr>
              <w:t>:</w:t>
            </w:r>
          </w:p>
          <w:p w14:paraId="5FA6C5BD" w14:textId="77777777" w:rsidR="004B0C0D" w:rsidRDefault="004B0C0D" w:rsidP="004B0C0D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complain customer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terdokumentasi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via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complain – OK</w:t>
            </w:r>
          </w:p>
          <w:p w14:paraId="1BFCD361" w14:textId="77777777" w:rsidR="004B0C0D" w:rsidRPr="006A3015" w:rsidRDefault="004B0C0D" w:rsidP="004B0C0D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internal (</w:t>
            </w:r>
            <w:proofErr w:type="spellStart"/>
            <w:r>
              <w:rPr>
                <w:rFonts w:ascii="Arial Narrow" w:hAnsi="Arial Narrow"/>
                <w:sz w:val="22"/>
              </w:rPr>
              <w:t>misalnya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melalui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whatsapp</w:t>
            </w:r>
            <w:proofErr w:type="spellEnd"/>
            <w:r>
              <w:rPr>
                <w:rFonts w:ascii="Arial Narrow" w:hAnsi="Arial Narrow"/>
                <w:sz w:val="22"/>
              </w:rPr>
              <w:t>, meeting informal (</w:t>
            </w:r>
            <w:proofErr w:type="spellStart"/>
            <w:r>
              <w:rPr>
                <w:rFonts w:ascii="Arial Narrow" w:hAnsi="Arial Narrow"/>
                <w:sz w:val="22"/>
              </w:rPr>
              <w:t>langsung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ruangan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dokumentasikan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kesulitan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mencari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rekap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contoh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–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Belum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OK</w:t>
            </w:r>
          </w:p>
          <w:p w14:paraId="13925AC1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70B05123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093562" w:rsidRPr="00784E3F" w14:paraId="0FB59FC4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7EA56" w14:textId="49B46A4F" w:rsidR="00093562" w:rsidRPr="00784E3F" w:rsidRDefault="00093562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4B0C0D" w:rsidRPr="002C3897">
              <w:rPr>
                <w:rFonts w:ascii="Arial Narrow" w:hAnsi="Arial Narrow"/>
                <w:i/>
                <w:sz w:val="22"/>
              </w:rPr>
              <w:t xml:space="preserve">7.5 </w:t>
            </w:r>
            <w:proofErr w:type="spellStart"/>
            <w:r w:rsidR="004B0C0D" w:rsidRPr="002C3897">
              <w:rPr>
                <w:rFonts w:ascii="Arial Narrow" w:hAnsi="Arial Narrow"/>
                <w:i/>
                <w:sz w:val="22"/>
              </w:rPr>
              <w:t>Informasi</w:t>
            </w:r>
            <w:proofErr w:type="spellEnd"/>
            <w:r w:rsidR="004B0C0D" w:rsidRPr="002C3897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4B0C0D" w:rsidRPr="002C3897">
              <w:rPr>
                <w:rFonts w:ascii="Arial Narrow" w:hAnsi="Arial Narrow"/>
                <w:i/>
                <w:sz w:val="22"/>
              </w:rPr>
              <w:t>Terdokumentasi</w:t>
            </w:r>
            <w:proofErr w:type="spellEnd"/>
            <w:r w:rsidR="004B0C0D" w:rsidRPr="002C3897">
              <w:rPr>
                <w:rFonts w:ascii="Arial Narrow" w:hAnsi="Arial Narrow"/>
                <w:i/>
                <w:sz w:val="22"/>
              </w:rPr>
              <w:t xml:space="preserve"> </w:t>
            </w:r>
          </w:p>
        </w:tc>
      </w:tr>
      <w:tr w:rsidR="00093562" w14:paraId="444C2F11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D05C" w14:textId="77777777" w:rsidR="00093562" w:rsidRDefault="00093562" w:rsidP="00C65FA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093562" w14:paraId="2617199B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66A41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93562" w:rsidRPr="00C27C69" w14:paraId="4244C6FD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E088D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9DB00BB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1B7FB46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2F7123" w14:textId="3AE438C6" w:rsidR="00093562" w:rsidRDefault="004B0C0D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</w:t>
            </w:r>
            <w:r w:rsidR="00093562">
              <w:rPr>
                <w:rFonts w:ascii="Arial Narrow" w:hAnsi="Arial Narrow"/>
                <w:sz w:val="22"/>
              </w:rPr>
              <w:t xml:space="preserve"> 2023</w:t>
            </w:r>
          </w:p>
          <w:p w14:paraId="69143B35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83044E2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ECF69C4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61971F8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363B58" w14:textId="3277424D" w:rsidR="00093562" w:rsidRDefault="004B0C0D" w:rsidP="00C65F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</w:t>
            </w:r>
            <w:proofErr w:type="spellEnd"/>
            <w:r w:rsidR="00093562">
              <w:rPr>
                <w:rFonts w:ascii="Arial Narrow" w:hAnsi="Arial Narrow"/>
                <w:sz w:val="22"/>
              </w:rPr>
              <w:t xml:space="preserve"> &amp; Fitri F.</w:t>
            </w:r>
          </w:p>
          <w:p w14:paraId="408F695F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8CA4983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37304EC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E90C5DF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03EAAF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684EF9EA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8D664A5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3DFD13B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C6A7C42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DAFD0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BEB57A" w14:textId="77777777" w:rsidR="00093562" w:rsidRPr="00C27C69" w:rsidRDefault="00093562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093562" w:rsidRPr="008939CB" w14:paraId="0ACBA62E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9E31" w14:textId="77777777" w:rsidR="00093562" w:rsidRPr="008939CB" w:rsidRDefault="00093562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93562" w14:paraId="075AEF6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2E729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93562" w14:paraId="625B4DD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01924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6F14D2D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2A7BAE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D7B539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504505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A748738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3741DE0" w14:textId="77777777" w:rsidR="00093562" w:rsidRDefault="00093562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8AAEC80" w14:textId="77777777" w:rsidR="00093562" w:rsidRDefault="00093562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03FA0FA" w14:textId="77777777" w:rsidR="00093562" w:rsidRDefault="00093562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40F4C52" w14:textId="77777777" w:rsidR="00093562" w:rsidRDefault="00093562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9EFB3CB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BD12999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235848F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2B41B6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849BD7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93562" w14:paraId="20E8062D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F690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C90DAC3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C254CA0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5DF94B2C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3FC5C7E7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2192B87E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4BC8FDE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93562" w14:paraId="46AB0EC8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AD9D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2AE1B87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C62EC6E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A14E67E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2EDB41E5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2C7BCB07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2428A768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93562" w14:paraId="0CFF7BFE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EBDE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93562" w14:paraId="1DD61735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78AB" w14:textId="77777777" w:rsidR="00093562" w:rsidRDefault="00093562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93562" w:rsidRPr="002C2251" w14:paraId="08CD341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512FD" w14:textId="77777777" w:rsidR="00093562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9F6395F" w14:textId="77777777" w:rsidR="00093562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603B399" w14:textId="77777777" w:rsidR="00093562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70DD65D" w14:textId="77777777" w:rsidR="00093562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8E58933" w14:textId="77777777" w:rsidR="00093562" w:rsidRPr="002C2251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93562" w14:paraId="63FB2721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53D934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2C075FD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C7B1313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97812C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43211E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55A5537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583E63D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024820A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39D5EE0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74D756B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19E5B01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315E5D4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A1E9EFB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C5F297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F83ABC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CF21AC2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F963DC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078D187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0B0361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8D8A30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93562" w14:paraId="2476DA68" w14:textId="77777777" w:rsidTr="00C65FA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5191912" w14:textId="77777777" w:rsidR="00093562" w:rsidRDefault="00093562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1EE39996" w14:textId="77777777" w:rsidR="00093562" w:rsidRDefault="00093562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1C87E55D" w14:textId="77777777" w:rsidR="00093562" w:rsidRDefault="00093562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3763458A" w14:textId="4FEB39BE" w:rsidR="00026A89" w:rsidRDefault="00026A89" w:rsidP="00026A89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3535F" w14:paraId="5BF672DA" w14:textId="77777777" w:rsidTr="00C65FA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536519A" w14:textId="77777777" w:rsidR="0083535F" w:rsidRDefault="0083535F" w:rsidP="00C65F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7FE55E3A" w14:textId="77777777" w:rsidR="0083535F" w:rsidRDefault="0083535F" w:rsidP="00C65FA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1D5CDCBF" w14:textId="77777777" w:rsidR="0083535F" w:rsidRPr="00503A63" w:rsidRDefault="0083535F" w:rsidP="00C65FA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E8D40AA" w14:textId="77777777" w:rsidR="0083535F" w:rsidRDefault="0083535F" w:rsidP="00C65FA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3535F" w14:paraId="735AA2C8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0FEC6" w14:textId="77777777" w:rsidR="0083535F" w:rsidRDefault="0083535F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3535F" w14:paraId="31502CC7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BCFA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115B96F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00990409" w14:textId="77777777" w:rsidR="004B0C0D" w:rsidRPr="006A3015" w:rsidRDefault="004B0C0D" w:rsidP="004B0C0D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 w:rsidRPr="006A3015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HIRAC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dan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K3L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ada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termasuk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resikonya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Namun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Analisa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Pencapaian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H1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belum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dapat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diperlihatkan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(data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terkahir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tim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adalah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Mei</w:t>
            </w:r>
            <w:r w:rsidRPr="006A3015">
              <w:rPr>
                <w:rFonts w:ascii="Arial Narrow" w:hAnsi="Arial Narrow"/>
                <w:sz w:val="22"/>
              </w:rPr>
              <w:t xml:space="preserve"> 2023),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atas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data yang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up-date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dept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RnD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belum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dapat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melakukan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penyesuaian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apabila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diperlukan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baik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penambahan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maupun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pengurangan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muru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HIRAC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dan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K3L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resikonya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untuk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Perbaikan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Kontinyu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Continous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Improvement</w:t>
            </w:r>
            <w:r w:rsidRPr="006A3015">
              <w:rPr>
                <w:rFonts w:ascii="Arial Narrow" w:hAnsi="Arial Narrow"/>
                <w:sz w:val="22"/>
              </w:rPr>
              <w:t>))</w:t>
            </w:r>
          </w:p>
          <w:p w14:paraId="6D2E0873" w14:textId="77777777" w:rsidR="0083535F" w:rsidRPr="00026A89" w:rsidRDefault="0083535F" w:rsidP="00C65FAE">
            <w:pPr>
              <w:rPr>
                <w:rFonts w:ascii="Arial Narrow" w:hAnsi="Arial Narrow"/>
                <w:b/>
                <w:sz w:val="22"/>
              </w:rPr>
            </w:pPr>
          </w:p>
          <w:p w14:paraId="1A070AA8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1B3091A5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3535F" w14:paraId="539B1984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8CDB" w14:textId="77777777" w:rsidR="0083535F" w:rsidRPr="00EE2DD2" w:rsidRDefault="0083535F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6.1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Penanganan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Peluang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10.3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Kontinyu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Continous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Improvement)) (ISO 45001:2018, 14001:2015)</w:t>
            </w:r>
          </w:p>
          <w:p w14:paraId="0772A11A" w14:textId="77777777" w:rsidR="0083535F" w:rsidRPr="00784E3F" w:rsidRDefault="0083535F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3535F" w14:paraId="1E0FD9ED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CA34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3535F" w14:paraId="596B9877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12F1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3535F" w14:paraId="06F31281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5032C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4175EB7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F996101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2B4AFE" w14:textId="32FA0D85" w:rsidR="0083535F" w:rsidRDefault="004B0C0D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09E8ADC5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E5F1A96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18BB2EC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75BFE0C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2DE4EF" w14:textId="0E786D6F" w:rsidR="0083535F" w:rsidRDefault="004B0C0D" w:rsidP="00C65F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</w:t>
            </w:r>
            <w:proofErr w:type="spellEnd"/>
            <w:r w:rsidR="0083535F">
              <w:rPr>
                <w:rFonts w:ascii="Arial Narrow" w:hAnsi="Arial Narrow"/>
                <w:sz w:val="22"/>
              </w:rPr>
              <w:t xml:space="preserve"> &amp; Fitri F.</w:t>
            </w:r>
          </w:p>
          <w:p w14:paraId="0EB45EBF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8A38886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4B94CED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3C90E8C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3FBA72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EE079FC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4B498D5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F57E683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A332634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4D610C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90E021" w14:textId="77777777" w:rsidR="0083535F" w:rsidRPr="00C27C69" w:rsidRDefault="0083535F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3535F" w14:paraId="1051AB49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A167" w14:textId="77777777" w:rsidR="0083535F" w:rsidRPr="008939CB" w:rsidRDefault="0083535F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3535F" w14:paraId="27A1080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D235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3535F" w14:paraId="7FD917AE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EE1E4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0ECDBBF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9B6E1CA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00CD16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C8A281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90EFCB6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F01C7C2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25917B1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EEEE6AC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E143A9D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919629E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DE9091D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00F5C7A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5B7DFA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FCA881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3535F" w14:paraId="06266B7B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5E9A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3302578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391A392C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3E1018E3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0A979662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7470DFE0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29499002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3535F" w14:paraId="4E86A752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FD7E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A0A79E8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1EF3766D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7D12EF76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5A798717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034055B3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56246D6C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3535F" w14:paraId="5912416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D287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83535F" w14:paraId="3FD3574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5289A" w14:textId="77777777" w:rsidR="0083535F" w:rsidRDefault="0083535F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3535F" w14:paraId="669C5A02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88654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CD61332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BAB0E01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C44EF9D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BA93D2A" w14:textId="77777777" w:rsidR="0083535F" w:rsidRPr="002C2251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3535F" w14:paraId="265A6512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35F232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B99181F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B3F1A55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E1E3C8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EC2C47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16B513F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D18B33B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7A0B401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5B264E79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679D5611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9FBA96A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69EF5D0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B491024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FD1E47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7F6488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3408DF9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9357C2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59A8032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34EC61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5D4CDC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3535F" w14:paraId="052BBF26" w14:textId="77777777" w:rsidTr="00C65FA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4E43283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7172B6A9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58D660F6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3352A90A" w14:textId="77777777" w:rsidR="0083535F" w:rsidRDefault="0083535F" w:rsidP="00C65FAE">
            <w:pPr>
              <w:snapToGrid w:val="0"/>
            </w:pPr>
          </w:p>
        </w:tc>
      </w:tr>
    </w:tbl>
    <w:p w14:paraId="0EE95C4F" w14:textId="77777777" w:rsidR="00026A89" w:rsidRDefault="00026A89" w:rsidP="00026A89">
      <w:pPr>
        <w:pStyle w:val="ListParagraph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3535F" w14:paraId="5E1F54F6" w14:textId="77777777" w:rsidTr="00C65FA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A50D876" w14:textId="77777777" w:rsidR="0083535F" w:rsidRDefault="0083535F" w:rsidP="00C65F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0A8D27E6" w14:textId="77777777" w:rsidR="0083535F" w:rsidRDefault="0083535F" w:rsidP="00C65FA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64404DF0" w14:textId="77777777" w:rsidR="0083535F" w:rsidRPr="00503A63" w:rsidRDefault="0083535F" w:rsidP="00C65FA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1FAD08C" w14:textId="77777777" w:rsidR="0083535F" w:rsidRDefault="0083535F" w:rsidP="00C65FA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3535F" w14:paraId="149CE761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53DB" w14:textId="77777777" w:rsidR="0083535F" w:rsidRDefault="0083535F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3535F" w14:paraId="0CF4CC6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54097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16BBE37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5FFAFD7E" w14:textId="6D27EA6F" w:rsidR="0083535F" w:rsidRPr="004B0C0D" w:rsidRDefault="004B0C0D" w:rsidP="00C65FAE">
            <w:pPr>
              <w:rPr>
                <w:rFonts w:ascii="Arial Narrow" w:hAnsi="Arial Narrow"/>
                <w:sz w:val="22"/>
              </w:rPr>
            </w:pPr>
            <w:proofErr w:type="spellStart"/>
            <w:r w:rsidRPr="004B0C0D">
              <w:rPr>
                <w:rFonts w:ascii="Arial Narrow" w:hAnsi="Arial Narrow"/>
                <w:sz w:val="22"/>
              </w:rPr>
              <w:t>Struktur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Organsisasi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departemen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RnD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ada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masuknya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Pak Ivo) 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namun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ada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validasinya</w:t>
            </w:r>
            <w:proofErr w:type="spellEnd"/>
          </w:p>
          <w:p w14:paraId="3ADBAA9B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182CE25D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3535F" w14:paraId="07418ED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22AE4" w14:textId="0C389FE2" w:rsidR="0083535F" w:rsidRPr="00EE2DD2" w:rsidRDefault="0083535F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4B0C0D">
              <w:rPr>
                <w:rFonts w:ascii="Arial Narrow" w:hAnsi="Arial Narrow"/>
                <w:sz w:val="22"/>
                <w:szCs w:val="22"/>
              </w:rPr>
              <w:t xml:space="preserve">5.3 </w:t>
            </w:r>
            <w:proofErr w:type="spellStart"/>
            <w:r w:rsidR="004B0C0D">
              <w:rPr>
                <w:rFonts w:ascii="Arial Narrow" w:hAnsi="Arial Narrow"/>
                <w:sz w:val="22"/>
                <w:szCs w:val="22"/>
              </w:rPr>
              <w:t>Peran</w:t>
            </w:r>
            <w:proofErr w:type="spellEnd"/>
            <w:r w:rsidR="004B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B0C0D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4B0C0D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4B0C0D">
              <w:rPr>
                <w:rFonts w:ascii="Arial Narrow" w:hAnsi="Arial Narrow"/>
                <w:sz w:val="22"/>
                <w:szCs w:val="22"/>
              </w:rPr>
              <w:t>Tanggungjawab</w:t>
            </w:r>
            <w:proofErr w:type="spellEnd"/>
            <w:r w:rsidR="004B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B0C0D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="004B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B0C0D">
              <w:rPr>
                <w:rFonts w:ascii="Arial Narrow" w:hAnsi="Arial Narrow"/>
                <w:sz w:val="22"/>
                <w:szCs w:val="22"/>
              </w:rPr>
              <w:t>Wewenang</w:t>
            </w:r>
            <w:proofErr w:type="spellEnd"/>
          </w:p>
          <w:p w14:paraId="39442B65" w14:textId="77777777" w:rsidR="0083535F" w:rsidRPr="00784E3F" w:rsidRDefault="0083535F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3535F" w14:paraId="5E272B22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2B7EE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3535F" w14:paraId="0749D35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92FE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3535F" w14:paraId="310059C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EA6B9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C8EDE6D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FF7BF8F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7CA11F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  <w:p w14:paraId="1E3E09BD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D086B94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713F763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4067D03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F6B314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Diah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F.</w:t>
            </w:r>
          </w:p>
          <w:p w14:paraId="4E41020C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EF862E6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9F6D18C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CD19FFB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F33BE5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E4DA69E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3FDE0ED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DAAC2A7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AFA89B7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81ED80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810DEF" w14:textId="77777777" w:rsidR="0083535F" w:rsidRPr="00C27C69" w:rsidRDefault="0083535F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3535F" w14:paraId="6A3EB5C8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0D37F" w14:textId="77777777" w:rsidR="0083535F" w:rsidRPr="008939CB" w:rsidRDefault="0083535F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3535F" w14:paraId="1912E5A7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0A33C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3535F" w14:paraId="0C43D13B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0FBA2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1C236AB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2B7F62A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6BA45D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8D6E56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ECE97F6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6A86D1E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66EECF2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884B99D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6D16A44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AE68F51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A14DD62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D7DD2F8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1329D0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3819D5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3535F" w14:paraId="7B4F5DAE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7789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5FC97F7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065EA65E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78210A22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268EBE14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4D1EC554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30850CF8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3535F" w14:paraId="641BD3CC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E961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30AE9CF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24B86D30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52418CC0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37C17213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134211F4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68B78951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3535F" w14:paraId="7F2512AD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91E1E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83535F" w14:paraId="5FAC20B5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7660" w14:textId="77777777" w:rsidR="0083535F" w:rsidRDefault="0083535F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3535F" w14:paraId="04E5607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A5CE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B38B8CF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A16C965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7390C9E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2A5FCF1" w14:textId="77777777" w:rsidR="0083535F" w:rsidRPr="002C2251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3535F" w14:paraId="6E83079D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B2E143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F78C957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7D0EE24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4CA541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6CA812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B78A53E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E67E1D0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24EBB6E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0179671F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2975C2EA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5C35CC2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2CA43F9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49E8036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A96432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759E11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B3DCC18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CB66FF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23B19E9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5DA7E3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FE5156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3535F" w14:paraId="567144BC" w14:textId="77777777" w:rsidTr="00C65FA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3C8032E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1B2EB9FB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6AA1837C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13E19D1" w14:textId="77777777" w:rsidR="0083535F" w:rsidRDefault="0083535F" w:rsidP="00C65FAE">
            <w:pPr>
              <w:snapToGrid w:val="0"/>
            </w:pPr>
          </w:p>
        </w:tc>
      </w:tr>
    </w:tbl>
    <w:p w14:paraId="67AB88E8" w14:textId="02A7E6A3" w:rsidR="00026A89" w:rsidRDefault="00026A89" w:rsidP="00011481"/>
    <w:p w14:paraId="7E47B3EF" w14:textId="1FCEC4ED" w:rsidR="00C1551C" w:rsidRDefault="00C1551C" w:rsidP="00011481"/>
    <w:p w14:paraId="5A656E45" w14:textId="0044336C" w:rsidR="00C1551C" w:rsidRDefault="00C1551C" w:rsidP="00011481"/>
    <w:p w14:paraId="53756E5B" w14:textId="5B1774C5" w:rsidR="00C1551C" w:rsidRDefault="00C1551C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1551C" w14:paraId="69AF12AD" w14:textId="77777777" w:rsidTr="00C65FA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9B3CFE6" w14:textId="77777777" w:rsidR="00C1551C" w:rsidRDefault="00C1551C" w:rsidP="00C65F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723B6A2B" w14:textId="77777777" w:rsidR="00C1551C" w:rsidRDefault="00C1551C" w:rsidP="00C65FA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6C64D5A0" w14:textId="77777777" w:rsidR="00C1551C" w:rsidRPr="00503A63" w:rsidRDefault="00C1551C" w:rsidP="00C65FA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3644B71" w14:textId="77777777" w:rsidR="00C1551C" w:rsidRDefault="00C1551C" w:rsidP="00C65FA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1551C" w14:paraId="67CF8303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74F3" w14:textId="77777777" w:rsidR="00C1551C" w:rsidRDefault="00C1551C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1551C" w14:paraId="7E28906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20A4B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0B1B0EB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1BDD00C3" w14:textId="0CBA31D5" w:rsidR="00C1551C" w:rsidRPr="004B0C0D" w:rsidRDefault="00C1551C" w:rsidP="00C65FA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asset/</w:t>
            </w:r>
            <w:proofErr w:type="spellStart"/>
            <w:r>
              <w:rPr>
                <w:rFonts w:ascii="Arial Narrow" w:hAnsi="Arial Narrow"/>
                <w:sz w:val="22"/>
              </w:rPr>
              <w:t>inventaris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Chitose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vendor/supplier (</w:t>
            </w:r>
            <w:proofErr w:type="spellStart"/>
            <w:r>
              <w:rPr>
                <w:rFonts w:ascii="Arial Narrow" w:hAnsi="Arial Narrow"/>
                <w:sz w:val="22"/>
              </w:rPr>
              <w:t>contohnya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jig, molding)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diperlihatkan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08730712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3FE2E2EE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C1551C" w14:paraId="3BF8658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F991" w14:textId="77777777" w:rsidR="00C1551C" w:rsidRPr="00EE2DD2" w:rsidRDefault="00C1551C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5.3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Peran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Tanggungjawab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Wewenang</w:t>
            </w:r>
            <w:proofErr w:type="spellEnd"/>
          </w:p>
          <w:p w14:paraId="4C282AA2" w14:textId="77777777" w:rsidR="00C1551C" w:rsidRPr="00784E3F" w:rsidRDefault="00C1551C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1551C" w14:paraId="42396EB1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C2D0F" w14:textId="77777777" w:rsidR="00C1551C" w:rsidRDefault="00C1551C" w:rsidP="00C65FA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 xml:space="preserve">Mayor / </w:t>
            </w:r>
            <w:r w:rsidRPr="00C1551C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C1551C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C1551C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C1551C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1551C" w14:paraId="48521039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58C3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1551C" w14:paraId="3A328E10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53D51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E4E0166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1989001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D94A36" w14:textId="053C205F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</w:t>
            </w:r>
            <w:r>
              <w:rPr>
                <w:rFonts w:ascii="Arial Narrow" w:hAnsi="Arial Narrow"/>
                <w:sz w:val="22"/>
              </w:rPr>
              <w:t xml:space="preserve"> 2023</w:t>
            </w:r>
          </w:p>
          <w:p w14:paraId="6F00B6E8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975D274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8175C79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3434782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1AE685" w14:textId="6B9EC4CF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F.</w:t>
            </w:r>
          </w:p>
          <w:p w14:paraId="6E0A612B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F3EB233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3470081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5EB34A0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4E96D8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0FDC991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32A8522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14251CD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8490768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ADE3C5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07BEE0" w14:textId="77777777" w:rsidR="00C1551C" w:rsidRPr="00C27C69" w:rsidRDefault="00C1551C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1551C" w14:paraId="27F34BF7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CADD" w14:textId="77777777" w:rsidR="00C1551C" w:rsidRPr="008939CB" w:rsidRDefault="00C1551C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1551C" w14:paraId="5153C2A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07BD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1551C" w14:paraId="6BC1B5CC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FC7E8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684C216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E167F4F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1EF82E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23C790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AABCAC3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B8E6099" w14:textId="77777777" w:rsidR="00C1551C" w:rsidRDefault="00C1551C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01CAB8B" w14:textId="77777777" w:rsidR="00C1551C" w:rsidRDefault="00C1551C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6EDC4CB" w14:textId="77777777" w:rsidR="00C1551C" w:rsidRDefault="00C1551C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AA37CA7" w14:textId="77777777" w:rsidR="00C1551C" w:rsidRDefault="00C1551C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CF21BDC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F23B73E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83983CA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81B40D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E51E21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1551C" w14:paraId="644E69A3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83CD6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6F29C9C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746ECF5B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5A15D4B9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128EACC7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06871388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0704F598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1551C" w14:paraId="61D62155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76C81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C4A65FA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4D373536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5A01292A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79951435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6735414B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0116C6D2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1551C" w14:paraId="46F84E2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98D0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1551C" w14:paraId="248A5520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C4D32" w14:textId="77777777" w:rsidR="00C1551C" w:rsidRDefault="00C1551C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1551C" w14:paraId="722009D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07DEC" w14:textId="77777777" w:rsidR="00C1551C" w:rsidRDefault="00C1551C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A1BA3A5" w14:textId="77777777" w:rsidR="00C1551C" w:rsidRDefault="00C1551C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161D3C6" w14:textId="77777777" w:rsidR="00C1551C" w:rsidRDefault="00C1551C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1061CCF" w14:textId="77777777" w:rsidR="00C1551C" w:rsidRDefault="00C1551C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28C0EC9" w14:textId="77777777" w:rsidR="00C1551C" w:rsidRPr="002C2251" w:rsidRDefault="00C1551C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1551C" w14:paraId="54DEC118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264842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1AEED03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EC7482F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290079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041427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585C8C0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8734A82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9FE587C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1D955F2C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0670D176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120515E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FDE5126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EDBFC04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5FFDCB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983481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B2317F2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5A8C03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8BA148D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3274F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F7E37C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1551C" w14:paraId="296EB520" w14:textId="77777777" w:rsidTr="00C65FA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0A2A6A4" w14:textId="77777777" w:rsidR="00C1551C" w:rsidRDefault="00C1551C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7ADF8AC9" w14:textId="77777777" w:rsidR="00C1551C" w:rsidRDefault="00C1551C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6CDC3D79" w14:textId="77777777" w:rsidR="00C1551C" w:rsidRDefault="00C1551C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82F4B75" w14:textId="77777777" w:rsidR="00C1551C" w:rsidRDefault="00C1551C" w:rsidP="00C65FAE">
            <w:pPr>
              <w:snapToGrid w:val="0"/>
            </w:pPr>
          </w:p>
        </w:tc>
      </w:tr>
    </w:tbl>
    <w:p w14:paraId="2DE79E62" w14:textId="44F1301C" w:rsidR="00C1551C" w:rsidRDefault="00C1551C" w:rsidP="00011481"/>
    <w:p w14:paraId="73CF8633" w14:textId="7B5C3F2C" w:rsidR="00C1551C" w:rsidRDefault="00C1551C" w:rsidP="00011481"/>
    <w:p w14:paraId="1CF06383" w14:textId="4D265B0D" w:rsidR="00C1551C" w:rsidRDefault="00C1551C" w:rsidP="00011481"/>
    <w:p w14:paraId="537FDFFB" w14:textId="6BC08D5A" w:rsidR="00C1551C" w:rsidRDefault="00C1551C" w:rsidP="00011481"/>
    <w:p w14:paraId="54FBA87C" w14:textId="557B8160" w:rsidR="00C1551C" w:rsidRDefault="00C1551C" w:rsidP="00011481"/>
    <w:p w14:paraId="7E1F2207" w14:textId="743FF8BD" w:rsidR="00C1551C" w:rsidRDefault="00C1551C" w:rsidP="00011481">
      <w:r>
        <w:lastRenderedPageBreak/>
        <w:t xml:space="preserve">Saran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>:</w:t>
      </w:r>
    </w:p>
    <w:p w14:paraId="553664B8" w14:textId="77777777" w:rsidR="00133397" w:rsidRDefault="00133397" w:rsidP="00011481">
      <w:bookmarkStart w:id="0" w:name="_GoBack"/>
      <w:bookmarkEnd w:id="0"/>
    </w:p>
    <w:p w14:paraId="1A3DFA97" w14:textId="6D357DEF" w:rsidR="00C1551C" w:rsidRDefault="00C1551C" w:rsidP="00C1551C">
      <w:pPr>
        <w:pStyle w:val="ListParagraph"/>
        <w:numPr>
          <w:ilvl w:val="0"/>
          <w:numId w:val="10"/>
        </w:numPr>
      </w:pPr>
      <w:r>
        <w:t xml:space="preserve">Tim </w:t>
      </w:r>
      <w:proofErr w:type="spellStart"/>
      <w:r>
        <w:t>RnD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HC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HIRAC, </w:t>
      </w:r>
      <w:proofErr w:type="spellStart"/>
      <w:r>
        <w:t>contohnya</w:t>
      </w:r>
      <w:proofErr w:type="spellEnd"/>
      <w:r>
        <w:t>:</w:t>
      </w:r>
    </w:p>
    <w:p w14:paraId="382D2FC3" w14:textId="42B0FD37" w:rsidR="00C1551C" w:rsidRDefault="00C1551C" w:rsidP="00C1551C">
      <w:pPr>
        <w:pStyle w:val="ListParagraph"/>
        <w:numPr>
          <w:ilvl w:val="1"/>
          <w:numId w:val="10"/>
        </w:numPr>
      </w:pPr>
      <w:r>
        <w:t xml:space="preserve">Kotak P3K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RnD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tersedia</w:t>
      </w:r>
      <w:proofErr w:type="spellEnd"/>
    </w:p>
    <w:p w14:paraId="1AEEF92E" w14:textId="430D6747" w:rsidR="00C1551C" w:rsidRDefault="00C1551C" w:rsidP="00C1551C">
      <w:pPr>
        <w:pStyle w:val="ListParagraph"/>
        <w:numPr>
          <w:ilvl w:val="1"/>
          <w:numId w:val="10"/>
        </w:numPr>
      </w:pPr>
      <w:proofErr w:type="spellStart"/>
      <w:r>
        <w:t>Mohon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dicek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APD </w:t>
      </w:r>
      <w:proofErr w:type="spellStart"/>
      <w:r>
        <w:t>untuk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RnD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dan</w:t>
      </w:r>
      <w:proofErr w:type="spellEnd"/>
      <w:r>
        <w:t>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project) demi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RnD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HC </w:t>
      </w:r>
      <w:proofErr w:type="spellStart"/>
      <w:r>
        <w:t>untuk</w:t>
      </w:r>
      <w:proofErr w:type="spellEnd"/>
      <w:r w:rsidR="00133397">
        <w:t xml:space="preserve"> </w:t>
      </w:r>
      <w:proofErr w:type="spellStart"/>
      <w:r w:rsidR="00133397">
        <w:t>pengadaannya</w:t>
      </w:r>
      <w:proofErr w:type="spellEnd"/>
      <w:r w:rsidR="00133397">
        <w:t>.</w:t>
      </w:r>
    </w:p>
    <w:sectPr w:rsidR="00C1551C" w:rsidSect="00967455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3EC2F" w14:textId="77777777" w:rsidR="004C3188" w:rsidRDefault="004C3188">
      <w:r>
        <w:separator/>
      </w:r>
    </w:p>
  </w:endnote>
  <w:endnote w:type="continuationSeparator" w:id="0">
    <w:p w14:paraId="2FE6B86C" w14:textId="77777777" w:rsidR="004C3188" w:rsidRDefault="004C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360DD" w14:textId="77777777" w:rsidR="004C3188" w:rsidRDefault="004C3188">
      <w:r>
        <w:separator/>
      </w:r>
    </w:p>
  </w:footnote>
  <w:footnote w:type="continuationSeparator" w:id="0">
    <w:p w14:paraId="2AA4719B" w14:textId="77777777" w:rsidR="004C3188" w:rsidRDefault="004C3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3C2C0D03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12DC7"/>
    <w:multiLevelType w:val="hybridMultilevel"/>
    <w:tmpl w:val="37AE8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E4F14"/>
    <w:multiLevelType w:val="hybridMultilevel"/>
    <w:tmpl w:val="D62E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9672A"/>
    <w:multiLevelType w:val="hybridMultilevel"/>
    <w:tmpl w:val="206E6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0080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2F85"/>
    <w:rsid w:val="0010296E"/>
    <w:rsid w:val="001125B5"/>
    <w:rsid w:val="00133397"/>
    <w:rsid w:val="00147F42"/>
    <w:rsid w:val="0015243F"/>
    <w:rsid w:val="001530D6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64DA8"/>
    <w:rsid w:val="00366AB3"/>
    <w:rsid w:val="00386105"/>
    <w:rsid w:val="003911A7"/>
    <w:rsid w:val="003A46D2"/>
    <w:rsid w:val="004100E1"/>
    <w:rsid w:val="00442E4E"/>
    <w:rsid w:val="00446CB7"/>
    <w:rsid w:val="00464B40"/>
    <w:rsid w:val="00494EFE"/>
    <w:rsid w:val="00495334"/>
    <w:rsid w:val="004B0C0D"/>
    <w:rsid w:val="004B3287"/>
    <w:rsid w:val="004C3188"/>
    <w:rsid w:val="004C4761"/>
    <w:rsid w:val="00503A63"/>
    <w:rsid w:val="005053CE"/>
    <w:rsid w:val="00510CE6"/>
    <w:rsid w:val="00517EE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3535F"/>
    <w:rsid w:val="0084666D"/>
    <w:rsid w:val="00875B4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22B01"/>
    <w:rsid w:val="00A24BA3"/>
    <w:rsid w:val="00AB0AF6"/>
    <w:rsid w:val="00AF7079"/>
    <w:rsid w:val="00B41CFC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C00B72"/>
    <w:rsid w:val="00C0634B"/>
    <w:rsid w:val="00C1551C"/>
    <w:rsid w:val="00C27C69"/>
    <w:rsid w:val="00C4091C"/>
    <w:rsid w:val="00C428D4"/>
    <w:rsid w:val="00C50A64"/>
    <w:rsid w:val="00C5215D"/>
    <w:rsid w:val="00CB06BA"/>
    <w:rsid w:val="00CF1602"/>
    <w:rsid w:val="00D03B8A"/>
    <w:rsid w:val="00D279B1"/>
    <w:rsid w:val="00D46F4F"/>
    <w:rsid w:val="00D5640B"/>
    <w:rsid w:val="00D702A6"/>
    <w:rsid w:val="00D87DB6"/>
    <w:rsid w:val="00DB0CAF"/>
    <w:rsid w:val="00DB5E06"/>
    <w:rsid w:val="00DD4583"/>
    <w:rsid w:val="00E042B4"/>
    <w:rsid w:val="00E10DDB"/>
    <w:rsid w:val="00E25D3D"/>
    <w:rsid w:val="00E50414"/>
    <w:rsid w:val="00E62BA8"/>
    <w:rsid w:val="00E76D5E"/>
    <w:rsid w:val="00EA4DAB"/>
    <w:rsid w:val="00ED12AF"/>
    <w:rsid w:val="00EE2DD2"/>
    <w:rsid w:val="00EE2EAA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Fitri</cp:lastModifiedBy>
  <cp:revision>5</cp:revision>
  <cp:lastPrinted>2020-07-17T05:55:00Z</cp:lastPrinted>
  <dcterms:created xsi:type="dcterms:W3CDTF">2023-10-03T09:15:00Z</dcterms:created>
  <dcterms:modified xsi:type="dcterms:W3CDTF">2023-10-03T09:25:00Z</dcterms:modified>
</cp:coreProperties>
</file>