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20"/>
        <w:gridCol w:w="1838"/>
        <w:gridCol w:w="270"/>
        <w:gridCol w:w="1103"/>
        <w:gridCol w:w="270"/>
        <w:gridCol w:w="1125"/>
        <w:gridCol w:w="303"/>
        <w:gridCol w:w="270"/>
        <w:gridCol w:w="1069"/>
        <w:gridCol w:w="359"/>
        <w:gridCol w:w="268"/>
        <w:gridCol w:w="270"/>
        <w:gridCol w:w="359"/>
        <w:gridCol w:w="3106"/>
        <w:gridCol w:w="129"/>
      </w:tblGrid>
      <w:tr w:rsidR="00A42B1D" w14:paraId="67AAC528" w14:textId="77777777" w:rsidTr="000D7593">
        <w:tc>
          <w:tcPr>
            <w:tcW w:w="11057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14:paraId="5E6EEF8D" w14:textId="77777777" w:rsidR="00A42B1D" w:rsidRDefault="00A42B1D" w:rsidP="000D759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60E8CF42" w14:textId="77777777" w:rsidR="00A42B1D" w:rsidRDefault="00A42B1D" w:rsidP="000D759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5E640B6A" w14:textId="77777777" w:rsidR="00A42B1D" w:rsidRPr="00503A63" w:rsidRDefault="00A42B1D" w:rsidP="000D759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F16C5B0" w14:textId="77777777" w:rsidR="00A42B1D" w:rsidRDefault="00A42B1D" w:rsidP="000D759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42B1D" w14:paraId="317AA852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6FAB" w14:textId="77777777" w:rsidR="00A42B1D" w:rsidRDefault="00A42B1D" w:rsidP="000D759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42B1D" w14:paraId="51A3A822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82A47" w14:textId="59961D0F" w:rsidR="00A42B1D" w:rsidRDefault="00A42B1D" w:rsidP="000D759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 w:rsidR="002C46E8">
              <w:rPr>
                <w:rFonts w:ascii="Arial Narrow" w:hAnsi="Arial Narrow"/>
                <w:sz w:val="22"/>
              </w:rPr>
              <w:t>manajemen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D9AD37C" w14:textId="77777777" w:rsidR="00A42B1D" w:rsidRDefault="00A42B1D" w:rsidP="000D7593">
            <w:pPr>
              <w:rPr>
                <w:rFonts w:ascii="Arial Narrow" w:hAnsi="Arial Narrow"/>
                <w:sz w:val="22"/>
              </w:rPr>
            </w:pPr>
          </w:p>
          <w:p w14:paraId="6E913A2B" w14:textId="03213E6A" w:rsidR="00A42B1D" w:rsidRDefault="00D51934" w:rsidP="000D759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jobdesk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matrix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dept. ENG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diupdate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menyesuaikan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kondisi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terkini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merger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dept. MSD (</w:t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jobdesk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disusun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berdasarkan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fungsi</w:t>
            </w:r>
            <w:proofErr w:type="spellEnd"/>
            <w:r>
              <w:rPr>
                <w:rFonts w:ascii="Arial Narrow" w:hAnsi="Arial Narrow"/>
                <w:sz w:val="22"/>
              </w:rPr>
              <w:t>).</w:t>
            </w:r>
          </w:p>
          <w:p w14:paraId="588236E2" w14:textId="77777777" w:rsidR="002C46E8" w:rsidRDefault="002C46E8" w:rsidP="000D7593">
            <w:pPr>
              <w:rPr>
                <w:rFonts w:ascii="Arial Narrow" w:hAnsi="Arial Narrow"/>
                <w:sz w:val="22"/>
              </w:rPr>
            </w:pPr>
          </w:p>
          <w:p w14:paraId="1ECA4AC8" w14:textId="77777777" w:rsidR="00A42B1D" w:rsidRDefault="00A42B1D" w:rsidP="000D759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A42B1D" w14:paraId="6BE0489F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DC7A1" w14:textId="3230ED22" w:rsidR="00A42B1D" w:rsidRPr="00784E3F" w:rsidRDefault="00A42B1D" w:rsidP="000D7593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="00D51934">
              <w:rPr>
                <w:rFonts w:ascii="Arial Narrow" w:hAnsi="Arial Narrow"/>
                <w:sz w:val="22"/>
                <w:szCs w:val="22"/>
              </w:rPr>
              <w:t xml:space="preserve"> ISO 9001:2015 </w:t>
            </w:r>
            <w:proofErr w:type="spellStart"/>
            <w:r w:rsidR="00D51934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D51934">
              <w:rPr>
                <w:rFonts w:ascii="Arial Narrow" w:hAnsi="Arial Narrow"/>
                <w:sz w:val="22"/>
                <w:szCs w:val="22"/>
              </w:rPr>
              <w:t xml:space="preserve"> 4.1. </w:t>
            </w:r>
            <w:proofErr w:type="spellStart"/>
            <w:r w:rsidR="00D51934"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 w:rsidR="00D51934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D51934">
              <w:rPr>
                <w:rFonts w:ascii="Arial Narrow" w:hAnsi="Arial Narrow"/>
                <w:sz w:val="22"/>
                <w:szCs w:val="22"/>
              </w:rPr>
              <w:t>Konteks</w:t>
            </w:r>
            <w:proofErr w:type="spellEnd"/>
          </w:p>
        </w:tc>
      </w:tr>
      <w:tr w:rsidR="00A42B1D" w14:paraId="6DE0332A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F380" w14:textId="0AFA747C" w:rsidR="00A42B1D" w:rsidRDefault="00A42B1D" w:rsidP="000D759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5F34F8" wp14:editId="6A65A5A8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81280</wp:posOffset>
                      </wp:positionV>
                      <wp:extent cx="714375" cy="0"/>
                      <wp:effectExtent l="0" t="0" r="0" b="0"/>
                      <wp:wrapNone/>
                      <wp:docPr id="52977050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77D93B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75pt,6.4pt" to="30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A42B1D" w14:paraId="23038C72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7BEE7" w14:textId="77777777" w:rsidR="00A42B1D" w:rsidRDefault="00A42B1D" w:rsidP="000D759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A42B1D" w14:paraId="289C3575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B3CD" w14:textId="77777777" w:rsidR="00A42B1D" w:rsidRDefault="00A42B1D" w:rsidP="000D759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31196C3" w14:textId="77777777" w:rsidR="00A42B1D" w:rsidRDefault="00A42B1D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4D1A823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2BEC67" w14:textId="3222F28D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 September 2023</w:t>
            </w:r>
          </w:p>
          <w:p w14:paraId="02191346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7050E9E" w14:textId="77777777" w:rsidR="00A42B1D" w:rsidRDefault="00A42B1D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14:paraId="380E80FE" w14:textId="77777777" w:rsidR="00A42B1D" w:rsidRDefault="00A42B1D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F776698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A79249" w14:textId="6291B901" w:rsidR="00A42B1D" w:rsidRDefault="00D51934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Fitri, Lilik &amp; Reggi</w:t>
            </w:r>
          </w:p>
          <w:p w14:paraId="31A3D5C9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54D3CA2" w14:textId="77777777" w:rsidR="00A42B1D" w:rsidRDefault="00A42B1D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4"/>
            <w:shd w:val="clear" w:color="auto" w:fill="auto"/>
          </w:tcPr>
          <w:p w14:paraId="2F1C1108" w14:textId="77777777" w:rsidR="00A42B1D" w:rsidRDefault="00A42B1D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2C6353F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F5ADD1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341A1566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7B3C82A" w14:textId="77777777" w:rsidR="00A42B1D" w:rsidRDefault="00A42B1D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712D27D" w14:textId="77777777" w:rsidR="00A42B1D" w:rsidRDefault="00A42B1D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8220072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77D2C8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EDE136D" w14:textId="511BE412" w:rsidR="00A42B1D" w:rsidRPr="00C27C69" w:rsidRDefault="00A42B1D" w:rsidP="000D7593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42B1D" w14:paraId="3864F96B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BA2E6" w14:textId="77777777" w:rsidR="00A42B1D" w:rsidRPr="008939CB" w:rsidRDefault="00A42B1D" w:rsidP="000D759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42B1D" w14:paraId="56324B1A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149A0" w14:textId="77777777" w:rsidR="00A42B1D" w:rsidRDefault="00A42B1D" w:rsidP="000D759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42B1D" w14:paraId="26E39985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80553" w14:textId="77777777" w:rsidR="00A42B1D" w:rsidRDefault="00A42B1D" w:rsidP="000D759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14:paraId="31713C09" w14:textId="77777777" w:rsidR="00A42B1D" w:rsidRDefault="00A42B1D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018FAE9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5EAE16" w14:textId="37072DE5" w:rsidR="00A42B1D" w:rsidRDefault="00D51934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Ruby </w:t>
            </w:r>
            <w:proofErr w:type="spellStart"/>
            <w:r>
              <w:rPr>
                <w:rFonts w:ascii="Arial Narrow" w:hAnsi="Arial Narrow"/>
                <w:sz w:val="22"/>
              </w:rPr>
              <w:t>Kaukabit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T.</w:t>
            </w:r>
          </w:p>
          <w:p w14:paraId="00495BFC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95A8BCB" w14:textId="77777777" w:rsidR="00A42B1D" w:rsidRDefault="00A42B1D" w:rsidP="000D759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4"/>
            <w:shd w:val="clear" w:color="auto" w:fill="auto"/>
          </w:tcPr>
          <w:p w14:paraId="41B1BBE5" w14:textId="77777777" w:rsidR="00A42B1D" w:rsidRDefault="00A42B1D" w:rsidP="000D759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A821D88" w14:textId="77777777" w:rsidR="00A42B1D" w:rsidRDefault="00A42B1D" w:rsidP="000D75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CB3D88D" w14:textId="0569B0EC" w:rsidR="00A42B1D" w:rsidRDefault="00D51934" w:rsidP="000D75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ENG</w:t>
            </w:r>
          </w:p>
          <w:p w14:paraId="2A877383" w14:textId="77777777" w:rsidR="00A42B1D" w:rsidRDefault="00A42B1D" w:rsidP="000D75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9673DB6" w14:textId="77777777" w:rsidR="00A42B1D" w:rsidRDefault="00A42B1D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8B72FC7" w14:textId="77777777" w:rsidR="00A42B1D" w:rsidRDefault="00A42B1D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6B0DC22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F9BB1F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8C8C00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42B1D" w14:paraId="4FB3B15B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3BAB" w14:textId="77777777" w:rsidR="00A42B1D" w:rsidRDefault="00A42B1D" w:rsidP="000D759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1DF508A" w14:textId="77777777" w:rsidR="009461B5" w:rsidRPr="00696F7D" w:rsidRDefault="000D7593" w:rsidP="000D7593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i/>
                <w:sz w:val="22"/>
              </w:rPr>
            </w:pP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Sebenarnya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untuk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struktur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terbaru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sudah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dibuat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sesuai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dengan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arahan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dari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Direksi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produksi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dan GM,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akan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tetapi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agar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tidak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bersifat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spesialisasi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,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maka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struktur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tidak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dibuat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berdasarkan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fungsi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(sub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bagian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). </w:t>
            </w:r>
          </w:p>
          <w:p w14:paraId="1E033584" w14:textId="77777777" w:rsidR="009461B5" w:rsidRPr="00696F7D" w:rsidRDefault="000D7593" w:rsidP="000D7593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i/>
                <w:sz w:val="22"/>
              </w:rPr>
            </w:pP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Sedangkan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untuk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Jobdesk</w:t>
            </w:r>
            <w:proofErr w:type="spellEnd"/>
            <w:r w:rsidR="009461B5" w:rsidRPr="00696F7D">
              <w:rPr>
                <w:rFonts w:ascii="Arial Narrow" w:hAnsi="Arial Narrow"/>
                <w:i/>
                <w:sz w:val="22"/>
              </w:rPr>
              <w:t xml:space="preserve">, </w:t>
            </w:r>
            <w:proofErr w:type="spellStart"/>
            <w:r w:rsidR="009461B5" w:rsidRPr="00696F7D">
              <w:rPr>
                <w:rFonts w:ascii="Arial Narrow" w:hAnsi="Arial Narrow"/>
                <w:i/>
                <w:sz w:val="22"/>
              </w:rPr>
              <w:t>memang</w:t>
            </w:r>
            <w:proofErr w:type="spellEnd"/>
            <w:r w:rsidR="009461B5"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9461B5" w:rsidRPr="00696F7D">
              <w:rPr>
                <w:rFonts w:ascii="Arial Narrow" w:hAnsi="Arial Narrow"/>
                <w:i/>
                <w:sz w:val="22"/>
              </w:rPr>
              <w:t>belum</w:t>
            </w:r>
            <w:proofErr w:type="spellEnd"/>
            <w:r w:rsidR="009461B5"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9461B5" w:rsidRPr="00696F7D">
              <w:rPr>
                <w:rFonts w:ascii="Arial Narrow" w:hAnsi="Arial Narrow"/>
                <w:i/>
                <w:sz w:val="22"/>
              </w:rPr>
              <w:t>dibuat</w:t>
            </w:r>
            <w:proofErr w:type="spellEnd"/>
            <w:r w:rsidR="009461B5"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152AE0" w:rsidRPr="00696F7D">
              <w:rPr>
                <w:rFonts w:ascii="Arial Narrow" w:hAnsi="Arial Narrow"/>
                <w:i/>
                <w:sz w:val="22"/>
              </w:rPr>
              <w:t>dikarenakan</w:t>
            </w:r>
            <w:proofErr w:type="spellEnd"/>
            <w:r w:rsidR="00152AE0"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B40CD7" w:rsidRPr="00696F7D">
              <w:rPr>
                <w:rFonts w:ascii="Arial Narrow" w:hAnsi="Arial Narrow"/>
                <w:i/>
                <w:sz w:val="22"/>
              </w:rPr>
              <w:t>harus</w:t>
            </w:r>
            <w:proofErr w:type="spellEnd"/>
            <w:r w:rsidR="00B40CD7"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B40CD7" w:rsidRPr="00696F7D">
              <w:rPr>
                <w:rFonts w:ascii="Arial Narrow" w:hAnsi="Arial Narrow"/>
                <w:i/>
                <w:sz w:val="22"/>
              </w:rPr>
              <w:t>melihat</w:t>
            </w:r>
            <w:proofErr w:type="spellEnd"/>
            <w:r w:rsidR="00B40CD7"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B40CD7" w:rsidRPr="00696F7D">
              <w:rPr>
                <w:rFonts w:ascii="Arial Narrow" w:hAnsi="Arial Narrow"/>
                <w:i/>
                <w:sz w:val="22"/>
              </w:rPr>
              <w:t>hasil</w:t>
            </w:r>
            <w:proofErr w:type="spellEnd"/>
            <w:r w:rsidR="00B40CD7"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B40CD7" w:rsidRPr="00696F7D">
              <w:rPr>
                <w:rFonts w:ascii="Arial Narrow" w:hAnsi="Arial Narrow"/>
                <w:i/>
                <w:sz w:val="22"/>
              </w:rPr>
              <w:t>dari</w:t>
            </w:r>
            <w:proofErr w:type="spellEnd"/>
            <w:r w:rsidR="00B40CD7"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B40CD7" w:rsidRPr="00696F7D">
              <w:rPr>
                <w:rFonts w:ascii="Arial Narrow" w:hAnsi="Arial Narrow"/>
                <w:i/>
                <w:sz w:val="22"/>
              </w:rPr>
              <w:t>evaluasi</w:t>
            </w:r>
            <w:proofErr w:type="spellEnd"/>
            <w:r w:rsidR="00B40CD7" w:rsidRPr="00696F7D">
              <w:rPr>
                <w:rFonts w:ascii="Arial Narrow" w:hAnsi="Arial Narrow"/>
                <w:i/>
                <w:sz w:val="22"/>
              </w:rPr>
              <w:t xml:space="preserve"> BSC dan </w:t>
            </w:r>
            <w:proofErr w:type="spellStart"/>
            <w:r w:rsidR="00B40CD7" w:rsidRPr="00696F7D">
              <w:rPr>
                <w:rFonts w:ascii="Arial Narrow" w:hAnsi="Arial Narrow"/>
                <w:i/>
                <w:sz w:val="22"/>
              </w:rPr>
              <w:t>menyesuaikan</w:t>
            </w:r>
            <w:proofErr w:type="spellEnd"/>
            <w:r w:rsidR="00B40CD7"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B40CD7" w:rsidRPr="00696F7D">
              <w:rPr>
                <w:rFonts w:ascii="Arial Narrow" w:hAnsi="Arial Narrow"/>
                <w:i/>
                <w:sz w:val="22"/>
              </w:rPr>
              <w:t>dengan</w:t>
            </w:r>
            <w:proofErr w:type="spellEnd"/>
            <w:r w:rsidR="00B40CD7"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B40CD7" w:rsidRPr="00696F7D">
              <w:rPr>
                <w:rFonts w:ascii="Arial Narrow" w:hAnsi="Arial Narrow"/>
                <w:i/>
                <w:sz w:val="22"/>
              </w:rPr>
              <w:t>struktur</w:t>
            </w:r>
            <w:proofErr w:type="spellEnd"/>
            <w:r w:rsidR="009461B5" w:rsidRPr="00696F7D">
              <w:rPr>
                <w:rFonts w:ascii="Arial Narrow" w:hAnsi="Arial Narrow"/>
                <w:i/>
                <w:sz w:val="22"/>
              </w:rPr>
              <w:t xml:space="preserve">, </w:t>
            </w:r>
            <w:proofErr w:type="spellStart"/>
            <w:r w:rsidR="009461B5" w:rsidRPr="00696F7D">
              <w:rPr>
                <w:rFonts w:ascii="Arial Narrow" w:hAnsi="Arial Narrow"/>
                <w:i/>
                <w:sz w:val="22"/>
              </w:rPr>
              <w:t>serta</w:t>
            </w:r>
            <w:proofErr w:type="spellEnd"/>
            <w:r w:rsidR="009461B5"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9461B5" w:rsidRPr="00696F7D">
              <w:rPr>
                <w:rFonts w:ascii="Arial Narrow" w:hAnsi="Arial Narrow"/>
                <w:i/>
                <w:sz w:val="22"/>
              </w:rPr>
              <w:t>memikirkan</w:t>
            </w:r>
            <w:proofErr w:type="spellEnd"/>
            <w:r w:rsidR="009461B5"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9461B5" w:rsidRPr="00696F7D">
              <w:rPr>
                <w:rFonts w:ascii="Arial Narrow" w:hAnsi="Arial Narrow"/>
                <w:i/>
                <w:sz w:val="22"/>
              </w:rPr>
              <w:t>pembuatan</w:t>
            </w:r>
            <w:proofErr w:type="spellEnd"/>
            <w:r w:rsidR="009461B5"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9461B5" w:rsidRPr="00696F7D">
              <w:rPr>
                <w:rFonts w:ascii="Arial Narrow" w:hAnsi="Arial Narrow"/>
                <w:i/>
                <w:sz w:val="22"/>
              </w:rPr>
              <w:t>jobdesk</w:t>
            </w:r>
            <w:proofErr w:type="spellEnd"/>
            <w:r w:rsidR="009461B5" w:rsidRPr="00696F7D">
              <w:rPr>
                <w:rFonts w:ascii="Arial Narrow" w:hAnsi="Arial Narrow"/>
                <w:i/>
                <w:sz w:val="22"/>
              </w:rPr>
              <w:t xml:space="preserve">, </w:t>
            </w:r>
            <w:proofErr w:type="spellStart"/>
            <w:r w:rsidR="009461B5" w:rsidRPr="00696F7D">
              <w:rPr>
                <w:rFonts w:ascii="Arial Narrow" w:hAnsi="Arial Narrow"/>
                <w:i/>
                <w:sz w:val="22"/>
              </w:rPr>
              <w:t>jika</w:t>
            </w:r>
            <w:proofErr w:type="spellEnd"/>
            <w:r w:rsidR="009461B5"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9461B5" w:rsidRPr="00696F7D">
              <w:rPr>
                <w:rFonts w:ascii="Arial Narrow" w:hAnsi="Arial Narrow"/>
                <w:i/>
                <w:sz w:val="22"/>
              </w:rPr>
              <w:t>dibuat</w:t>
            </w:r>
            <w:proofErr w:type="spellEnd"/>
            <w:r w:rsidR="009461B5"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9461B5" w:rsidRPr="00696F7D">
              <w:rPr>
                <w:rFonts w:ascii="Arial Narrow" w:hAnsi="Arial Narrow"/>
                <w:i/>
                <w:sz w:val="22"/>
              </w:rPr>
              <w:t>berdasarkan</w:t>
            </w:r>
            <w:proofErr w:type="spellEnd"/>
            <w:r w:rsidR="009461B5"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9461B5" w:rsidRPr="00696F7D">
              <w:rPr>
                <w:rFonts w:ascii="Arial Narrow" w:hAnsi="Arial Narrow"/>
                <w:i/>
                <w:sz w:val="22"/>
              </w:rPr>
              <w:t>fungsi</w:t>
            </w:r>
            <w:proofErr w:type="spellEnd"/>
            <w:r w:rsidR="009461B5"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9461B5" w:rsidRPr="00696F7D">
              <w:rPr>
                <w:rFonts w:ascii="Arial Narrow" w:hAnsi="Arial Narrow"/>
                <w:i/>
                <w:sz w:val="22"/>
              </w:rPr>
              <w:t>dikhawatirkan</w:t>
            </w:r>
            <w:proofErr w:type="spellEnd"/>
            <w:r w:rsidR="009461B5"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9461B5" w:rsidRPr="00696F7D">
              <w:rPr>
                <w:rFonts w:ascii="Arial Narrow" w:hAnsi="Arial Narrow"/>
                <w:i/>
                <w:sz w:val="22"/>
              </w:rPr>
              <w:t>terlihat</w:t>
            </w:r>
            <w:proofErr w:type="spellEnd"/>
            <w:r w:rsidR="009461B5" w:rsidRPr="00696F7D"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 w:rsidR="009461B5" w:rsidRPr="00696F7D">
              <w:rPr>
                <w:rFonts w:ascii="Arial Narrow" w:hAnsi="Arial Narrow"/>
                <w:i/>
                <w:sz w:val="22"/>
              </w:rPr>
              <w:t>terkesan</w:t>
            </w:r>
            <w:proofErr w:type="spellEnd"/>
            <w:r w:rsidR="009461B5"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9461B5" w:rsidRPr="00696F7D">
              <w:rPr>
                <w:rFonts w:ascii="Arial Narrow" w:hAnsi="Arial Narrow"/>
                <w:i/>
                <w:sz w:val="22"/>
              </w:rPr>
              <w:t>spesialisasi</w:t>
            </w:r>
            <w:proofErr w:type="spellEnd"/>
            <w:r w:rsidR="009461B5" w:rsidRPr="00696F7D">
              <w:rPr>
                <w:rFonts w:ascii="Arial Narrow" w:hAnsi="Arial Narrow"/>
                <w:i/>
                <w:sz w:val="22"/>
              </w:rPr>
              <w:t xml:space="preserve">, </w:t>
            </w:r>
          </w:p>
          <w:p w14:paraId="5FD86669" w14:textId="0C5261F6" w:rsidR="00A42B1D" w:rsidRPr="00696F7D" w:rsidRDefault="009461B5" w:rsidP="000D7593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i/>
                <w:sz w:val="22"/>
              </w:rPr>
            </w:pP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Untuk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matrik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kompetensi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masih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dalam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tahap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identifikasi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evaluasi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,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karena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harus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dapat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memisahkan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mana yang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dianggap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perlu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sertifikat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dan mana yang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hanya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berupa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knowledge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saja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, dan SDM mana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saja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yang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memerlukan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sehingga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memerlukan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waktu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yang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cukup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lama.</w:t>
            </w:r>
          </w:p>
          <w:p w14:paraId="0BDDBFDD" w14:textId="77777777" w:rsidR="00A42B1D" w:rsidRDefault="00A42B1D" w:rsidP="000D7593">
            <w:pPr>
              <w:rPr>
                <w:rFonts w:ascii="Arial Narrow" w:hAnsi="Arial Narrow"/>
                <w:sz w:val="22"/>
              </w:rPr>
            </w:pPr>
          </w:p>
          <w:p w14:paraId="5516331D" w14:textId="77777777" w:rsidR="00A42B1D" w:rsidRDefault="00A42B1D" w:rsidP="000D759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16074D6F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7D763" w14:textId="77777777" w:rsidR="00A42B1D" w:rsidRDefault="00A42B1D" w:rsidP="000D759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914B236" w14:textId="57CDE2F0" w:rsidR="00696F7D" w:rsidRPr="00696F7D" w:rsidRDefault="00696F7D" w:rsidP="000D7593">
            <w:pPr>
              <w:snapToGrid w:val="0"/>
              <w:rPr>
                <w:rFonts w:ascii="Arial Narrow" w:hAnsi="Arial Narrow"/>
                <w:i/>
                <w:sz w:val="22"/>
              </w:rPr>
            </w:pP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Sudah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dibuatkan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jadwal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(timeline) </w:t>
            </w:r>
            <w:r w:rsidR="00230716">
              <w:rPr>
                <w:rFonts w:ascii="Arial Narrow" w:hAnsi="Arial Narrow"/>
                <w:i/>
                <w:sz w:val="22"/>
              </w:rPr>
              <w:t xml:space="preserve">dan </w:t>
            </w:r>
            <w:proofErr w:type="spellStart"/>
            <w:r w:rsidR="00230716">
              <w:rPr>
                <w:rFonts w:ascii="Arial Narrow" w:hAnsi="Arial Narrow"/>
                <w:i/>
                <w:sz w:val="22"/>
              </w:rPr>
              <w:t>sudah</w:t>
            </w:r>
            <w:proofErr w:type="spellEnd"/>
            <w:r w:rsidR="0023071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230716">
              <w:rPr>
                <w:rFonts w:ascii="Arial Narrow" w:hAnsi="Arial Narrow"/>
                <w:i/>
                <w:sz w:val="22"/>
              </w:rPr>
              <w:t>masuk</w:t>
            </w:r>
            <w:proofErr w:type="spellEnd"/>
            <w:r w:rsidR="0023071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230716">
              <w:rPr>
                <w:rFonts w:ascii="Arial Narrow" w:hAnsi="Arial Narrow"/>
                <w:i/>
                <w:sz w:val="22"/>
              </w:rPr>
              <w:t>dalam</w:t>
            </w:r>
            <w:proofErr w:type="spellEnd"/>
            <w:r w:rsidR="00230716">
              <w:rPr>
                <w:rFonts w:ascii="Arial Narrow" w:hAnsi="Arial Narrow"/>
                <w:i/>
                <w:sz w:val="22"/>
              </w:rPr>
              <w:t xml:space="preserve"> schedule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untuk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perbaikan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pembaharuan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struktur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,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Jobdesk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serta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matrik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kompetensi</w:t>
            </w:r>
            <w:proofErr w:type="spellEnd"/>
          </w:p>
          <w:p w14:paraId="3F631BE4" w14:textId="77777777" w:rsidR="00A42B1D" w:rsidRDefault="00A42B1D" w:rsidP="000D7593">
            <w:pPr>
              <w:rPr>
                <w:rFonts w:ascii="Arial Narrow" w:hAnsi="Arial Narrow"/>
                <w:sz w:val="22"/>
              </w:rPr>
            </w:pPr>
          </w:p>
          <w:p w14:paraId="5831D218" w14:textId="77777777" w:rsidR="00A42B1D" w:rsidRDefault="00A42B1D" w:rsidP="000D7593">
            <w:pPr>
              <w:rPr>
                <w:rFonts w:ascii="Arial Narrow" w:hAnsi="Arial Narrow"/>
                <w:sz w:val="22"/>
              </w:rPr>
            </w:pPr>
          </w:p>
          <w:p w14:paraId="0A55BB83" w14:textId="77777777" w:rsidR="00A42B1D" w:rsidRDefault="00A42B1D" w:rsidP="000D759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74DA3F8D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61AF" w14:textId="6D8E8CE3" w:rsidR="00A42B1D" w:rsidRDefault="00A42B1D" w:rsidP="003A1BA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5C4F0D" w:rsidRPr="005C4F0D">
              <w:rPr>
                <w:rFonts w:ascii="Arial Narrow" w:hAnsi="Arial Narrow"/>
                <w:b/>
                <w:i/>
                <w:sz w:val="22"/>
              </w:rPr>
              <w:t>s/d</w:t>
            </w:r>
            <w:r w:rsidR="005C4F0D">
              <w:rPr>
                <w:rFonts w:ascii="Arial Narrow" w:hAnsi="Arial Narrow"/>
                <w:sz w:val="22"/>
              </w:rPr>
              <w:t xml:space="preserve"> </w:t>
            </w:r>
            <w:r w:rsidR="00885BE7">
              <w:rPr>
                <w:rFonts w:ascii="Arial Narrow" w:hAnsi="Arial Narrow"/>
                <w:b/>
                <w:i/>
                <w:sz w:val="22"/>
              </w:rPr>
              <w:t>31</w:t>
            </w:r>
            <w:r w:rsidR="003A1BA5" w:rsidRPr="003C357C">
              <w:rPr>
                <w:rFonts w:ascii="Arial Narrow" w:hAnsi="Arial Narrow"/>
                <w:b/>
                <w:i/>
                <w:sz w:val="22"/>
              </w:rPr>
              <w:t xml:space="preserve"> Oktober 2023</w:t>
            </w:r>
            <w:r w:rsidR="005C4F0D">
              <w:rPr>
                <w:rFonts w:ascii="Arial Narrow" w:hAnsi="Arial Narrow"/>
                <w:b/>
                <w:i/>
                <w:sz w:val="22"/>
              </w:rPr>
              <w:t>(</w:t>
            </w:r>
            <w:proofErr w:type="spellStart"/>
            <w:r w:rsidR="005C4F0D">
              <w:rPr>
                <w:rFonts w:ascii="Arial Narrow" w:hAnsi="Arial Narrow"/>
                <w:b/>
                <w:i/>
                <w:sz w:val="22"/>
              </w:rPr>
              <w:t>untuk</w:t>
            </w:r>
            <w:proofErr w:type="spellEnd"/>
            <w:r w:rsidR="005C4F0D">
              <w:rPr>
                <w:rFonts w:ascii="Arial Narrow" w:hAnsi="Arial Narrow"/>
                <w:b/>
                <w:i/>
                <w:sz w:val="22"/>
              </w:rPr>
              <w:t xml:space="preserve"> update </w:t>
            </w:r>
            <w:proofErr w:type="spellStart"/>
            <w:r w:rsidR="005C4F0D">
              <w:rPr>
                <w:rFonts w:ascii="Arial Narrow" w:hAnsi="Arial Narrow"/>
                <w:b/>
                <w:i/>
                <w:sz w:val="22"/>
              </w:rPr>
              <w:t>struktur</w:t>
            </w:r>
            <w:proofErr w:type="spellEnd"/>
            <w:r w:rsidR="005C4F0D">
              <w:rPr>
                <w:rFonts w:ascii="Arial Narrow" w:hAnsi="Arial Narrow"/>
                <w:b/>
                <w:i/>
                <w:sz w:val="22"/>
              </w:rPr>
              <w:t xml:space="preserve">, </w:t>
            </w:r>
            <w:proofErr w:type="spellStart"/>
            <w:r w:rsidR="005C4F0D">
              <w:rPr>
                <w:rFonts w:ascii="Arial Narrow" w:hAnsi="Arial Narrow"/>
                <w:b/>
                <w:i/>
                <w:sz w:val="22"/>
              </w:rPr>
              <w:t>jobdesk</w:t>
            </w:r>
            <w:proofErr w:type="spellEnd"/>
            <w:r w:rsidR="005C4F0D">
              <w:rPr>
                <w:rFonts w:ascii="Arial Narrow" w:hAnsi="Arial Narrow"/>
                <w:b/>
                <w:i/>
                <w:sz w:val="22"/>
              </w:rPr>
              <w:t xml:space="preserve">, dan </w:t>
            </w:r>
            <w:proofErr w:type="spellStart"/>
            <w:r w:rsidR="005C4F0D">
              <w:rPr>
                <w:rFonts w:ascii="Arial Narrow" w:hAnsi="Arial Narrow"/>
                <w:b/>
                <w:i/>
                <w:sz w:val="22"/>
              </w:rPr>
              <w:t>kompetensi</w:t>
            </w:r>
            <w:proofErr w:type="spellEnd"/>
            <w:r w:rsidR="005C4F0D">
              <w:rPr>
                <w:rFonts w:ascii="Arial Narrow" w:hAnsi="Arial Narrow"/>
                <w:b/>
                <w:i/>
                <w:sz w:val="22"/>
              </w:rPr>
              <w:t>)</w:t>
            </w:r>
          </w:p>
        </w:tc>
      </w:tr>
      <w:tr w:rsidR="00A42B1D" w14:paraId="67CEE0C6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0146" w14:textId="77777777" w:rsidR="00A42B1D" w:rsidRDefault="00A42B1D" w:rsidP="000D759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42B1D" w14:paraId="43DFD1A3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FFFF" w14:textId="77777777" w:rsidR="00A42B1D" w:rsidRDefault="00A42B1D" w:rsidP="000D759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A169AFA" w14:textId="77777777" w:rsidR="00A42B1D" w:rsidRDefault="00A42B1D" w:rsidP="000D759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0442B48" w14:textId="77777777" w:rsidR="00A42B1D" w:rsidRDefault="00A42B1D" w:rsidP="000D759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23D476B" w14:textId="77777777" w:rsidR="00A42B1D" w:rsidRDefault="00A42B1D" w:rsidP="000D759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3E99AAD" w14:textId="77777777" w:rsidR="00A42B1D" w:rsidRPr="002C2251" w:rsidRDefault="00A42B1D" w:rsidP="000D759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A42B1D" w14:paraId="0E7DDA43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7A3E8A" w14:textId="77777777" w:rsidR="00A42B1D" w:rsidRDefault="00A42B1D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14:paraId="78BE3CA6" w14:textId="77777777" w:rsidR="00A42B1D" w:rsidRDefault="00A42B1D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529AAB6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86CC14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4FEB70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shd w:val="clear" w:color="auto" w:fill="auto"/>
          </w:tcPr>
          <w:p w14:paraId="55080F2A" w14:textId="77777777" w:rsidR="00A42B1D" w:rsidRDefault="00A42B1D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4"/>
            <w:shd w:val="clear" w:color="auto" w:fill="auto"/>
          </w:tcPr>
          <w:p w14:paraId="313A922E" w14:textId="77777777" w:rsidR="00A42B1D" w:rsidRDefault="00A42B1D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F06B2F9" w14:textId="77777777" w:rsidR="00A42B1D" w:rsidRDefault="00A42B1D" w:rsidP="000D7593">
            <w:pPr>
              <w:rPr>
                <w:rFonts w:ascii="Arial Narrow" w:hAnsi="Arial Narrow"/>
                <w:sz w:val="22"/>
              </w:rPr>
            </w:pPr>
          </w:p>
          <w:p w14:paraId="2F0CC024" w14:textId="77777777" w:rsidR="00A42B1D" w:rsidRDefault="00A42B1D" w:rsidP="000D7593">
            <w:pPr>
              <w:rPr>
                <w:rFonts w:ascii="Arial Narrow" w:hAnsi="Arial Narrow"/>
                <w:sz w:val="22"/>
              </w:rPr>
            </w:pPr>
          </w:p>
          <w:p w14:paraId="1733FC13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05A13F5" w14:textId="77777777" w:rsidR="00A42B1D" w:rsidRDefault="00A42B1D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ABC7A8A" w14:textId="77777777" w:rsidR="00A42B1D" w:rsidRDefault="00A42B1D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BB5E67D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580188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3F9A1F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E085754" w14:textId="77777777" w:rsidR="00A42B1D" w:rsidRDefault="00A42B1D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10AF09B" w14:textId="77777777" w:rsidR="00A42B1D" w:rsidRDefault="00A42B1D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BBD41E6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95FB5C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D8B3FD" w14:textId="77777777" w:rsidR="00A42B1D" w:rsidRDefault="00A42B1D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42B1D" w14:paraId="41E5C263" w14:textId="77777777" w:rsidTr="000D7593">
        <w:tc>
          <w:tcPr>
            <w:tcW w:w="11057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0D2AFEA8" w14:textId="77777777" w:rsidR="00A42B1D" w:rsidRDefault="00A42B1D" w:rsidP="000D759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45781CFE" w14:textId="77777777" w:rsidR="00A42B1D" w:rsidRDefault="00A42B1D" w:rsidP="000D759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BFD0B53" w14:textId="77777777" w:rsidR="00A42B1D" w:rsidRDefault="00A42B1D" w:rsidP="000D759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25A83AD5" w14:textId="77777777" w:rsidR="00A42B1D" w:rsidRDefault="00A42B1D" w:rsidP="000D7593">
            <w:pPr>
              <w:snapToGrid w:val="0"/>
            </w:pPr>
          </w:p>
        </w:tc>
      </w:tr>
    </w:tbl>
    <w:p w14:paraId="70FC0C36" w14:textId="77777777" w:rsidR="00A42B1D" w:rsidRDefault="00A42B1D"/>
    <w:p w14:paraId="50CA9F01" w14:textId="77777777" w:rsidR="00A42B1D" w:rsidRDefault="00A42B1D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20"/>
        <w:gridCol w:w="1838"/>
        <w:gridCol w:w="270"/>
        <w:gridCol w:w="1103"/>
        <w:gridCol w:w="270"/>
        <w:gridCol w:w="1125"/>
        <w:gridCol w:w="303"/>
        <w:gridCol w:w="270"/>
        <w:gridCol w:w="1069"/>
        <w:gridCol w:w="359"/>
        <w:gridCol w:w="268"/>
        <w:gridCol w:w="270"/>
        <w:gridCol w:w="359"/>
        <w:gridCol w:w="3106"/>
        <w:gridCol w:w="129"/>
      </w:tblGrid>
      <w:tr w:rsidR="005E3FF4" w14:paraId="6B6A71BA" w14:textId="77777777" w:rsidTr="00D5640B">
        <w:tc>
          <w:tcPr>
            <w:tcW w:w="11057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293A99F5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AF18A9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C4CE905" w14:textId="15844213" w:rsidR="009215E0" w:rsidRDefault="00D51934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Kegiatan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otonomus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maintenance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mulai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berjalan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lapangan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="005E5E5B">
              <w:rPr>
                <w:rFonts w:ascii="Arial Narrow" w:hAnsi="Arial Narrow"/>
                <w:sz w:val="22"/>
              </w:rPr>
              <w:t>dikoordinasikan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PIC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</w:t>
            </w:r>
            <w:proofErr w:type="spellEnd"/>
            <w:r w:rsidR="005E5E5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E5E5B">
              <w:rPr>
                <w:rFonts w:ascii="Arial Narrow" w:hAnsi="Arial Narrow"/>
                <w:sz w:val="22"/>
              </w:rPr>
              <w:t>terkait</w:t>
            </w:r>
            <w:proofErr w:type="spellEnd"/>
            <w:r w:rsidR="005E5E5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E5E5B">
              <w:rPr>
                <w:rFonts w:ascii="Arial Narrow" w:hAnsi="Arial Narrow"/>
                <w:sz w:val="22"/>
              </w:rPr>
              <w:t>hal</w:t>
            </w:r>
            <w:proofErr w:type="spellEnd"/>
            <w:r w:rsidR="005E5E5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E5E5B"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5E5E5B">
              <w:rPr>
                <w:rFonts w:ascii="Arial Narrow" w:hAnsi="Arial Narrow"/>
                <w:sz w:val="22"/>
              </w:rPr>
              <w:t>.</w:t>
            </w:r>
          </w:p>
          <w:p w14:paraId="0C6CF428" w14:textId="5222E643" w:rsidR="005D3F72" w:rsidRDefault="005D3F72">
            <w:pPr>
              <w:rPr>
                <w:rFonts w:ascii="Arial Narrow" w:hAnsi="Arial Narrow"/>
                <w:sz w:val="22"/>
              </w:rPr>
            </w:pPr>
          </w:p>
          <w:p w14:paraId="21107883" w14:textId="77777777" w:rsidR="005E5E5B" w:rsidRDefault="005E5E5B">
            <w:pPr>
              <w:rPr>
                <w:rFonts w:ascii="Arial Narrow" w:hAnsi="Arial Narrow"/>
                <w:sz w:val="22"/>
              </w:rPr>
            </w:pPr>
          </w:p>
          <w:p w14:paraId="4D942302" w14:textId="25227DF5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16C9F" w14:textId="77777777" w:rsidR="005E5E5B" w:rsidRDefault="00B840AC" w:rsidP="00291EE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</w:t>
            </w:r>
            <w:r w:rsidR="005437F9"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E5E5B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5E5E5B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5E5E5B">
              <w:rPr>
                <w:rFonts w:ascii="Arial Narrow" w:hAnsi="Arial Narrow"/>
                <w:sz w:val="22"/>
                <w:szCs w:val="22"/>
              </w:rPr>
              <w:t xml:space="preserve"> 8.1. </w:t>
            </w:r>
            <w:proofErr w:type="spellStart"/>
            <w:r w:rsidR="005E5E5B">
              <w:rPr>
                <w:rFonts w:ascii="Arial Narrow" w:hAnsi="Arial Narrow"/>
                <w:sz w:val="22"/>
                <w:szCs w:val="22"/>
              </w:rPr>
              <w:t>Perencanaan</w:t>
            </w:r>
            <w:proofErr w:type="spellEnd"/>
            <w:r w:rsidR="005E5E5B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5E5E5B">
              <w:rPr>
                <w:rFonts w:ascii="Arial Narrow" w:hAnsi="Arial Narrow"/>
                <w:sz w:val="22"/>
                <w:szCs w:val="22"/>
              </w:rPr>
              <w:t>Pengendalian</w:t>
            </w:r>
            <w:proofErr w:type="spellEnd"/>
            <w:r w:rsidR="005E5E5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5552520" w14:textId="581B00B8" w:rsidR="005E3FF4" w:rsidRPr="00784E3F" w:rsidRDefault="005E5E5B" w:rsidP="00291EE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Operasional</w:t>
            </w:r>
            <w:proofErr w:type="spellEnd"/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093015B8" w:rsidR="005E3FF4" w:rsidRDefault="008A09F4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BC1D90" wp14:editId="28526640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71755</wp:posOffset>
                      </wp:positionV>
                      <wp:extent cx="742950" cy="0"/>
                      <wp:effectExtent l="0" t="0" r="0" b="0"/>
                      <wp:wrapNone/>
                      <wp:docPr id="3002091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6DFD12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25pt,5.65pt" to="301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" strokecolor="black [3213]" strokeweight="2pt"/>
                  </w:pict>
                </mc:Fallback>
              </mc:AlternateConten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  <w:r w:rsidR="005437F9">
              <w:rPr>
                <w:rFonts w:ascii="Arial Narrow" w:hAnsi="Arial Narrow"/>
                <w:sz w:val="22"/>
              </w:rPr>
              <w:t xml:space="preserve"> </w:t>
            </w:r>
            <w:r w:rsidR="005437F9"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 w:rsidR="005437F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B840A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274817F9" w:rsidR="005E3FF4" w:rsidRDefault="00A42B1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</w:t>
            </w:r>
            <w:r w:rsidR="005437F9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September</w:t>
            </w:r>
            <w:r w:rsidR="005437F9">
              <w:rPr>
                <w:rFonts w:ascii="Arial Narrow" w:hAnsi="Arial Narrow"/>
                <w:sz w:val="22"/>
              </w:rPr>
              <w:t xml:space="preserve"> 2023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5959D235" w:rsidR="005E3FF4" w:rsidRDefault="00D5193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Fitri, Lilik &amp; Reggi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4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6025AD75" w:rsidR="005E3FF4" w:rsidRPr="00C27C69" w:rsidRDefault="00A42B1D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3575F7E5" w:rsidR="005E3FF4" w:rsidRDefault="00D5193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Ruby </w:t>
            </w:r>
            <w:proofErr w:type="spellStart"/>
            <w:r>
              <w:rPr>
                <w:rFonts w:ascii="Arial Narrow" w:hAnsi="Arial Narrow"/>
                <w:sz w:val="22"/>
              </w:rPr>
              <w:t>Kaukabit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T.</w:t>
            </w:r>
          </w:p>
          <w:p w14:paraId="3DE902FF" w14:textId="178AB0C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4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29793C27" w:rsidR="005E3FF4" w:rsidRDefault="00D5193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ENG</w:t>
            </w: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40685E8" w:rsidR="005E3FF4" w:rsidRPr="00DC3A46" w:rsidRDefault="005C4F0D">
            <w:pPr>
              <w:rPr>
                <w:rFonts w:ascii="Arial Narrow" w:hAnsi="Arial Narrow"/>
                <w:i/>
                <w:sz w:val="22"/>
              </w:rPr>
            </w:pP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Sebenarnya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Kegiatan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otonomus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maintenance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belum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berjalan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di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lapangan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,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sehingga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untuk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prosedur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memang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belum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dibuat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,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saat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ini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masih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dalam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tahapan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pembuatan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form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untuk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melakukan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otonomus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maintenanace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akan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terus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di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kaji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serta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di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evaluasi</w:t>
            </w:r>
            <w:proofErr w:type="spellEnd"/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E20C67A" w14:textId="37D04F40" w:rsidR="005E3FF4" w:rsidRDefault="005C4F0D">
            <w:pPr>
              <w:rPr>
                <w:rFonts w:ascii="Arial Narrow" w:hAnsi="Arial Narrow"/>
                <w:sz w:val="22"/>
              </w:rPr>
            </w:pP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Sudah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dibuatkan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jadwal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(timeline) </w:t>
            </w:r>
            <w:r>
              <w:rPr>
                <w:rFonts w:ascii="Arial Narrow" w:hAnsi="Arial Narrow"/>
                <w:i/>
                <w:sz w:val="22"/>
              </w:rPr>
              <w:t xml:space="preserve">dan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masuk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schedule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untuk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tersebut</w:t>
            </w:r>
            <w:proofErr w:type="spellEnd"/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1870E955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41C1CE7B" w:rsidR="005E3FF4" w:rsidRDefault="00B840AC" w:rsidP="005C4F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5C4F0D" w:rsidRPr="005C4F0D">
              <w:rPr>
                <w:rFonts w:ascii="Arial Narrow" w:hAnsi="Arial Narrow"/>
                <w:b/>
                <w:i/>
                <w:sz w:val="22"/>
              </w:rPr>
              <w:t>s/d</w:t>
            </w:r>
            <w:r w:rsidR="005C4F0D">
              <w:rPr>
                <w:rFonts w:ascii="Arial Narrow" w:hAnsi="Arial Narrow"/>
                <w:sz w:val="22"/>
              </w:rPr>
              <w:t xml:space="preserve"> </w:t>
            </w:r>
            <w:r w:rsidR="005C4F0D" w:rsidRPr="005C4F0D">
              <w:rPr>
                <w:rFonts w:ascii="Arial Narrow" w:hAnsi="Arial Narrow"/>
                <w:b/>
                <w:i/>
                <w:sz w:val="22"/>
              </w:rPr>
              <w:t>31 Oktober 2023</w:t>
            </w:r>
            <w:r w:rsidR="005C4F0D">
              <w:rPr>
                <w:rFonts w:ascii="Arial Narrow" w:hAnsi="Arial Narrow"/>
                <w:b/>
                <w:i/>
                <w:sz w:val="22"/>
              </w:rPr>
              <w:t xml:space="preserve"> (</w:t>
            </w:r>
            <w:proofErr w:type="spellStart"/>
            <w:r w:rsidR="005C4F0D">
              <w:rPr>
                <w:rFonts w:ascii="Arial Narrow" w:hAnsi="Arial Narrow"/>
                <w:b/>
                <w:i/>
                <w:sz w:val="22"/>
              </w:rPr>
              <w:t>untuk</w:t>
            </w:r>
            <w:proofErr w:type="spellEnd"/>
            <w:r w:rsidR="005C4F0D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 w:rsidR="005C4F0D">
              <w:rPr>
                <w:rFonts w:ascii="Arial Narrow" w:hAnsi="Arial Narrow"/>
                <w:b/>
                <w:i/>
                <w:sz w:val="22"/>
              </w:rPr>
              <w:t>pembt</w:t>
            </w:r>
            <w:proofErr w:type="spellEnd"/>
            <w:r w:rsidR="005C4F0D">
              <w:rPr>
                <w:rFonts w:ascii="Arial Narrow" w:hAnsi="Arial Narrow"/>
                <w:b/>
                <w:i/>
                <w:sz w:val="22"/>
              </w:rPr>
              <w:t xml:space="preserve">. </w:t>
            </w:r>
            <w:proofErr w:type="spellStart"/>
            <w:r w:rsidR="005C4F0D">
              <w:rPr>
                <w:rFonts w:ascii="Arial Narrow" w:hAnsi="Arial Narrow"/>
                <w:b/>
                <w:i/>
                <w:sz w:val="22"/>
              </w:rPr>
              <w:t>Prosedur</w:t>
            </w:r>
            <w:proofErr w:type="spellEnd"/>
            <w:r w:rsidR="005C4F0D">
              <w:rPr>
                <w:rFonts w:ascii="Arial Narrow" w:hAnsi="Arial Narrow"/>
                <w:b/>
                <w:i/>
                <w:sz w:val="22"/>
              </w:rPr>
              <w:t>)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4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6B37A8">
        <w:tc>
          <w:tcPr>
            <w:tcW w:w="11057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236E359A" w14:textId="22753DFC" w:rsidR="006B37A8" w:rsidRPr="006B37A8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6DD03C53" w14:textId="77777777" w:rsidR="008A09F4" w:rsidRDefault="008A09F4" w:rsidP="00697FB3"/>
    <w:p w14:paraId="0698F0E5" w14:textId="77777777" w:rsidR="006B37A8" w:rsidRDefault="006B37A8" w:rsidP="00697FB3"/>
    <w:p w14:paraId="1BD84427" w14:textId="77777777" w:rsidR="006B37A8" w:rsidRDefault="006B37A8" w:rsidP="00697FB3"/>
    <w:p w14:paraId="7404146E" w14:textId="77777777" w:rsidR="006B37A8" w:rsidRDefault="006B37A8" w:rsidP="00697FB3"/>
    <w:p w14:paraId="5A2348B2" w14:textId="77777777" w:rsidR="006B37A8" w:rsidRDefault="006B37A8" w:rsidP="00697FB3"/>
    <w:p w14:paraId="649F49F8" w14:textId="77777777" w:rsidR="006B37A8" w:rsidRDefault="006B37A8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20"/>
        <w:gridCol w:w="1838"/>
        <w:gridCol w:w="270"/>
        <w:gridCol w:w="1103"/>
        <w:gridCol w:w="270"/>
        <w:gridCol w:w="1125"/>
        <w:gridCol w:w="303"/>
        <w:gridCol w:w="270"/>
        <w:gridCol w:w="1069"/>
        <w:gridCol w:w="359"/>
        <w:gridCol w:w="268"/>
        <w:gridCol w:w="270"/>
        <w:gridCol w:w="359"/>
        <w:gridCol w:w="3106"/>
        <w:gridCol w:w="129"/>
      </w:tblGrid>
      <w:tr w:rsidR="006B37A8" w14:paraId="07B1F6EA" w14:textId="77777777" w:rsidTr="000D7593">
        <w:tc>
          <w:tcPr>
            <w:tcW w:w="11057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14:paraId="46899E4B" w14:textId="77777777" w:rsidR="006B37A8" w:rsidRDefault="006B37A8" w:rsidP="000D759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288A6F00" w14:textId="77777777" w:rsidR="006B37A8" w:rsidRDefault="006B37A8" w:rsidP="000D759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61D11EFA" w14:textId="77777777" w:rsidR="006B37A8" w:rsidRPr="00503A63" w:rsidRDefault="006B37A8" w:rsidP="000D759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E9E3DB4" w14:textId="77777777" w:rsidR="006B37A8" w:rsidRDefault="006B37A8" w:rsidP="000D759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37A8" w14:paraId="0948C7F7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A1E49" w14:textId="77777777" w:rsidR="006B37A8" w:rsidRDefault="006B37A8" w:rsidP="000D759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B37A8" w14:paraId="519FAF9A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C025B" w14:textId="77777777" w:rsidR="006B37A8" w:rsidRDefault="006B37A8" w:rsidP="000D759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B633CAA" w14:textId="77777777" w:rsidR="006B37A8" w:rsidRDefault="006B37A8" w:rsidP="000D7593">
            <w:pPr>
              <w:rPr>
                <w:rFonts w:ascii="Arial Narrow" w:hAnsi="Arial Narrow"/>
                <w:sz w:val="22"/>
              </w:rPr>
            </w:pPr>
          </w:p>
          <w:p w14:paraId="091B3D46" w14:textId="0FA093B7" w:rsidR="006B37A8" w:rsidRDefault="006B37A8" w:rsidP="000D759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Dept. ENG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memiliki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daftar </w:t>
            </w:r>
            <w:proofErr w:type="spellStart"/>
            <w:r>
              <w:rPr>
                <w:rFonts w:ascii="Arial Narrow" w:hAnsi="Arial Narrow"/>
                <w:sz w:val="22"/>
              </w:rPr>
              <w:t>inventaris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Moulding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berada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eksternal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6A89473A" w14:textId="2FED6F2C" w:rsidR="006B37A8" w:rsidRDefault="006D4AB9" w:rsidP="000D759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Segala </w:t>
            </w:r>
            <w:proofErr w:type="spellStart"/>
            <w:r>
              <w:rPr>
                <w:rFonts w:ascii="Arial Narrow" w:hAnsi="Arial Narrow"/>
                <w:sz w:val="22"/>
              </w:rPr>
              <w:t>bentuk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mesin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pendukungnya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berada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eksternal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CINT, </w:t>
            </w:r>
            <w:proofErr w:type="spellStart"/>
            <w:r>
              <w:rPr>
                <w:rFonts w:ascii="Arial Narrow" w:hAnsi="Arial Narrow"/>
                <w:sz w:val="22"/>
              </w:rPr>
              <w:t>harus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ter-maintened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termonitoring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750A4F0A" w14:textId="77777777" w:rsidR="006B37A8" w:rsidRDefault="006B37A8" w:rsidP="000D7593">
            <w:pPr>
              <w:rPr>
                <w:rFonts w:ascii="Arial Narrow" w:hAnsi="Arial Narrow"/>
                <w:sz w:val="22"/>
              </w:rPr>
            </w:pPr>
          </w:p>
          <w:p w14:paraId="27871DB5" w14:textId="77777777" w:rsidR="006B37A8" w:rsidRDefault="006B37A8" w:rsidP="000D7593">
            <w:pPr>
              <w:rPr>
                <w:rFonts w:ascii="Arial Narrow" w:hAnsi="Arial Narrow"/>
                <w:sz w:val="22"/>
              </w:rPr>
            </w:pPr>
          </w:p>
          <w:p w14:paraId="058B71F6" w14:textId="77777777" w:rsidR="006B37A8" w:rsidRDefault="006B37A8" w:rsidP="000D759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6B37A8" w14:paraId="684A5106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7FB8E" w14:textId="2E27BBBA" w:rsidR="006B37A8" w:rsidRPr="00784E3F" w:rsidRDefault="006B37A8" w:rsidP="000D7593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="006D4AB9">
              <w:rPr>
                <w:rFonts w:ascii="Arial Narrow" w:hAnsi="Arial Narrow"/>
                <w:sz w:val="22"/>
                <w:szCs w:val="22"/>
              </w:rPr>
              <w:t xml:space="preserve"> ISO 9001:2015 </w:t>
            </w:r>
            <w:proofErr w:type="spellStart"/>
            <w:r w:rsidR="006D4AB9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6D4AB9">
              <w:rPr>
                <w:rFonts w:ascii="Arial Narrow" w:hAnsi="Arial Narrow"/>
                <w:sz w:val="22"/>
                <w:szCs w:val="22"/>
              </w:rPr>
              <w:t xml:space="preserve"> 7.1.3. </w:t>
            </w:r>
            <w:proofErr w:type="spellStart"/>
            <w:r w:rsidR="006D4AB9">
              <w:rPr>
                <w:rFonts w:ascii="Arial Narrow" w:hAnsi="Arial Narrow"/>
                <w:sz w:val="22"/>
                <w:szCs w:val="22"/>
              </w:rPr>
              <w:t>Sumberdaya</w:t>
            </w:r>
            <w:proofErr w:type="spellEnd"/>
            <w:r w:rsidR="006D4AB9">
              <w:rPr>
                <w:rFonts w:ascii="Arial Narrow" w:hAnsi="Arial Narrow"/>
                <w:sz w:val="22"/>
                <w:szCs w:val="22"/>
              </w:rPr>
              <w:t xml:space="preserve"> - </w:t>
            </w:r>
            <w:proofErr w:type="spellStart"/>
            <w:r w:rsidR="006D4AB9">
              <w:rPr>
                <w:rFonts w:ascii="Arial Narrow" w:hAnsi="Arial Narrow"/>
                <w:sz w:val="22"/>
                <w:szCs w:val="22"/>
              </w:rPr>
              <w:t>Infrastruktur</w:t>
            </w:r>
            <w:proofErr w:type="spellEnd"/>
          </w:p>
        </w:tc>
      </w:tr>
      <w:tr w:rsidR="006B37A8" w14:paraId="2A147A95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363D" w14:textId="77777777" w:rsidR="006B37A8" w:rsidRDefault="006B37A8" w:rsidP="000D759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57FDE1" wp14:editId="17B37197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71755</wp:posOffset>
                      </wp:positionV>
                      <wp:extent cx="742950" cy="0"/>
                      <wp:effectExtent l="0" t="0" r="0" b="0"/>
                      <wp:wrapNone/>
                      <wp:docPr id="184258220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A5A530F" id="Straight Connector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25pt,5.65pt" to="301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6B37A8" w14:paraId="5C828DA3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F7759" w14:textId="77777777" w:rsidR="006B37A8" w:rsidRDefault="006B37A8" w:rsidP="000D759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B37A8" w14:paraId="4F6386DE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08D3E" w14:textId="77777777" w:rsidR="006B37A8" w:rsidRDefault="006B37A8" w:rsidP="000D759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9B753FF" w14:textId="77777777" w:rsidR="006B37A8" w:rsidRDefault="006B37A8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91E3A9F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BBCF90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 September 2023</w:t>
            </w:r>
          </w:p>
          <w:p w14:paraId="6B168D12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B2EC97F" w14:textId="77777777" w:rsidR="006B37A8" w:rsidRDefault="006B37A8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14:paraId="2CF504F3" w14:textId="77777777" w:rsidR="006B37A8" w:rsidRDefault="006B37A8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ECBA2C3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2FED6D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Fitri, Lilik &amp; Reggi</w:t>
            </w:r>
          </w:p>
          <w:p w14:paraId="4AB45F97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4C3FA67" w14:textId="77777777" w:rsidR="006B37A8" w:rsidRDefault="006B37A8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4"/>
            <w:shd w:val="clear" w:color="auto" w:fill="auto"/>
          </w:tcPr>
          <w:p w14:paraId="6D69ED06" w14:textId="77777777" w:rsidR="006B37A8" w:rsidRDefault="006B37A8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3B6F472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CC773A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B06E6A6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2CB74CD" w14:textId="77777777" w:rsidR="006B37A8" w:rsidRDefault="006B37A8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24CB81C" w14:textId="77777777" w:rsidR="006B37A8" w:rsidRDefault="006B37A8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43FE9A2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2F2AF11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32D008" w14:textId="77777777" w:rsidR="006B37A8" w:rsidRPr="00C27C69" w:rsidRDefault="006B37A8" w:rsidP="000D7593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B37A8" w14:paraId="1AF3F0C5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9C2D3" w14:textId="77777777" w:rsidR="006B37A8" w:rsidRPr="008939CB" w:rsidRDefault="006B37A8" w:rsidP="000D759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B37A8" w14:paraId="13137452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8806C" w14:textId="77777777" w:rsidR="006B37A8" w:rsidRDefault="006B37A8" w:rsidP="000D759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B37A8" w14:paraId="747BCB90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23365" w14:textId="77777777" w:rsidR="006B37A8" w:rsidRDefault="006B37A8" w:rsidP="000D759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14:paraId="0E5AA015" w14:textId="77777777" w:rsidR="006B37A8" w:rsidRDefault="006B37A8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5BBF8CE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44D2FF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Ruby </w:t>
            </w:r>
            <w:proofErr w:type="spellStart"/>
            <w:r>
              <w:rPr>
                <w:rFonts w:ascii="Arial Narrow" w:hAnsi="Arial Narrow"/>
                <w:sz w:val="22"/>
              </w:rPr>
              <w:t>Kaukabit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T.</w:t>
            </w:r>
          </w:p>
          <w:p w14:paraId="065F6A84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585F052" w14:textId="77777777" w:rsidR="006B37A8" w:rsidRDefault="006B37A8" w:rsidP="000D759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4"/>
            <w:shd w:val="clear" w:color="auto" w:fill="auto"/>
          </w:tcPr>
          <w:p w14:paraId="4E612D44" w14:textId="77777777" w:rsidR="006B37A8" w:rsidRDefault="006B37A8" w:rsidP="000D759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1125B61" w14:textId="77777777" w:rsidR="006B37A8" w:rsidRDefault="006B37A8" w:rsidP="000D75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8484B44" w14:textId="77777777" w:rsidR="006B37A8" w:rsidRDefault="006B37A8" w:rsidP="000D75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ENG</w:t>
            </w:r>
          </w:p>
          <w:p w14:paraId="487C3DEE" w14:textId="77777777" w:rsidR="006B37A8" w:rsidRDefault="006B37A8" w:rsidP="000D75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160AAAD" w14:textId="77777777" w:rsidR="006B37A8" w:rsidRDefault="006B37A8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5480992C" w14:textId="77777777" w:rsidR="006B37A8" w:rsidRDefault="006B37A8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480FD28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7CCF02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1E53A6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B37A8" w14:paraId="07BADF6F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D3F5C" w14:textId="77777777" w:rsidR="006B37A8" w:rsidRDefault="006B37A8" w:rsidP="000D759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4B48390" w14:textId="51F2B987" w:rsidR="006B37A8" w:rsidRPr="00DC3A46" w:rsidRDefault="00890E78" w:rsidP="000D7593">
            <w:pPr>
              <w:rPr>
                <w:rFonts w:ascii="Arial Narrow" w:hAnsi="Arial Narrow"/>
                <w:i/>
                <w:sz w:val="22"/>
              </w:rPr>
            </w:pPr>
            <w:r w:rsidRPr="00DC3A46">
              <w:rPr>
                <w:rFonts w:ascii="Arial Narrow" w:hAnsi="Arial Narrow"/>
                <w:i/>
                <w:sz w:val="22"/>
              </w:rPr>
              <w:t xml:space="preserve">Selama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ini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memang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DC3A46">
              <w:rPr>
                <w:rFonts w:ascii="Arial Narrow" w:hAnsi="Arial Narrow"/>
                <w:i/>
                <w:sz w:val="22"/>
              </w:rPr>
              <w:t>untuk</w:t>
            </w:r>
            <w:proofErr w:type="spellEnd"/>
            <w:r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137170" w:rsidRPr="00DC3A46">
              <w:rPr>
                <w:rFonts w:ascii="Arial Narrow" w:hAnsi="Arial Narrow"/>
                <w:i/>
                <w:sz w:val="22"/>
              </w:rPr>
              <w:t>moulding</w:t>
            </w:r>
            <w:proofErr w:type="spellEnd"/>
            <w:r w:rsidR="00137170" w:rsidRPr="00DC3A46">
              <w:rPr>
                <w:rFonts w:ascii="Arial Narrow" w:hAnsi="Arial Narrow"/>
                <w:i/>
                <w:sz w:val="22"/>
              </w:rPr>
              <w:t xml:space="preserve"> Engineering </w:t>
            </w:r>
            <w:proofErr w:type="spellStart"/>
            <w:r w:rsidR="00137170" w:rsidRPr="00DC3A46">
              <w:rPr>
                <w:rFonts w:ascii="Arial Narrow" w:hAnsi="Arial Narrow"/>
                <w:i/>
                <w:sz w:val="22"/>
              </w:rPr>
              <w:t>tidak</w:t>
            </w:r>
            <w:proofErr w:type="spellEnd"/>
            <w:r w:rsidR="00137170"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137170" w:rsidRPr="00DC3A46">
              <w:rPr>
                <w:rFonts w:ascii="Arial Narrow" w:hAnsi="Arial Narrow"/>
                <w:i/>
                <w:sz w:val="22"/>
              </w:rPr>
              <w:t>pernah</w:t>
            </w:r>
            <w:proofErr w:type="spellEnd"/>
            <w:r w:rsidR="00137170"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137170" w:rsidRPr="00DC3A46">
              <w:rPr>
                <w:rFonts w:ascii="Arial Narrow" w:hAnsi="Arial Narrow"/>
                <w:i/>
                <w:sz w:val="22"/>
              </w:rPr>
              <w:t>terlibat</w:t>
            </w:r>
            <w:proofErr w:type="spellEnd"/>
            <w:r w:rsidR="00137170"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137170" w:rsidRPr="00DC3A46">
              <w:rPr>
                <w:rFonts w:ascii="Arial Narrow" w:hAnsi="Arial Narrow"/>
                <w:i/>
                <w:sz w:val="22"/>
              </w:rPr>
              <w:t>baik</w:t>
            </w:r>
            <w:proofErr w:type="spellEnd"/>
            <w:r w:rsidR="00137170"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137170" w:rsidRPr="00DC3A46">
              <w:rPr>
                <w:rFonts w:ascii="Arial Narrow" w:hAnsi="Arial Narrow"/>
                <w:i/>
                <w:sz w:val="22"/>
              </w:rPr>
              <w:t>dalam</w:t>
            </w:r>
            <w:proofErr w:type="spellEnd"/>
            <w:r w:rsidR="00137170"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137170" w:rsidRPr="00DC3A46">
              <w:rPr>
                <w:rFonts w:ascii="Arial Narrow" w:hAnsi="Arial Narrow"/>
                <w:i/>
                <w:sz w:val="22"/>
              </w:rPr>
              <w:t>hal</w:t>
            </w:r>
            <w:proofErr w:type="spellEnd"/>
            <w:r w:rsidR="00137170" w:rsidRPr="00DC3A46">
              <w:rPr>
                <w:rFonts w:ascii="Arial Narrow" w:hAnsi="Arial Narrow"/>
                <w:i/>
                <w:sz w:val="22"/>
              </w:rPr>
              <w:t xml:space="preserve"> monitoring, maintenance </w:t>
            </w:r>
            <w:proofErr w:type="spellStart"/>
            <w:r w:rsidR="00137170" w:rsidRPr="00DC3A46">
              <w:rPr>
                <w:rFonts w:ascii="Arial Narrow" w:hAnsi="Arial Narrow"/>
                <w:i/>
                <w:sz w:val="22"/>
              </w:rPr>
              <w:t>berkala</w:t>
            </w:r>
            <w:proofErr w:type="spellEnd"/>
            <w:r w:rsidR="00137170" w:rsidRPr="00DC3A46">
              <w:rPr>
                <w:rFonts w:ascii="Arial Narrow" w:hAnsi="Arial Narrow"/>
                <w:i/>
                <w:sz w:val="22"/>
              </w:rPr>
              <w:t xml:space="preserve">, </w:t>
            </w:r>
            <w:proofErr w:type="spellStart"/>
            <w:r w:rsidR="00137170" w:rsidRPr="00DC3A46">
              <w:rPr>
                <w:rFonts w:ascii="Arial Narrow" w:hAnsi="Arial Narrow"/>
                <w:i/>
                <w:sz w:val="22"/>
              </w:rPr>
              <w:t>ataupun</w:t>
            </w:r>
            <w:proofErr w:type="spellEnd"/>
            <w:r w:rsidR="00137170"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137170" w:rsidRPr="00DC3A46">
              <w:rPr>
                <w:rFonts w:ascii="Arial Narrow" w:hAnsi="Arial Narrow"/>
                <w:i/>
                <w:sz w:val="22"/>
              </w:rPr>
              <w:t>pengecekan</w:t>
            </w:r>
            <w:proofErr w:type="spellEnd"/>
            <w:r w:rsidR="00137170"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137170" w:rsidRPr="00DC3A46">
              <w:rPr>
                <w:rFonts w:ascii="Arial Narrow" w:hAnsi="Arial Narrow"/>
                <w:i/>
                <w:sz w:val="22"/>
              </w:rPr>
              <w:t>sarana</w:t>
            </w:r>
            <w:proofErr w:type="spellEnd"/>
            <w:r w:rsidR="00137170"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137170" w:rsidRPr="00DC3A46">
              <w:rPr>
                <w:rFonts w:ascii="Arial Narrow" w:hAnsi="Arial Narrow"/>
                <w:i/>
                <w:sz w:val="22"/>
              </w:rPr>
              <w:t>untuk</w:t>
            </w:r>
            <w:proofErr w:type="spellEnd"/>
            <w:r w:rsidR="00137170"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137170" w:rsidRPr="00DC3A46">
              <w:rPr>
                <w:rFonts w:ascii="Arial Narrow" w:hAnsi="Arial Narrow"/>
                <w:i/>
                <w:sz w:val="22"/>
              </w:rPr>
              <w:t>keperluan</w:t>
            </w:r>
            <w:proofErr w:type="spellEnd"/>
            <w:r w:rsidR="00137170"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137170" w:rsidRPr="00DC3A46">
              <w:rPr>
                <w:rFonts w:ascii="Arial Narrow" w:hAnsi="Arial Narrow"/>
                <w:i/>
                <w:sz w:val="22"/>
              </w:rPr>
              <w:t>inventarisir</w:t>
            </w:r>
            <w:proofErr w:type="spellEnd"/>
            <w:r w:rsidR="00137170" w:rsidRPr="00DC3A46">
              <w:rPr>
                <w:rFonts w:ascii="Arial Narrow" w:hAnsi="Arial Narrow"/>
                <w:i/>
                <w:sz w:val="22"/>
              </w:rPr>
              <w:t xml:space="preserve">, </w:t>
            </w:r>
            <w:proofErr w:type="spellStart"/>
            <w:r w:rsidR="00137170" w:rsidRPr="00DC3A46">
              <w:rPr>
                <w:rFonts w:ascii="Arial Narrow" w:hAnsi="Arial Narrow"/>
                <w:i/>
                <w:sz w:val="22"/>
              </w:rPr>
              <w:t>karena</w:t>
            </w:r>
            <w:proofErr w:type="spellEnd"/>
            <w:r w:rsidR="00137170" w:rsidRPr="00DC3A46">
              <w:rPr>
                <w:rFonts w:ascii="Arial Narrow" w:hAnsi="Arial Narrow"/>
                <w:i/>
                <w:sz w:val="22"/>
              </w:rPr>
              <w:t xml:space="preserve"> yang </w:t>
            </w:r>
            <w:proofErr w:type="spellStart"/>
            <w:r w:rsidR="00137170" w:rsidRPr="00DC3A46">
              <w:rPr>
                <w:rFonts w:ascii="Arial Narrow" w:hAnsi="Arial Narrow"/>
                <w:i/>
                <w:sz w:val="22"/>
              </w:rPr>
              <w:t>melakukan</w:t>
            </w:r>
            <w:proofErr w:type="spellEnd"/>
            <w:r w:rsidR="00137170" w:rsidRPr="00DC3A46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137170" w:rsidRPr="00DC3A46">
              <w:rPr>
                <w:rFonts w:ascii="Arial Narrow" w:hAnsi="Arial Narrow"/>
                <w:i/>
                <w:sz w:val="22"/>
              </w:rPr>
              <w:t>adalah</w:t>
            </w:r>
            <w:proofErr w:type="spellEnd"/>
            <w:r w:rsidR="00137170" w:rsidRPr="00DC3A46">
              <w:rPr>
                <w:rFonts w:ascii="Arial Narrow" w:hAnsi="Arial Narrow"/>
                <w:i/>
                <w:sz w:val="22"/>
              </w:rPr>
              <w:t xml:space="preserve"> dept. R&amp;D</w:t>
            </w:r>
          </w:p>
          <w:p w14:paraId="2D15EBB0" w14:textId="77777777" w:rsidR="006B37A8" w:rsidRPr="00DC3A46" w:rsidRDefault="006B37A8" w:rsidP="000D7593">
            <w:pPr>
              <w:rPr>
                <w:rFonts w:ascii="Arial Narrow" w:hAnsi="Arial Narrow"/>
                <w:i/>
                <w:sz w:val="22"/>
              </w:rPr>
            </w:pPr>
          </w:p>
          <w:p w14:paraId="3CFF76FC" w14:textId="77777777" w:rsidR="006B37A8" w:rsidRDefault="006B37A8" w:rsidP="000D7593">
            <w:pPr>
              <w:rPr>
                <w:rFonts w:ascii="Arial Narrow" w:hAnsi="Arial Narrow"/>
                <w:sz w:val="22"/>
              </w:rPr>
            </w:pPr>
          </w:p>
          <w:p w14:paraId="2F84764B" w14:textId="77777777" w:rsidR="006B37A8" w:rsidRDefault="006B37A8" w:rsidP="000D759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B37A8" w14:paraId="67300BB0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640B" w14:textId="77777777" w:rsidR="006B37A8" w:rsidRDefault="006B37A8" w:rsidP="000D759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A7CAEBF" w14:textId="6047CC71" w:rsidR="006B37A8" w:rsidRPr="00DC3A46" w:rsidRDefault="00DC3A46" w:rsidP="00C843A2">
            <w:pPr>
              <w:jc w:val="both"/>
              <w:rPr>
                <w:rFonts w:ascii="Arial Narrow" w:hAnsi="Arial Narrow"/>
                <w:i/>
                <w:sz w:val="22"/>
              </w:rPr>
            </w:pPr>
            <w:r>
              <w:rPr>
                <w:rFonts w:ascii="Arial Narrow" w:hAnsi="Arial Narrow"/>
                <w:i/>
                <w:sz w:val="22"/>
              </w:rPr>
              <w:t xml:space="preserve">Jika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memiliki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daftar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inventaris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moulding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F517AC">
              <w:rPr>
                <w:rFonts w:ascii="Arial Narrow" w:hAnsi="Arial Narrow"/>
                <w:b/>
                <w:i/>
                <w:sz w:val="22"/>
              </w:rPr>
              <w:t>bagian</w:t>
            </w:r>
            <w:proofErr w:type="spellEnd"/>
            <w:r w:rsidRPr="00F517AC">
              <w:rPr>
                <w:rFonts w:ascii="Arial Narrow" w:hAnsi="Arial Narrow"/>
                <w:b/>
                <w:i/>
                <w:sz w:val="22"/>
              </w:rPr>
              <w:t xml:space="preserve"> Engineering </w:t>
            </w:r>
            <w:proofErr w:type="spellStart"/>
            <w:r w:rsidRPr="00F517AC">
              <w:rPr>
                <w:rFonts w:ascii="Arial Narrow" w:hAnsi="Arial Narrow"/>
                <w:b/>
                <w:i/>
                <w:sz w:val="22"/>
              </w:rPr>
              <w:t>akan</w:t>
            </w:r>
            <w:proofErr w:type="spellEnd"/>
            <w:r w:rsidRPr="00F517AC">
              <w:rPr>
                <w:rFonts w:ascii="Arial Narrow" w:hAnsi="Arial Narrow"/>
                <w:b/>
                <w:i/>
                <w:sz w:val="22"/>
              </w:rPr>
              <w:t xml:space="preserve"> dan </w:t>
            </w:r>
            <w:proofErr w:type="spellStart"/>
            <w:r w:rsidRPr="00F517AC">
              <w:rPr>
                <w:rFonts w:ascii="Arial Narrow" w:hAnsi="Arial Narrow"/>
                <w:b/>
                <w:i/>
                <w:sz w:val="22"/>
              </w:rPr>
              <w:t>tinggal</w:t>
            </w:r>
            <w:proofErr w:type="spellEnd"/>
            <w:r w:rsidRPr="00F517AC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 w:rsidRPr="00F517AC">
              <w:rPr>
                <w:rFonts w:ascii="Arial Narrow" w:hAnsi="Arial Narrow"/>
                <w:b/>
                <w:i/>
                <w:sz w:val="22"/>
              </w:rPr>
              <w:t>melihat</w:t>
            </w:r>
            <w:proofErr w:type="spellEnd"/>
            <w:r w:rsidRPr="00F517AC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 w:rsidRPr="00F517AC">
              <w:rPr>
                <w:rFonts w:ascii="Arial Narrow" w:hAnsi="Arial Narrow"/>
                <w:b/>
                <w:i/>
                <w:sz w:val="22"/>
              </w:rPr>
              <w:t>dari</w:t>
            </w:r>
            <w:proofErr w:type="spellEnd"/>
            <w:r w:rsidRPr="00F517AC">
              <w:rPr>
                <w:rFonts w:ascii="Arial Narrow" w:hAnsi="Arial Narrow"/>
                <w:b/>
                <w:i/>
                <w:sz w:val="22"/>
              </w:rPr>
              <w:t xml:space="preserve"> data stock </w:t>
            </w:r>
            <w:proofErr w:type="spellStart"/>
            <w:r w:rsidRPr="00F517AC">
              <w:rPr>
                <w:rFonts w:ascii="Arial Narrow" w:hAnsi="Arial Narrow"/>
                <w:b/>
                <w:i/>
                <w:sz w:val="22"/>
              </w:rPr>
              <w:t>opname</w:t>
            </w:r>
            <w:proofErr w:type="spellEnd"/>
            <w:r w:rsidRPr="00F517AC"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 w:rsidRPr="00F517AC">
              <w:rPr>
                <w:rFonts w:ascii="Arial Narrow" w:hAnsi="Arial Narrow"/>
                <w:b/>
                <w:i/>
                <w:sz w:val="22"/>
              </w:rPr>
              <w:t>dilakukan</w:t>
            </w:r>
            <w:proofErr w:type="spellEnd"/>
            <w:r w:rsidRPr="00F517AC">
              <w:rPr>
                <w:rFonts w:ascii="Arial Narrow" w:hAnsi="Arial Narrow"/>
                <w:b/>
                <w:i/>
                <w:sz w:val="22"/>
              </w:rPr>
              <w:t xml:space="preserve"> oleh </w:t>
            </w:r>
            <w:proofErr w:type="spellStart"/>
            <w:r w:rsidRPr="00F517AC">
              <w:rPr>
                <w:rFonts w:ascii="Arial Narrow" w:hAnsi="Arial Narrow"/>
                <w:b/>
                <w:i/>
                <w:sz w:val="22"/>
              </w:rPr>
              <w:t>Akunting</w:t>
            </w:r>
            <w:proofErr w:type="spellEnd"/>
            <w:r w:rsidRPr="00F517AC">
              <w:rPr>
                <w:rFonts w:ascii="Arial Narrow" w:hAnsi="Arial Narrow"/>
                <w:b/>
                <w:i/>
                <w:sz w:val="22"/>
              </w:rPr>
              <w:t>.</w:t>
            </w:r>
            <w:r>
              <w:rPr>
                <w:rFonts w:ascii="Arial Narrow" w:hAnsi="Arial Narrow"/>
                <w:i/>
                <w:sz w:val="22"/>
              </w:rPr>
              <w:t xml:space="preserve"> Tapi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masalah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maintenance dan monitoring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moulding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karena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meman</w:t>
            </w:r>
            <w:r w:rsidR="00C843A2">
              <w:rPr>
                <w:rFonts w:ascii="Arial Narrow" w:hAnsi="Arial Narrow"/>
                <w:i/>
                <w:sz w:val="22"/>
              </w:rPr>
              <w:t>g</w:t>
            </w:r>
            <w:proofErr w:type="spellEnd"/>
            <w:r w:rsidR="00C843A2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C843A2">
              <w:rPr>
                <w:rFonts w:ascii="Arial Narrow" w:hAnsi="Arial Narrow"/>
                <w:i/>
                <w:sz w:val="22"/>
              </w:rPr>
              <w:t>sejak</w:t>
            </w:r>
            <w:proofErr w:type="spellEnd"/>
            <w:r w:rsidR="00C843A2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C843A2">
              <w:rPr>
                <w:rFonts w:ascii="Arial Narrow" w:hAnsi="Arial Narrow"/>
                <w:i/>
                <w:sz w:val="22"/>
              </w:rPr>
              <w:t>awal</w:t>
            </w:r>
            <w:proofErr w:type="spellEnd"/>
            <w:r w:rsidR="00C843A2">
              <w:rPr>
                <w:rFonts w:ascii="Arial Narrow" w:hAnsi="Arial Narrow"/>
                <w:i/>
                <w:sz w:val="22"/>
              </w:rPr>
              <w:t xml:space="preserve"> di </w:t>
            </w:r>
            <w:proofErr w:type="spellStart"/>
            <w:r w:rsidR="00C843A2">
              <w:rPr>
                <w:rFonts w:ascii="Arial Narrow" w:hAnsi="Arial Narrow"/>
                <w:i/>
                <w:sz w:val="22"/>
              </w:rPr>
              <w:t>kelola</w:t>
            </w:r>
            <w:proofErr w:type="spellEnd"/>
            <w:r w:rsidR="00C843A2">
              <w:rPr>
                <w:rFonts w:ascii="Arial Narrow" w:hAnsi="Arial Narrow"/>
                <w:i/>
                <w:sz w:val="22"/>
              </w:rPr>
              <w:t xml:space="preserve"> oleh R&amp;D, </w:t>
            </w:r>
            <w:proofErr w:type="spellStart"/>
            <w:r w:rsidR="00C843A2">
              <w:rPr>
                <w:rFonts w:ascii="Arial Narrow" w:hAnsi="Arial Narrow"/>
                <w:i/>
                <w:sz w:val="22"/>
              </w:rPr>
              <w:t>maka</w:t>
            </w:r>
            <w:proofErr w:type="spellEnd"/>
            <w:r w:rsidR="00C843A2">
              <w:rPr>
                <w:rFonts w:ascii="Arial Narrow" w:hAnsi="Arial Narrow"/>
                <w:i/>
                <w:sz w:val="22"/>
              </w:rPr>
              <w:t xml:space="preserve"> Engineering </w:t>
            </w:r>
            <w:proofErr w:type="spellStart"/>
            <w:r w:rsidR="00C843A2">
              <w:rPr>
                <w:rFonts w:ascii="Arial Narrow" w:hAnsi="Arial Narrow"/>
                <w:i/>
                <w:sz w:val="22"/>
              </w:rPr>
              <w:t>belum</w:t>
            </w:r>
            <w:proofErr w:type="spellEnd"/>
            <w:r w:rsidR="00C843A2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C843A2">
              <w:rPr>
                <w:rFonts w:ascii="Arial Narrow" w:hAnsi="Arial Narrow"/>
                <w:i/>
                <w:sz w:val="22"/>
              </w:rPr>
              <w:t>dapat</w:t>
            </w:r>
            <w:proofErr w:type="spellEnd"/>
            <w:r w:rsidR="00C843A2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C843A2">
              <w:rPr>
                <w:rFonts w:ascii="Arial Narrow" w:hAnsi="Arial Narrow"/>
                <w:i/>
                <w:sz w:val="22"/>
              </w:rPr>
              <w:t>melakukannya</w:t>
            </w:r>
            <w:proofErr w:type="spellEnd"/>
            <w:r w:rsidR="00C843A2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C843A2">
              <w:rPr>
                <w:rFonts w:ascii="Arial Narrow" w:hAnsi="Arial Narrow"/>
                <w:i/>
                <w:sz w:val="22"/>
              </w:rPr>
              <w:t>karena</w:t>
            </w:r>
            <w:proofErr w:type="spellEnd"/>
            <w:r w:rsidR="00C843A2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C843A2">
              <w:rPr>
                <w:rFonts w:ascii="Arial Narrow" w:hAnsi="Arial Narrow"/>
                <w:i/>
                <w:sz w:val="22"/>
              </w:rPr>
              <w:t>tidak</w:t>
            </w:r>
            <w:proofErr w:type="spellEnd"/>
            <w:r w:rsidR="00C843A2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C843A2">
              <w:rPr>
                <w:rFonts w:ascii="Arial Narrow" w:hAnsi="Arial Narrow"/>
                <w:i/>
                <w:sz w:val="22"/>
              </w:rPr>
              <w:t>mengetahui</w:t>
            </w:r>
            <w:proofErr w:type="spellEnd"/>
            <w:r w:rsidR="00C843A2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C843A2">
              <w:rPr>
                <w:rFonts w:ascii="Arial Narrow" w:hAnsi="Arial Narrow"/>
                <w:i/>
                <w:sz w:val="22"/>
              </w:rPr>
              <w:t>awal</w:t>
            </w:r>
            <w:proofErr w:type="spellEnd"/>
            <w:r w:rsidR="00C843A2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C843A2">
              <w:rPr>
                <w:rFonts w:ascii="Arial Narrow" w:hAnsi="Arial Narrow"/>
                <w:i/>
                <w:sz w:val="22"/>
              </w:rPr>
              <w:t>mulanya</w:t>
            </w:r>
            <w:proofErr w:type="spellEnd"/>
            <w:r w:rsidR="00C843A2">
              <w:rPr>
                <w:rFonts w:ascii="Arial Narrow" w:hAnsi="Arial Narrow"/>
                <w:i/>
                <w:sz w:val="22"/>
              </w:rPr>
              <w:t xml:space="preserve">. Maka </w:t>
            </w:r>
            <w:proofErr w:type="spellStart"/>
            <w:r w:rsidR="00C843A2">
              <w:rPr>
                <w:rFonts w:ascii="Arial Narrow" w:hAnsi="Arial Narrow"/>
                <w:i/>
                <w:sz w:val="22"/>
              </w:rPr>
              <w:t>harus</w:t>
            </w:r>
            <w:proofErr w:type="spellEnd"/>
            <w:r w:rsidR="00C843A2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C843A2">
              <w:rPr>
                <w:rFonts w:ascii="Arial Narrow" w:hAnsi="Arial Narrow"/>
                <w:i/>
                <w:sz w:val="22"/>
              </w:rPr>
              <w:t>ada</w:t>
            </w:r>
            <w:proofErr w:type="spellEnd"/>
            <w:r w:rsidR="00C843A2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>koordinasi</w:t>
            </w:r>
            <w:proofErr w:type="spellEnd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>serta</w:t>
            </w:r>
            <w:proofErr w:type="spellEnd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>pembicaraan</w:t>
            </w:r>
            <w:proofErr w:type="spellEnd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>lebih</w:t>
            </w:r>
            <w:proofErr w:type="spellEnd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>lanjut</w:t>
            </w:r>
            <w:proofErr w:type="spellEnd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>antara</w:t>
            </w:r>
            <w:proofErr w:type="spellEnd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>bagian</w:t>
            </w:r>
            <w:proofErr w:type="spellEnd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 xml:space="preserve"> R&amp;D dan </w:t>
            </w:r>
            <w:proofErr w:type="spellStart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>bagian</w:t>
            </w:r>
            <w:proofErr w:type="spellEnd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 xml:space="preserve"> Engineering </w:t>
            </w:r>
            <w:proofErr w:type="spellStart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>untuk</w:t>
            </w:r>
            <w:proofErr w:type="spellEnd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>permasalahan</w:t>
            </w:r>
            <w:proofErr w:type="spellEnd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>wewenang</w:t>
            </w:r>
            <w:proofErr w:type="spellEnd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 xml:space="preserve"> dan </w:t>
            </w:r>
            <w:proofErr w:type="spellStart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>tanggung</w:t>
            </w:r>
            <w:proofErr w:type="spellEnd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>jawab</w:t>
            </w:r>
            <w:proofErr w:type="spellEnd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>terkait</w:t>
            </w:r>
            <w:proofErr w:type="spellEnd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>perlakuan</w:t>
            </w:r>
            <w:proofErr w:type="spellEnd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>sarana</w:t>
            </w:r>
            <w:proofErr w:type="spellEnd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 w:rsidR="00C843A2" w:rsidRPr="00F517AC">
              <w:rPr>
                <w:rFonts w:ascii="Arial Narrow" w:hAnsi="Arial Narrow"/>
                <w:b/>
                <w:i/>
                <w:sz w:val="22"/>
              </w:rPr>
              <w:t>moluding</w:t>
            </w:r>
            <w:proofErr w:type="spellEnd"/>
          </w:p>
          <w:p w14:paraId="3E37EAC2" w14:textId="77777777" w:rsidR="006B37A8" w:rsidRDefault="006B37A8" w:rsidP="000D7593">
            <w:pPr>
              <w:rPr>
                <w:rFonts w:ascii="Arial Narrow" w:hAnsi="Arial Narrow"/>
                <w:sz w:val="22"/>
              </w:rPr>
            </w:pPr>
          </w:p>
          <w:p w14:paraId="0235DB70" w14:textId="77777777" w:rsidR="006B37A8" w:rsidRDefault="006B37A8" w:rsidP="000D759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B37A8" w14:paraId="7D0E4F16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D3B07" w14:textId="25BE655A" w:rsidR="006B37A8" w:rsidRDefault="006B37A8" w:rsidP="000D759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C843A2" w:rsidRPr="005C4F0D">
              <w:rPr>
                <w:rFonts w:ascii="Arial Narrow" w:hAnsi="Arial Narrow"/>
                <w:b/>
                <w:i/>
                <w:sz w:val="22"/>
              </w:rPr>
              <w:t>s/d</w:t>
            </w:r>
            <w:r w:rsidR="00C843A2">
              <w:rPr>
                <w:rFonts w:ascii="Arial Narrow" w:hAnsi="Arial Narrow"/>
                <w:sz w:val="22"/>
              </w:rPr>
              <w:t xml:space="preserve"> </w:t>
            </w:r>
            <w:r w:rsidR="00885BE7">
              <w:rPr>
                <w:rFonts w:ascii="Arial Narrow" w:hAnsi="Arial Narrow"/>
                <w:b/>
                <w:i/>
                <w:sz w:val="22"/>
              </w:rPr>
              <w:t>31</w:t>
            </w:r>
            <w:r w:rsidR="00C843A2" w:rsidRPr="003C357C">
              <w:rPr>
                <w:rFonts w:ascii="Arial Narrow" w:hAnsi="Arial Narrow"/>
                <w:b/>
                <w:i/>
                <w:sz w:val="22"/>
              </w:rPr>
              <w:t xml:space="preserve"> Oktober 2023</w:t>
            </w:r>
          </w:p>
        </w:tc>
      </w:tr>
      <w:tr w:rsidR="006B37A8" w14:paraId="0A223228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CED23" w14:textId="77777777" w:rsidR="006B37A8" w:rsidRDefault="006B37A8" w:rsidP="000D759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B37A8" w14:paraId="30D9405A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E539" w14:textId="77777777" w:rsidR="006B37A8" w:rsidRDefault="006B37A8" w:rsidP="000D759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3A689A7E" w14:textId="77777777" w:rsidR="006B37A8" w:rsidRDefault="006B37A8" w:rsidP="000D759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9FBA4FF" w14:textId="77777777" w:rsidR="006B37A8" w:rsidRDefault="006B37A8" w:rsidP="000D759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5F5A095" w14:textId="77777777" w:rsidR="006B37A8" w:rsidRDefault="006B37A8" w:rsidP="000D759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B1E34B7" w14:textId="77777777" w:rsidR="006B37A8" w:rsidRPr="002C2251" w:rsidRDefault="006B37A8" w:rsidP="000D759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B37A8" w14:paraId="22A34212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867771" w14:textId="77777777" w:rsidR="006B37A8" w:rsidRDefault="006B37A8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14:paraId="56A0ED1C" w14:textId="77777777" w:rsidR="006B37A8" w:rsidRDefault="006B37A8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6B53AD0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9E3021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A9317D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shd w:val="clear" w:color="auto" w:fill="auto"/>
          </w:tcPr>
          <w:p w14:paraId="11DC578A" w14:textId="77777777" w:rsidR="006B37A8" w:rsidRDefault="006B37A8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4"/>
            <w:shd w:val="clear" w:color="auto" w:fill="auto"/>
          </w:tcPr>
          <w:p w14:paraId="4D16F56A" w14:textId="77777777" w:rsidR="006B37A8" w:rsidRDefault="006B37A8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4D1CAC3" w14:textId="77777777" w:rsidR="006B37A8" w:rsidRDefault="006B37A8" w:rsidP="000D7593">
            <w:pPr>
              <w:rPr>
                <w:rFonts w:ascii="Arial Narrow" w:hAnsi="Arial Narrow"/>
                <w:sz w:val="22"/>
              </w:rPr>
            </w:pPr>
          </w:p>
          <w:p w14:paraId="7F5C59DA" w14:textId="77777777" w:rsidR="006B37A8" w:rsidRDefault="006B37A8" w:rsidP="000D7593">
            <w:pPr>
              <w:rPr>
                <w:rFonts w:ascii="Arial Narrow" w:hAnsi="Arial Narrow"/>
                <w:sz w:val="22"/>
              </w:rPr>
            </w:pPr>
          </w:p>
          <w:p w14:paraId="14EFF72F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4EA8AA2" w14:textId="77777777" w:rsidR="006B37A8" w:rsidRDefault="006B37A8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44D54A69" w14:textId="77777777" w:rsidR="006B37A8" w:rsidRDefault="006B37A8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59464A7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E63195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20915F1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19B9F36" w14:textId="77777777" w:rsidR="006B37A8" w:rsidRDefault="006B37A8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A379A3C" w14:textId="77777777" w:rsidR="006B37A8" w:rsidRDefault="006B37A8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224AB70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D1D802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5882EC" w14:textId="77777777" w:rsidR="006B37A8" w:rsidRDefault="006B37A8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B37A8" w14:paraId="1C02C54E" w14:textId="77777777" w:rsidTr="000D7593">
        <w:tc>
          <w:tcPr>
            <w:tcW w:w="11057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6C2A7810" w14:textId="77777777" w:rsidR="006B37A8" w:rsidRDefault="006B37A8" w:rsidP="000D759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344D019D" w14:textId="77777777" w:rsidR="006B37A8" w:rsidRDefault="006B37A8" w:rsidP="000D759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0943AAFF" w14:textId="77777777" w:rsidR="006B37A8" w:rsidRDefault="006B37A8" w:rsidP="000D759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0403ACA4" w14:textId="77777777" w:rsidR="006B37A8" w:rsidRDefault="006B37A8" w:rsidP="000D7593">
            <w:pPr>
              <w:snapToGrid w:val="0"/>
            </w:pPr>
          </w:p>
        </w:tc>
      </w:tr>
    </w:tbl>
    <w:p w14:paraId="79AEEB66" w14:textId="77777777" w:rsidR="006B37A8" w:rsidRDefault="006B37A8" w:rsidP="00697FB3"/>
    <w:p w14:paraId="7E8645B7" w14:textId="77777777" w:rsidR="00115DF7" w:rsidRDefault="00115DF7" w:rsidP="00697FB3"/>
    <w:p w14:paraId="69C5F091" w14:textId="77777777" w:rsidR="00115DF7" w:rsidRDefault="00115DF7" w:rsidP="00697FB3"/>
    <w:p w14:paraId="5A35D9FF" w14:textId="77777777" w:rsidR="00115DF7" w:rsidRDefault="00115DF7" w:rsidP="00697FB3"/>
    <w:p w14:paraId="110C0284" w14:textId="77777777" w:rsidR="00115DF7" w:rsidRDefault="00115DF7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20"/>
        <w:gridCol w:w="1838"/>
        <w:gridCol w:w="270"/>
        <w:gridCol w:w="1103"/>
        <w:gridCol w:w="270"/>
        <w:gridCol w:w="1125"/>
        <w:gridCol w:w="303"/>
        <w:gridCol w:w="270"/>
        <w:gridCol w:w="1069"/>
        <w:gridCol w:w="359"/>
        <w:gridCol w:w="268"/>
        <w:gridCol w:w="270"/>
        <w:gridCol w:w="359"/>
        <w:gridCol w:w="3106"/>
        <w:gridCol w:w="129"/>
      </w:tblGrid>
      <w:tr w:rsidR="00115DF7" w14:paraId="0130FCE0" w14:textId="77777777" w:rsidTr="000D7593">
        <w:tc>
          <w:tcPr>
            <w:tcW w:w="11057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14:paraId="44C30FCC" w14:textId="77777777" w:rsidR="00115DF7" w:rsidRDefault="00115DF7" w:rsidP="000D7593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0A41CCAB" w14:textId="77777777" w:rsidR="00115DF7" w:rsidRDefault="00115DF7" w:rsidP="000D759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19558182" w14:textId="77777777" w:rsidR="00115DF7" w:rsidRPr="00503A63" w:rsidRDefault="00115DF7" w:rsidP="000D759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0561359" w14:textId="77777777" w:rsidR="00115DF7" w:rsidRDefault="00115DF7" w:rsidP="000D7593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5DF7" w14:paraId="76C4192B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1D20D" w14:textId="77777777" w:rsidR="00115DF7" w:rsidRDefault="00115DF7" w:rsidP="000D759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15DF7" w14:paraId="7846D7ED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680FA" w14:textId="77777777" w:rsidR="00115DF7" w:rsidRDefault="00115DF7" w:rsidP="000D759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08EE87E" w14:textId="77777777" w:rsidR="00115DF7" w:rsidRDefault="00115DF7" w:rsidP="000D7593">
            <w:pPr>
              <w:rPr>
                <w:rFonts w:ascii="Arial Narrow" w:hAnsi="Arial Narrow"/>
                <w:sz w:val="22"/>
              </w:rPr>
            </w:pPr>
          </w:p>
          <w:p w14:paraId="2C91AFCC" w14:textId="64732176" w:rsidR="00115DF7" w:rsidRDefault="00115DF7" w:rsidP="000D7593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merger </w:t>
            </w:r>
            <w:proofErr w:type="spellStart"/>
            <w:r>
              <w:rPr>
                <w:rFonts w:ascii="Arial Narrow" w:hAnsi="Arial Narrow"/>
                <w:sz w:val="22"/>
              </w:rPr>
              <w:t>antara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dept. ENG dan MSD,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Mutu dan K3L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targetnya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update.</w:t>
            </w:r>
          </w:p>
          <w:p w14:paraId="6C1202E0" w14:textId="77777777" w:rsidR="00115DF7" w:rsidRDefault="00115DF7" w:rsidP="000D7593">
            <w:pPr>
              <w:rPr>
                <w:rFonts w:ascii="Arial Narrow" w:hAnsi="Arial Narrow"/>
                <w:sz w:val="22"/>
              </w:rPr>
            </w:pPr>
          </w:p>
          <w:p w14:paraId="0A053D28" w14:textId="77777777" w:rsidR="00115DF7" w:rsidRDefault="00115DF7" w:rsidP="000D7593">
            <w:pPr>
              <w:rPr>
                <w:rFonts w:ascii="Arial Narrow" w:hAnsi="Arial Narrow"/>
                <w:sz w:val="22"/>
              </w:rPr>
            </w:pPr>
          </w:p>
          <w:p w14:paraId="0607E773" w14:textId="77777777" w:rsidR="00115DF7" w:rsidRDefault="00115DF7" w:rsidP="000D759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115DF7" w14:paraId="5590145F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F3252" w14:textId="77777777" w:rsidR="00115DF7" w:rsidRDefault="00115DF7" w:rsidP="000D7593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ISO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Kalusul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6.1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Penanganan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dan </w:t>
            </w:r>
          </w:p>
          <w:p w14:paraId="50D6A54B" w14:textId="48B58E01" w:rsidR="00115DF7" w:rsidRPr="00784E3F" w:rsidRDefault="00115DF7" w:rsidP="000D7593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Peluang</w:t>
            </w:r>
            <w:proofErr w:type="spellEnd"/>
          </w:p>
        </w:tc>
      </w:tr>
      <w:tr w:rsidR="00115DF7" w14:paraId="7568FA37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A7075" w14:textId="77777777" w:rsidR="00115DF7" w:rsidRDefault="00115DF7" w:rsidP="000D7593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4D5669" wp14:editId="19F89E0A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71755</wp:posOffset>
                      </wp:positionV>
                      <wp:extent cx="742950" cy="0"/>
                      <wp:effectExtent l="0" t="0" r="0" b="0"/>
                      <wp:wrapNone/>
                      <wp:docPr id="24694197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F5DA5CA" id="Straight Connector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25pt,5.65pt" to="301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15DF7" w14:paraId="4AF5BB2C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3F548" w14:textId="77777777" w:rsidR="00115DF7" w:rsidRDefault="00115DF7" w:rsidP="000D759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15DF7" w14:paraId="7BFA15EB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A7607" w14:textId="77777777" w:rsidR="00115DF7" w:rsidRDefault="00115DF7" w:rsidP="000D759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22ECBBA" w14:textId="77777777" w:rsidR="00115DF7" w:rsidRDefault="00115DF7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84A6899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9BA11A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 September 2023</w:t>
            </w:r>
          </w:p>
          <w:p w14:paraId="42805576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05B62BD" w14:textId="77777777" w:rsidR="00115DF7" w:rsidRDefault="00115DF7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14:paraId="5CE7C274" w14:textId="77777777" w:rsidR="00115DF7" w:rsidRDefault="00115DF7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21BB528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019147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Fitri, Lilik &amp; Reggi</w:t>
            </w:r>
          </w:p>
          <w:p w14:paraId="232F3127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47D6F45" w14:textId="77777777" w:rsidR="00115DF7" w:rsidRDefault="00115DF7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4"/>
            <w:shd w:val="clear" w:color="auto" w:fill="auto"/>
          </w:tcPr>
          <w:p w14:paraId="3B229C8F" w14:textId="77777777" w:rsidR="00115DF7" w:rsidRDefault="00115DF7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9DCE268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E67C0E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A3221D7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0491F82" w14:textId="77777777" w:rsidR="00115DF7" w:rsidRDefault="00115DF7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04A6F02" w14:textId="77777777" w:rsidR="00115DF7" w:rsidRDefault="00115DF7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2915CB9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9EE181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3DFC06" w14:textId="77777777" w:rsidR="00115DF7" w:rsidRPr="00C27C69" w:rsidRDefault="00115DF7" w:rsidP="000D7593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15DF7" w14:paraId="459E5FD2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CADD" w14:textId="77777777" w:rsidR="00115DF7" w:rsidRPr="008939CB" w:rsidRDefault="00115DF7" w:rsidP="000D7593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15DF7" w14:paraId="027A5FB1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EC577" w14:textId="77777777" w:rsidR="00115DF7" w:rsidRDefault="00115DF7" w:rsidP="000D759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15DF7" w14:paraId="61BFBB7E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5CDA3" w14:textId="77777777" w:rsidR="00115DF7" w:rsidRDefault="00115DF7" w:rsidP="000D759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3"/>
            <w:shd w:val="clear" w:color="auto" w:fill="auto"/>
          </w:tcPr>
          <w:p w14:paraId="789EB2DE" w14:textId="77777777" w:rsidR="00115DF7" w:rsidRDefault="00115DF7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B40D885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BF597C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Ruby </w:t>
            </w:r>
            <w:proofErr w:type="spellStart"/>
            <w:r>
              <w:rPr>
                <w:rFonts w:ascii="Arial Narrow" w:hAnsi="Arial Narrow"/>
                <w:sz w:val="22"/>
              </w:rPr>
              <w:t>Kaukabit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T.</w:t>
            </w:r>
          </w:p>
          <w:p w14:paraId="24D8A491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62E2333" w14:textId="77777777" w:rsidR="00115DF7" w:rsidRDefault="00115DF7" w:rsidP="000D7593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4"/>
            <w:shd w:val="clear" w:color="auto" w:fill="auto"/>
          </w:tcPr>
          <w:p w14:paraId="530921CF" w14:textId="77777777" w:rsidR="00115DF7" w:rsidRDefault="00115DF7" w:rsidP="000D7593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062EA94" w14:textId="77777777" w:rsidR="00115DF7" w:rsidRDefault="00115DF7" w:rsidP="000D75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DCDE438" w14:textId="77777777" w:rsidR="00115DF7" w:rsidRDefault="00115DF7" w:rsidP="000D75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ENG</w:t>
            </w:r>
          </w:p>
          <w:p w14:paraId="2EB8F184" w14:textId="77777777" w:rsidR="00115DF7" w:rsidRDefault="00115DF7" w:rsidP="000D759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8161F23" w14:textId="77777777" w:rsidR="00115DF7" w:rsidRDefault="00115DF7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53B52E72" w14:textId="77777777" w:rsidR="00115DF7" w:rsidRDefault="00115DF7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8C3B61C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2E4330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D45B50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15DF7" w14:paraId="67E1DFDE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8A9CB" w14:textId="77777777" w:rsidR="00115DF7" w:rsidRDefault="00115DF7" w:rsidP="000D759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CE67C20" w14:textId="747A03DA" w:rsidR="00115DF7" w:rsidRPr="00A4100D" w:rsidRDefault="00A4100D" w:rsidP="000D7593">
            <w:pPr>
              <w:rPr>
                <w:rFonts w:ascii="Arial Narrow" w:hAnsi="Arial Narrow"/>
                <w:i/>
                <w:sz w:val="22"/>
              </w:rPr>
            </w:pPr>
            <w:proofErr w:type="spellStart"/>
            <w:r w:rsidRPr="00A4100D">
              <w:rPr>
                <w:rFonts w:ascii="Arial Narrow" w:hAnsi="Arial Narrow"/>
                <w:i/>
                <w:sz w:val="22"/>
              </w:rPr>
              <w:t>Untuk</w:t>
            </w:r>
            <w:proofErr w:type="spellEnd"/>
            <w:r w:rsidRPr="00A4100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A4100D">
              <w:rPr>
                <w:rFonts w:ascii="Arial Narrow" w:hAnsi="Arial Narrow"/>
                <w:i/>
                <w:sz w:val="22"/>
              </w:rPr>
              <w:t>Sasaran</w:t>
            </w:r>
            <w:proofErr w:type="spellEnd"/>
            <w:r w:rsidRPr="00A4100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A4100D">
              <w:rPr>
                <w:rFonts w:ascii="Arial Narrow" w:hAnsi="Arial Narrow"/>
                <w:i/>
                <w:sz w:val="22"/>
              </w:rPr>
              <w:t>mutu</w:t>
            </w:r>
            <w:proofErr w:type="spellEnd"/>
            <w:r w:rsidRPr="00A4100D">
              <w:rPr>
                <w:rFonts w:ascii="Arial Narrow" w:hAnsi="Arial Narrow"/>
                <w:i/>
                <w:sz w:val="22"/>
              </w:rPr>
              <w:t xml:space="preserve"> dan K3L </w:t>
            </w:r>
            <w:proofErr w:type="spellStart"/>
            <w:r w:rsidRPr="00A4100D">
              <w:rPr>
                <w:rFonts w:ascii="Arial Narrow" w:hAnsi="Arial Narrow"/>
                <w:i/>
                <w:sz w:val="22"/>
              </w:rPr>
              <w:t>beserta</w:t>
            </w:r>
            <w:proofErr w:type="spellEnd"/>
            <w:r w:rsidRPr="00A4100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A4100D">
              <w:rPr>
                <w:rFonts w:ascii="Arial Narrow" w:hAnsi="Arial Narrow"/>
                <w:i/>
                <w:sz w:val="22"/>
              </w:rPr>
              <w:t>analisa</w:t>
            </w:r>
            <w:proofErr w:type="spellEnd"/>
            <w:r w:rsidRPr="00A4100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A4100D">
              <w:rPr>
                <w:rFonts w:ascii="Arial Narrow" w:hAnsi="Arial Narrow"/>
                <w:i/>
                <w:sz w:val="22"/>
              </w:rPr>
              <w:t>pencapaian</w:t>
            </w:r>
            <w:proofErr w:type="spellEnd"/>
            <w:r w:rsidRPr="00A4100D">
              <w:rPr>
                <w:rFonts w:ascii="Arial Narrow" w:hAnsi="Arial Narrow"/>
                <w:i/>
                <w:sz w:val="22"/>
              </w:rPr>
              <w:t xml:space="preserve"> target </w:t>
            </w:r>
            <w:proofErr w:type="spellStart"/>
            <w:r w:rsidRPr="00A4100D">
              <w:rPr>
                <w:rFonts w:ascii="Arial Narrow" w:hAnsi="Arial Narrow"/>
                <w:i/>
                <w:sz w:val="22"/>
              </w:rPr>
              <w:t>memang</w:t>
            </w:r>
            <w:proofErr w:type="spellEnd"/>
            <w:r w:rsidRPr="00A4100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A4100D">
              <w:rPr>
                <w:rFonts w:ascii="Arial Narrow" w:hAnsi="Arial Narrow"/>
                <w:i/>
                <w:sz w:val="22"/>
              </w:rPr>
              <w:t>belum</w:t>
            </w:r>
            <w:proofErr w:type="spellEnd"/>
            <w:r w:rsidRPr="00A4100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A4100D">
              <w:rPr>
                <w:rFonts w:ascii="Arial Narrow" w:hAnsi="Arial Narrow"/>
                <w:i/>
                <w:sz w:val="22"/>
              </w:rPr>
              <w:t>dibuat</w:t>
            </w:r>
            <w:proofErr w:type="spellEnd"/>
            <w:r w:rsidRPr="00A4100D">
              <w:rPr>
                <w:rFonts w:ascii="Arial Narrow" w:hAnsi="Arial Narrow"/>
                <w:i/>
                <w:sz w:val="22"/>
              </w:rPr>
              <w:t xml:space="preserve"> dan update </w:t>
            </w:r>
            <w:proofErr w:type="spellStart"/>
            <w:r w:rsidRPr="00A4100D">
              <w:rPr>
                <w:rFonts w:ascii="Arial Narrow" w:hAnsi="Arial Narrow"/>
                <w:i/>
                <w:sz w:val="22"/>
              </w:rPr>
              <w:t>sesuai</w:t>
            </w:r>
            <w:proofErr w:type="spellEnd"/>
            <w:r w:rsidRPr="00A4100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A4100D">
              <w:rPr>
                <w:rFonts w:ascii="Arial Narrow" w:hAnsi="Arial Narrow"/>
                <w:i/>
                <w:sz w:val="22"/>
              </w:rPr>
              <w:t>kondisi</w:t>
            </w:r>
            <w:proofErr w:type="spellEnd"/>
            <w:r w:rsidRPr="00A4100D">
              <w:rPr>
                <w:rFonts w:ascii="Arial Narrow" w:hAnsi="Arial Narrow"/>
                <w:i/>
                <w:sz w:val="22"/>
              </w:rPr>
              <w:t xml:space="preserve"> merger </w:t>
            </w:r>
            <w:proofErr w:type="spellStart"/>
            <w:r w:rsidRPr="00A4100D">
              <w:rPr>
                <w:rFonts w:ascii="Arial Narrow" w:hAnsi="Arial Narrow"/>
                <w:i/>
                <w:sz w:val="22"/>
              </w:rPr>
              <w:t>antara</w:t>
            </w:r>
            <w:proofErr w:type="spellEnd"/>
            <w:r w:rsidRPr="00A4100D">
              <w:rPr>
                <w:rFonts w:ascii="Arial Narrow" w:hAnsi="Arial Narrow"/>
                <w:i/>
                <w:sz w:val="22"/>
              </w:rPr>
              <w:t xml:space="preserve"> ENG dan MSD. Tapi </w:t>
            </w:r>
            <w:proofErr w:type="spellStart"/>
            <w:r w:rsidRPr="00A4100D">
              <w:rPr>
                <w:rFonts w:ascii="Arial Narrow" w:hAnsi="Arial Narrow"/>
                <w:i/>
                <w:sz w:val="22"/>
              </w:rPr>
              <w:t>sudah</w:t>
            </w:r>
            <w:proofErr w:type="spellEnd"/>
            <w:r w:rsidRPr="00A4100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A4100D">
              <w:rPr>
                <w:rFonts w:ascii="Arial Narrow" w:hAnsi="Arial Narrow"/>
                <w:i/>
                <w:sz w:val="22"/>
              </w:rPr>
              <w:t>masuk</w:t>
            </w:r>
            <w:proofErr w:type="spellEnd"/>
            <w:r w:rsidRPr="00A4100D">
              <w:rPr>
                <w:rFonts w:ascii="Arial Narrow" w:hAnsi="Arial Narrow"/>
                <w:i/>
                <w:sz w:val="22"/>
              </w:rPr>
              <w:t xml:space="preserve"> dan </w:t>
            </w:r>
            <w:proofErr w:type="spellStart"/>
            <w:r w:rsidRPr="00A4100D">
              <w:rPr>
                <w:rFonts w:ascii="Arial Narrow" w:hAnsi="Arial Narrow"/>
                <w:i/>
                <w:sz w:val="22"/>
              </w:rPr>
              <w:t>dibuat</w:t>
            </w:r>
            <w:proofErr w:type="spellEnd"/>
            <w:r w:rsidRPr="00A4100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A4100D">
              <w:rPr>
                <w:rFonts w:ascii="Arial Narrow" w:hAnsi="Arial Narrow"/>
                <w:i/>
                <w:sz w:val="22"/>
              </w:rPr>
              <w:t>jadwal</w:t>
            </w:r>
            <w:proofErr w:type="spellEnd"/>
            <w:r w:rsidRPr="00A4100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A4100D">
              <w:rPr>
                <w:rFonts w:ascii="Arial Narrow" w:hAnsi="Arial Narrow"/>
                <w:i/>
                <w:sz w:val="22"/>
              </w:rPr>
              <w:t>pembuatannya</w:t>
            </w:r>
            <w:proofErr w:type="spellEnd"/>
          </w:p>
          <w:p w14:paraId="3134DE59" w14:textId="77777777" w:rsidR="00115DF7" w:rsidRDefault="00115DF7" w:rsidP="000D7593">
            <w:pPr>
              <w:rPr>
                <w:rFonts w:ascii="Arial Narrow" w:hAnsi="Arial Narrow"/>
                <w:sz w:val="22"/>
              </w:rPr>
            </w:pPr>
          </w:p>
          <w:p w14:paraId="20C9428F" w14:textId="77777777" w:rsidR="00115DF7" w:rsidRDefault="00115DF7" w:rsidP="000D7593">
            <w:pPr>
              <w:rPr>
                <w:rFonts w:ascii="Arial Narrow" w:hAnsi="Arial Narrow"/>
                <w:sz w:val="22"/>
              </w:rPr>
            </w:pPr>
          </w:p>
          <w:p w14:paraId="640B2829" w14:textId="77777777" w:rsidR="00115DF7" w:rsidRDefault="00115DF7" w:rsidP="000D7593">
            <w:pPr>
              <w:rPr>
                <w:rFonts w:ascii="Arial Narrow" w:hAnsi="Arial Narrow"/>
                <w:sz w:val="22"/>
              </w:rPr>
            </w:pPr>
          </w:p>
          <w:p w14:paraId="1B10A049" w14:textId="77777777" w:rsidR="00115DF7" w:rsidRDefault="00115DF7" w:rsidP="000D759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15DF7" w14:paraId="2C0B2AFA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62F33" w14:textId="77777777" w:rsidR="00115DF7" w:rsidRDefault="00115DF7" w:rsidP="000D759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85D926B" w14:textId="728DA45C" w:rsidR="00115DF7" w:rsidRPr="00A4100D" w:rsidRDefault="00A4100D" w:rsidP="00A4100D">
            <w:pPr>
              <w:jc w:val="both"/>
              <w:rPr>
                <w:rFonts w:ascii="Arial Narrow" w:hAnsi="Arial Narrow"/>
                <w:i/>
                <w:sz w:val="22"/>
              </w:rPr>
            </w:pP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Sudah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dibuatkan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jadwal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(timeline) </w:t>
            </w:r>
            <w:r>
              <w:rPr>
                <w:rFonts w:ascii="Arial Narrow" w:hAnsi="Arial Narrow"/>
                <w:i/>
                <w:sz w:val="22"/>
              </w:rPr>
              <w:t xml:space="preserve">dan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masuk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schedule </w:t>
            </w:r>
            <w:proofErr w:type="spellStart"/>
            <w:r w:rsidRPr="00696F7D">
              <w:rPr>
                <w:rFonts w:ascii="Arial Narrow" w:hAnsi="Arial Narrow"/>
                <w:i/>
                <w:sz w:val="22"/>
              </w:rPr>
              <w:t>untuk</w:t>
            </w:r>
            <w:proofErr w:type="spellEnd"/>
            <w:r w:rsidRPr="00696F7D">
              <w:rPr>
                <w:rFonts w:ascii="Arial Narrow" w:hAnsi="Arial Narrow"/>
                <w:i/>
                <w:sz w:val="22"/>
              </w:rPr>
              <w:t xml:space="preserve"> </w:t>
            </w:r>
            <w:r>
              <w:rPr>
                <w:rFonts w:ascii="Arial Narrow" w:hAnsi="Arial Narrow"/>
                <w:i/>
                <w:sz w:val="22"/>
              </w:rPr>
              <w:t xml:space="preserve">update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dan K3L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beserta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sz w:val="22"/>
              </w:rPr>
              <w:t>pencapaianya</w:t>
            </w:r>
            <w:proofErr w:type="spellEnd"/>
          </w:p>
          <w:p w14:paraId="08C6D303" w14:textId="77777777" w:rsidR="00115DF7" w:rsidRDefault="00115DF7" w:rsidP="000D7593">
            <w:pPr>
              <w:rPr>
                <w:rFonts w:ascii="Arial Narrow" w:hAnsi="Arial Narrow"/>
                <w:sz w:val="22"/>
              </w:rPr>
            </w:pPr>
          </w:p>
          <w:p w14:paraId="4E99E026" w14:textId="77777777" w:rsidR="00115DF7" w:rsidRDefault="00115DF7" w:rsidP="000D7593">
            <w:pPr>
              <w:rPr>
                <w:rFonts w:ascii="Arial Narrow" w:hAnsi="Arial Narrow"/>
                <w:sz w:val="22"/>
              </w:rPr>
            </w:pPr>
          </w:p>
          <w:p w14:paraId="21C0959C" w14:textId="77777777" w:rsidR="00115DF7" w:rsidRDefault="00115DF7" w:rsidP="000D7593">
            <w:pPr>
              <w:rPr>
                <w:rFonts w:ascii="Arial Narrow" w:hAnsi="Arial Narrow"/>
                <w:sz w:val="22"/>
              </w:rPr>
            </w:pPr>
          </w:p>
          <w:p w14:paraId="743839B8" w14:textId="77777777" w:rsidR="00115DF7" w:rsidRDefault="00115DF7" w:rsidP="000D759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15DF7" w14:paraId="191F5C97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7849" w14:textId="49F6EB4D" w:rsidR="00115DF7" w:rsidRDefault="00115DF7" w:rsidP="00A4100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A4100D" w:rsidRPr="00A4100D">
              <w:rPr>
                <w:rFonts w:ascii="Arial Narrow" w:hAnsi="Arial Narrow"/>
                <w:b/>
                <w:i/>
                <w:sz w:val="22"/>
              </w:rPr>
              <w:t>s/d</w:t>
            </w:r>
            <w:r w:rsidR="00A4100D">
              <w:rPr>
                <w:rFonts w:ascii="Arial Narrow" w:hAnsi="Arial Narrow"/>
                <w:sz w:val="22"/>
              </w:rPr>
              <w:t xml:space="preserve"> </w:t>
            </w:r>
            <w:r w:rsidR="00885BE7">
              <w:rPr>
                <w:rFonts w:ascii="Arial Narrow" w:hAnsi="Arial Narrow"/>
                <w:b/>
                <w:i/>
                <w:sz w:val="22"/>
              </w:rPr>
              <w:t>31</w:t>
            </w:r>
            <w:r w:rsidR="00A4100D" w:rsidRPr="00A4100D">
              <w:rPr>
                <w:rFonts w:ascii="Arial Narrow" w:hAnsi="Arial Narrow"/>
                <w:b/>
                <w:i/>
                <w:sz w:val="22"/>
              </w:rPr>
              <w:t xml:space="preserve"> Oktober 2023</w:t>
            </w:r>
            <w:r w:rsidR="00A4100D">
              <w:rPr>
                <w:rFonts w:ascii="Arial Narrow" w:hAnsi="Arial Narrow"/>
                <w:b/>
                <w:i/>
                <w:sz w:val="22"/>
              </w:rPr>
              <w:t>(</w:t>
            </w:r>
            <w:proofErr w:type="spellStart"/>
            <w:r w:rsidR="00A4100D">
              <w:rPr>
                <w:rFonts w:ascii="Arial Narrow" w:hAnsi="Arial Narrow"/>
                <w:b/>
                <w:i/>
                <w:sz w:val="22"/>
              </w:rPr>
              <w:t>untuk</w:t>
            </w:r>
            <w:proofErr w:type="spellEnd"/>
            <w:r w:rsidR="00A4100D">
              <w:rPr>
                <w:rFonts w:ascii="Arial Narrow" w:hAnsi="Arial Narrow"/>
                <w:b/>
                <w:i/>
                <w:sz w:val="22"/>
              </w:rPr>
              <w:t xml:space="preserve"> update </w:t>
            </w:r>
            <w:proofErr w:type="spellStart"/>
            <w:r w:rsidR="00A4100D">
              <w:rPr>
                <w:rFonts w:ascii="Arial Narrow" w:hAnsi="Arial Narrow"/>
                <w:b/>
                <w:i/>
                <w:sz w:val="22"/>
              </w:rPr>
              <w:t>sarmut</w:t>
            </w:r>
            <w:proofErr w:type="spellEnd"/>
            <w:r w:rsidR="00A4100D">
              <w:rPr>
                <w:rFonts w:ascii="Arial Narrow" w:hAnsi="Arial Narrow"/>
                <w:b/>
                <w:i/>
                <w:sz w:val="22"/>
              </w:rPr>
              <w:t xml:space="preserve"> K3L dan </w:t>
            </w:r>
            <w:proofErr w:type="spellStart"/>
            <w:r w:rsidR="00A4100D">
              <w:rPr>
                <w:rFonts w:ascii="Arial Narrow" w:hAnsi="Arial Narrow"/>
                <w:b/>
                <w:i/>
                <w:sz w:val="22"/>
              </w:rPr>
              <w:t>realisasinya</w:t>
            </w:r>
            <w:proofErr w:type="spellEnd"/>
            <w:r w:rsidR="00A4100D">
              <w:rPr>
                <w:rFonts w:ascii="Arial Narrow" w:hAnsi="Arial Narrow"/>
                <w:b/>
                <w:i/>
                <w:sz w:val="22"/>
              </w:rPr>
              <w:t>)</w:t>
            </w:r>
          </w:p>
        </w:tc>
      </w:tr>
      <w:tr w:rsidR="00115DF7" w14:paraId="3E8CD987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FDF0D" w14:textId="77777777" w:rsidR="00115DF7" w:rsidRDefault="00115DF7" w:rsidP="000D7593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15DF7" w14:paraId="37D021DA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E7C9" w14:textId="77777777" w:rsidR="00115DF7" w:rsidRDefault="00115DF7" w:rsidP="000D759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5EA5D865" w14:textId="77777777" w:rsidR="00115DF7" w:rsidRDefault="00115DF7" w:rsidP="000D759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B6B7462" w14:textId="77777777" w:rsidR="00115DF7" w:rsidRDefault="00115DF7" w:rsidP="000D759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45C9757" w14:textId="77777777" w:rsidR="00115DF7" w:rsidRDefault="00115DF7" w:rsidP="000D759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F269FDF" w14:textId="77777777" w:rsidR="00115DF7" w:rsidRPr="002C2251" w:rsidRDefault="00115DF7" w:rsidP="000D7593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15DF7" w14:paraId="7FCEF4EB" w14:textId="77777777" w:rsidTr="000D7593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AF7B24" w14:textId="77777777" w:rsidR="00115DF7" w:rsidRDefault="00115DF7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14:paraId="5513F0D7" w14:textId="77777777" w:rsidR="00115DF7" w:rsidRDefault="00115DF7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90B3CFF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2FFB1F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C1B119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shd w:val="clear" w:color="auto" w:fill="auto"/>
          </w:tcPr>
          <w:p w14:paraId="57B3E7F1" w14:textId="77777777" w:rsidR="00115DF7" w:rsidRDefault="00115DF7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4"/>
            <w:shd w:val="clear" w:color="auto" w:fill="auto"/>
          </w:tcPr>
          <w:p w14:paraId="2BD5FCEA" w14:textId="77777777" w:rsidR="00115DF7" w:rsidRDefault="00115DF7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B547A38" w14:textId="77777777" w:rsidR="00115DF7" w:rsidRDefault="00115DF7" w:rsidP="000D7593">
            <w:pPr>
              <w:rPr>
                <w:rFonts w:ascii="Arial Narrow" w:hAnsi="Arial Narrow"/>
                <w:sz w:val="22"/>
              </w:rPr>
            </w:pPr>
          </w:p>
          <w:p w14:paraId="02E18EB0" w14:textId="77777777" w:rsidR="00115DF7" w:rsidRDefault="00115DF7" w:rsidP="000D7593">
            <w:pPr>
              <w:rPr>
                <w:rFonts w:ascii="Arial Narrow" w:hAnsi="Arial Narrow"/>
                <w:sz w:val="22"/>
              </w:rPr>
            </w:pPr>
          </w:p>
          <w:p w14:paraId="222BAF56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0F22EF8" w14:textId="77777777" w:rsidR="00115DF7" w:rsidRDefault="00115DF7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6009777" w14:textId="77777777" w:rsidR="00115DF7" w:rsidRDefault="00115DF7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FBF92FD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76C249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084435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E2D8F5A" w14:textId="77777777" w:rsidR="00115DF7" w:rsidRDefault="00115DF7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4E15154" w14:textId="77777777" w:rsidR="00115DF7" w:rsidRDefault="00115DF7" w:rsidP="000D7593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2F9D0FF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D37312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F2485E" w14:textId="77777777" w:rsidR="00115DF7" w:rsidRDefault="00115DF7" w:rsidP="000D759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15DF7" w14:paraId="7C4F466A" w14:textId="77777777" w:rsidTr="000D7593">
        <w:tc>
          <w:tcPr>
            <w:tcW w:w="11057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4196D31B" w14:textId="77777777" w:rsidR="00115DF7" w:rsidRDefault="00115DF7" w:rsidP="000D759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522D96D6" w14:textId="77777777" w:rsidR="00115DF7" w:rsidRDefault="00115DF7" w:rsidP="000D759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3A007C64" w14:textId="77777777" w:rsidR="00115DF7" w:rsidRDefault="00115DF7" w:rsidP="000D7593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3FB0CA57" w14:textId="77777777" w:rsidR="00115DF7" w:rsidRDefault="00115DF7" w:rsidP="000D7593">
            <w:pPr>
              <w:snapToGrid w:val="0"/>
            </w:pPr>
          </w:p>
        </w:tc>
      </w:tr>
    </w:tbl>
    <w:p w14:paraId="082D1674" w14:textId="77777777" w:rsidR="00115DF7" w:rsidRDefault="00115DF7" w:rsidP="00697FB3"/>
    <w:sectPr w:rsidR="00115DF7" w:rsidSect="00967455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5B7D0" w14:textId="77777777" w:rsidR="00890E78" w:rsidRDefault="00890E78">
      <w:r>
        <w:separator/>
      </w:r>
    </w:p>
  </w:endnote>
  <w:endnote w:type="continuationSeparator" w:id="0">
    <w:p w14:paraId="6231998C" w14:textId="77777777" w:rsidR="00890E78" w:rsidRDefault="0089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0275" w14:textId="77777777" w:rsidR="00890E78" w:rsidRDefault="00890E78">
      <w:r>
        <w:separator/>
      </w:r>
    </w:p>
  </w:footnote>
  <w:footnote w:type="continuationSeparator" w:id="0">
    <w:p w14:paraId="21EB3A1D" w14:textId="77777777" w:rsidR="00890E78" w:rsidRDefault="00890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0EFC3EE8" w:rsidR="00890E78" w:rsidRPr="00B9546D" w:rsidRDefault="00890E78" w:rsidP="001B6757">
    <w:pPr>
      <w:pStyle w:val="Header"/>
      <w:ind w:left="171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60288" behindDoc="0" locked="0" layoutInCell="1" allowOverlap="1" wp14:anchorId="6E00F1E1" wp14:editId="2497FB27">
          <wp:simplePos x="0" y="0"/>
          <wp:positionH relativeFrom="column">
            <wp:posOffset>-52070</wp:posOffset>
          </wp:positionH>
          <wp:positionV relativeFrom="paragraph">
            <wp:posOffset>-40005</wp:posOffset>
          </wp:positionV>
          <wp:extent cx="1097915" cy="589816"/>
          <wp:effectExtent l="0" t="0" r="6985" b="1270"/>
          <wp:wrapNone/>
          <wp:docPr id="1457290749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787" cy="5945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</w:rPr>
      <w:t>TIM INTERNAL AUDIT TERINTEGRASI</w:t>
    </w:r>
  </w:p>
  <w:p w14:paraId="029729E2" w14:textId="7C2E76F3" w:rsidR="002E289D" w:rsidRDefault="00890E78" w:rsidP="002E289D">
    <w:pPr>
      <w:pStyle w:val="Header"/>
      <w:ind w:left="171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B8CB700" w:rsidR="00890E78" w:rsidRDefault="00890E78" w:rsidP="001B6757">
    <w:pPr>
      <w:pStyle w:val="Header"/>
      <w:ind w:left="171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>
      <w:rPr>
        <w:rFonts w:ascii="Arial" w:hAnsi="Arial"/>
        <w:sz w:val="16"/>
      </w:rPr>
      <w:t xml:space="preserve"> Ruang dept. CMS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Tbk</w:t>
    </w:r>
    <w:proofErr w:type="spellEnd"/>
    <w:r>
      <w:rPr>
        <w:rFonts w:ascii="Arial" w:hAnsi="Arial"/>
        <w:sz w:val="16"/>
      </w:rPr>
      <w:t xml:space="preserve">.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Utama -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890E78" w:rsidRDefault="00890E78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E8BF7E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CF118C"/>
    <w:multiLevelType w:val="hybridMultilevel"/>
    <w:tmpl w:val="26701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49CD79E3"/>
    <w:multiLevelType w:val="hybridMultilevel"/>
    <w:tmpl w:val="A70602DA"/>
    <w:lvl w:ilvl="0" w:tplc="ED72EDA6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596939">
    <w:abstractNumId w:val="0"/>
  </w:num>
  <w:num w:numId="2" w16cid:durableId="2083600385">
    <w:abstractNumId w:val="7"/>
  </w:num>
  <w:num w:numId="3" w16cid:durableId="315846264">
    <w:abstractNumId w:val="3"/>
  </w:num>
  <w:num w:numId="4" w16cid:durableId="2068987638">
    <w:abstractNumId w:val="2"/>
  </w:num>
  <w:num w:numId="5" w16cid:durableId="1471940353">
    <w:abstractNumId w:val="4"/>
  </w:num>
  <w:num w:numId="6" w16cid:durableId="442696791">
    <w:abstractNumId w:val="6"/>
  </w:num>
  <w:num w:numId="7" w16cid:durableId="1674064764">
    <w:abstractNumId w:val="5"/>
  </w:num>
  <w:num w:numId="8" w16cid:durableId="31846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2570E"/>
    <w:rsid w:val="000446A8"/>
    <w:rsid w:val="000515A7"/>
    <w:rsid w:val="000530F1"/>
    <w:rsid w:val="0005368C"/>
    <w:rsid w:val="0006602A"/>
    <w:rsid w:val="000A1B41"/>
    <w:rsid w:val="000B01F4"/>
    <w:rsid w:val="000D7593"/>
    <w:rsid w:val="000E2F85"/>
    <w:rsid w:val="0010296E"/>
    <w:rsid w:val="001125B5"/>
    <w:rsid w:val="00115DF7"/>
    <w:rsid w:val="00137170"/>
    <w:rsid w:val="00147F42"/>
    <w:rsid w:val="0015243F"/>
    <w:rsid w:val="00152AE0"/>
    <w:rsid w:val="001530D6"/>
    <w:rsid w:val="001B3A26"/>
    <w:rsid w:val="001B5746"/>
    <w:rsid w:val="001B6757"/>
    <w:rsid w:val="001B753B"/>
    <w:rsid w:val="001D7BEE"/>
    <w:rsid w:val="001E3807"/>
    <w:rsid w:val="001E3D1E"/>
    <w:rsid w:val="00221FAE"/>
    <w:rsid w:val="00230716"/>
    <w:rsid w:val="0024640D"/>
    <w:rsid w:val="00261DD6"/>
    <w:rsid w:val="00272741"/>
    <w:rsid w:val="00287F9B"/>
    <w:rsid w:val="00291EEF"/>
    <w:rsid w:val="002C2251"/>
    <w:rsid w:val="002C46E8"/>
    <w:rsid w:val="002E289D"/>
    <w:rsid w:val="002E4AFA"/>
    <w:rsid w:val="00302EBD"/>
    <w:rsid w:val="00364DA8"/>
    <w:rsid w:val="00366AB3"/>
    <w:rsid w:val="003675CC"/>
    <w:rsid w:val="00386105"/>
    <w:rsid w:val="003911A7"/>
    <w:rsid w:val="003921B6"/>
    <w:rsid w:val="003A1BA5"/>
    <w:rsid w:val="003A46D2"/>
    <w:rsid w:val="003B77B3"/>
    <w:rsid w:val="003C357C"/>
    <w:rsid w:val="004100E1"/>
    <w:rsid w:val="00436EBA"/>
    <w:rsid w:val="00442E4E"/>
    <w:rsid w:val="00446CB7"/>
    <w:rsid w:val="00464B40"/>
    <w:rsid w:val="00494EFE"/>
    <w:rsid w:val="00495334"/>
    <w:rsid w:val="004B3287"/>
    <w:rsid w:val="004C4761"/>
    <w:rsid w:val="00503A63"/>
    <w:rsid w:val="005053CE"/>
    <w:rsid w:val="00510CE6"/>
    <w:rsid w:val="00517EE1"/>
    <w:rsid w:val="005437F9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C4F0D"/>
    <w:rsid w:val="005D3F72"/>
    <w:rsid w:val="005D42E4"/>
    <w:rsid w:val="005E3FF4"/>
    <w:rsid w:val="005E5E5B"/>
    <w:rsid w:val="0063071C"/>
    <w:rsid w:val="00685126"/>
    <w:rsid w:val="006865F1"/>
    <w:rsid w:val="00696F7D"/>
    <w:rsid w:val="00697FB3"/>
    <w:rsid w:val="006A25BA"/>
    <w:rsid w:val="006A77BC"/>
    <w:rsid w:val="006B37A8"/>
    <w:rsid w:val="006D2343"/>
    <w:rsid w:val="006D4AB9"/>
    <w:rsid w:val="006E1C2F"/>
    <w:rsid w:val="007009B8"/>
    <w:rsid w:val="00703029"/>
    <w:rsid w:val="00703A58"/>
    <w:rsid w:val="00724ECB"/>
    <w:rsid w:val="0073717B"/>
    <w:rsid w:val="0075754D"/>
    <w:rsid w:val="00780C72"/>
    <w:rsid w:val="00782A06"/>
    <w:rsid w:val="00783292"/>
    <w:rsid w:val="00784E3F"/>
    <w:rsid w:val="007F184F"/>
    <w:rsid w:val="007F555C"/>
    <w:rsid w:val="008011CD"/>
    <w:rsid w:val="0084666D"/>
    <w:rsid w:val="00875B42"/>
    <w:rsid w:val="00885BE7"/>
    <w:rsid w:val="00890E78"/>
    <w:rsid w:val="00890FDA"/>
    <w:rsid w:val="008939CB"/>
    <w:rsid w:val="008A09F4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461B5"/>
    <w:rsid w:val="00967455"/>
    <w:rsid w:val="00980A13"/>
    <w:rsid w:val="00984117"/>
    <w:rsid w:val="009A5158"/>
    <w:rsid w:val="009C6D19"/>
    <w:rsid w:val="009D2863"/>
    <w:rsid w:val="009D4114"/>
    <w:rsid w:val="009F52EB"/>
    <w:rsid w:val="00A07AC8"/>
    <w:rsid w:val="00A22B01"/>
    <w:rsid w:val="00A24BA3"/>
    <w:rsid w:val="00A4100D"/>
    <w:rsid w:val="00A42B1D"/>
    <w:rsid w:val="00AB0AF6"/>
    <w:rsid w:val="00AF7079"/>
    <w:rsid w:val="00B40CD7"/>
    <w:rsid w:val="00B41CFC"/>
    <w:rsid w:val="00B42C4F"/>
    <w:rsid w:val="00B522D4"/>
    <w:rsid w:val="00B668E4"/>
    <w:rsid w:val="00B840AC"/>
    <w:rsid w:val="00B9042B"/>
    <w:rsid w:val="00B9546D"/>
    <w:rsid w:val="00B96753"/>
    <w:rsid w:val="00BB0C4A"/>
    <w:rsid w:val="00BC5915"/>
    <w:rsid w:val="00BD22DC"/>
    <w:rsid w:val="00BD4A6C"/>
    <w:rsid w:val="00BE4272"/>
    <w:rsid w:val="00BE62E2"/>
    <w:rsid w:val="00C00B72"/>
    <w:rsid w:val="00C0634B"/>
    <w:rsid w:val="00C27C69"/>
    <w:rsid w:val="00C4091C"/>
    <w:rsid w:val="00C428D4"/>
    <w:rsid w:val="00C50A64"/>
    <w:rsid w:val="00C5215D"/>
    <w:rsid w:val="00C843A2"/>
    <w:rsid w:val="00CB06BA"/>
    <w:rsid w:val="00CF1602"/>
    <w:rsid w:val="00D03B8A"/>
    <w:rsid w:val="00D279B1"/>
    <w:rsid w:val="00D46F4F"/>
    <w:rsid w:val="00D51934"/>
    <w:rsid w:val="00D5640B"/>
    <w:rsid w:val="00D87DB6"/>
    <w:rsid w:val="00DB0CAF"/>
    <w:rsid w:val="00DB5E06"/>
    <w:rsid w:val="00DC3A46"/>
    <w:rsid w:val="00DD4583"/>
    <w:rsid w:val="00E042B4"/>
    <w:rsid w:val="00E10DDB"/>
    <w:rsid w:val="00E25D3D"/>
    <w:rsid w:val="00E47139"/>
    <w:rsid w:val="00E50414"/>
    <w:rsid w:val="00E62BA8"/>
    <w:rsid w:val="00E91597"/>
    <w:rsid w:val="00EA4DAB"/>
    <w:rsid w:val="00ED12AF"/>
    <w:rsid w:val="00EE2EAA"/>
    <w:rsid w:val="00EF33F7"/>
    <w:rsid w:val="00F01506"/>
    <w:rsid w:val="00F2015D"/>
    <w:rsid w:val="00F20787"/>
    <w:rsid w:val="00F217A5"/>
    <w:rsid w:val="00F24FCF"/>
    <w:rsid w:val="00F266F1"/>
    <w:rsid w:val="00F31637"/>
    <w:rsid w:val="00F34C57"/>
    <w:rsid w:val="00F51154"/>
    <w:rsid w:val="00F517AC"/>
    <w:rsid w:val="00F91556"/>
    <w:rsid w:val="00FA1164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B93F69"/>
  <w15:docId w15:val="{DA199B9D-DF2C-4D91-B890-09CF1665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Ruby</cp:lastModifiedBy>
  <cp:revision>20</cp:revision>
  <cp:lastPrinted>2020-07-17T05:55:00Z</cp:lastPrinted>
  <dcterms:created xsi:type="dcterms:W3CDTF">2023-09-25T09:13:00Z</dcterms:created>
  <dcterms:modified xsi:type="dcterms:W3CDTF">2023-09-28T01:53:00Z</dcterms:modified>
</cp:coreProperties>
</file>