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id-ID"/>
        </w:rPr>
      </w:pPr>
      <w:r>
        <w:rPr>
          <w:rFonts w:hint="default"/>
          <w:lang w:val="id-ID"/>
        </w:rPr>
        <w:t>LAPORAN MUKA AIR TANAH</w:t>
      </w:r>
    </w:p>
    <w:p>
      <w:pPr>
        <w:rPr>
          <w:rFonts w:hint="default"/>
          <w:lang w:val="id-ID"/>
        </w:rPr>
      </w:pPr>
      <w:r>
        <w:rPr>
          <w:rFonts w:hint="default"/>
          <w:lang w:val="id-ID"/>
        </w:rPr>
        <w:t>PT CHITOSE INTERNASIONAL TBK</w:t>
      </w:r>
    </w:p>
    <w:p/>
    <w:p/>
    <w:p>
      <w:r>
        <w:drawing>
          <wp:inline distT="0" distB="0" distL="114300" distR="114300">
            <wp:extent cx="5269230" cy="2962910"/>
            <wp:effectExtent l="0" t="0" r="7620" b="8890"/>
            <wp:docPr id="3" name="Gamba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ambar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r>
        <w:drawing>
          <wp:inline distT="0" distB="0" distL="114300" distR="114300">
            <wp:extent cx="5269230" cy="2962910"/>
            <wp:effectExtent l="0" t="0" r="7620" b="8890"/>
            <wp:docPr id="4" name="Gambar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ambar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p/>
    <w:p/>
    <w:p/>
    <w:p/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C6877"/>
    <w:rsid w:val="6B8C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2022-01-28T05:42:00Z</dcterms:created>
  <dc:creator>Fitri</dc:creator>
  <cp:lastModifiedBy>WWT Chitose</cp:lastModifiedBy>
  <dcterms:modified xsi:type="dcterms:W3CDTF">2022-01-28T05:46:13Z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1057-11.2.0.10463</vt:lpwstr>
  </property>
  <property fmtid="{D5CDD505-2E9C-101B-9397-08002B2CF9AE}" pid="3" name="ICV">
    <vt:lpwstr>B840E366FC324869A80D3202EDC925A5</vt:lpwstr>
  </property>
</Properties>
</file>