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id-ID"/>
        </w:rPr>
      </w:pPr>
      <w:r>
        <w:rPr>
          <w:rFonts w:hint="default"/>
          <w:b/>
          <w:bCs/>
          <w:sz w:val="24"/>
          <w:szCs w:val="24"/>
          <w:lang w:val="id-ID"/>
        </w:rPr>
        <w:t>Notula Rapat Review Progres Pelaksaan Perbaikan Temuan Ecolabel</w:t>
      </w:r>
    </w:p>
    <w:p>
      <w:pPr>
        <w:rPr>
          <w:rFonts w:hint="default"/>
          <w:lang w:val="id-ID"/>
        </w:rPr>
      </w:pPr>
    </w:p>
    <w:p>
      <w:pPr>
        <w:rPr>
          <w:rFonts w:hint="default"/>
          <w:lang w:val="id-ID"/>
        </w:rPr>
      </w:pPr>
      <w:r>
        <w:rPr>
          <w:rFonts w:hint="default"/>
          <w:lang w:val="id-ID"/>
        </w:rPr>
        <w:t>Hari/Tanggal</w:t>
      </w:r>
      <w:r>
        <w:rPr>
          <w:rFonts w:hint="default"/>
          <w:lang w:val="id-ID"/>
        </w:rPr>
        <w:tab/>
        <w:t>: Selasa, 23 Maret 2022</w:t>
      </w:r>
    </w:p>
    <w:p>
      <w:pPr>
        <w:rPr>
          <w:rFonts w:hint="default"/>
          <w:lang w:val="id-ID"/>
        </w:rPr>
      </w:pPr>
      <w:r>
        <w:rPr>
          <w:rFonts w:hint="default"/>
          <w:lang w:val="id-ID"/>
        </w:rPr>
        <w:t>Waktu</w:t>
      </w:r>
      <w:r>
        <w:rPr>
          <w:rFonts w:hint="default"/>
          <w:lang w:val="id-ID"/>
        </w:rPr>
        <w:tab/>
        <w:t/>
      </w:r>
      <w:r>
        <w:rPr>
          <w:rFonts w:hint="default"/>
          <w:lang w:val="id-ID"/>
        </w:rPr>
        <w:tab/>
        <w:t>: 10.00 WIB s/d 11.15 WIB</w:t>
      </w:r>
    </w:p>
    <w:p>
      <w:pPr>
        <w:rPr>
          <w:rFonts w:hint="default"/>
          <w:lang w:val="id-ID"/>
        </w:rPr>
      </w:pPr>
      <w:r>
        <w:rPr>
          <w:rFonts w:hint="default"/>
          <w:lang w:val="id-ID"/>
        </w:rPr>
        <w:t>Tempat</w:t>
      </w:r>
      <w:r>
        <w:rPr>
          <w:rFonts w:hint="default"/>
          <w:lang w:val="id-ID"/>
        </w:rPr>
        <w:tab/>
        <w:t/>
      </w:r>
      <w:r>
        <w:rPr>
          <w:rFonts w:hint="default"/>
          <w:lang w:val="id-ID"/>
        </w:rPr>
        <w:tab/>
        <w:t>: Ruang Meeting Produksi Atas</w:t>
      </w:r>
    </w:p>
    <w:p>
      <w:pPr>
        <w:rPr>
          <w:rFonts w:hint="default"/>
          <w:lang w:val="id-ID"/>
        </w:rPr>
      </w:pPr>
    </w:p>
    <w:p>
      <w:pPr>
        <w:rPr>
          <w:rFonts w:hint="default"/>
          <w:lang w:val="id-ID"/>
        </w:rPr>
      </w:pPr>
      <w:r>
        <w:rPr>
          <w:rFonts w:hint="default"/>
          <w:lang w:val="id-ID"/>
        </w:rPr>
        <w:t>Tujuan Pembahasan : Review progres pelaksanaan perbaikan Beban Pencemaran</w:t>
      </w:r>
    </w:p>
    <w:p>
      <w:pPr>
        <w:rPr>
          <w:rFonts w:hint="default"/>
          <w:lang w:val="id-ID"/>
        </w:rPr>
      </w:pPr>
    </w:p>
    <w:p>
      <w:pPr>
        <w:rPr>
          <w:rFonts w:hint="default"/>
          <w:lang w:val="id-ID"/>
        </w:rPr>
      </w:pPr>
      <w:r>
        <w:rPr>
          <w:rFonts w:hint="default"/>
          <w:lang w:val="id-ID"/>
        </w:rPr>
        <w:t xml:space="preserve">Peserta Rapat : </w:t>
      </w:r>
    </w:p>
    <w:p>
      <w:pPr>
        <w:ind w:firstLine="720" w:firstLineChars="0"/>
        <w:rPr>
          <w:rFonts w:hint="default"/>
          <w:lang w:val="id-ID"/>
        </w:rPr>
      </w:pPr>
      <w:r>
        <w:rPr>
          <w:rFonts w:hint="default"/>
          <w:lang w:val="id-ID"/>
        </w:rPr>
        <w:t xml:space="preserve">Agung Tri Wahyu (Manager QA)  </w:t>
      </w:r>
      <w:r>
        <w:rPr>
          <w:rFonts w:hint="default"/>
          <w:lang w:val="id-ID"/>
        </w:rPr>
        <w:tab/>
        <w:t/>
      </w:r>
      <w:r>
        <w:rPr>
          <w:rFonts w:hint="default"/>
          <w:lang w:val="id-ID"/>
        </w:rPr>
        <w:tab/>
        <w:t>Yudha Purnama Sakti (Officer PPIC)</w:t>
      </w:r>
    </w:p>
    <w:p>
      <w:pPr>
        <w:numPr>
          <w:ilvl w:val="0"/>
          <w:numId w:val="0"/>
        </w:numPr>
        <w:ind w:firstLine="720" w:firstLineChars="0"/>
        <w:rPr>
          <w:rFonts w:hint="default"/>
          <w:lang w:val="id-ID"/>
        </w:rPr>
      </w:pPr>
      <w:r>
        <w:rPr>
          <w:rFonts w:hint="default"/>
          <w:lang w:val="id-ID"/>
        </w:rPr>
        <w:t>Dadan Irawan (Manager Produksi)</w:t>
      </w:r>
      <w:r>
        <w:rPr>
          <w:rFonts w:hint="default"/>
          <w:lang w:val="id-ID"/>
        </w:rPr>
        <w:tab/>
        <w:t/>
      </w:r>
      <w:r>
        <w:rPr>
          <w:rFonts w:hint="default"/>
          <w:lang w:val="id-ID"/>
        </w:rPr>
        <w:tab/>
        <w:t>Iwan Subagja (Kasie Chrome-Limbah)</w:t>
      </w:r>
    </w:p>
    <w:p>
      <w:pPr>
        <w:ind w:firstLine="720" w:firstLineChars="0"/>
        <w:rPr>
          <w:rFonts w:hint="default"/>
          <w:lang w:val="id-ID"/>
        </w:rPr>
      </w:pPr>
      <w:r>
        <w:rPr>
          <w:rFonts w:hint="default"/>
          <w:lang w:val="id-ID"/>
        </w:rPr>
        <w:t>Ivo Agustian (Manager MSD)</w:t>
      </w:r>
      <w:r>
        <w:rPr>
          <w:rFonts w:hint="default"/>
          <w:lang w:val="id-ID"/>
        </w:rPr>
        <w:tab/>
        <w:t/>
      </w:r>
      <w:r>
        <w:rPr>
          <w:rFonts w:hint="default"/>
          <w:lang w:val="id-ID"/>
        </w:rPr>
        <w:tab/>
        <w:t>Siti Kartini (Staf PPIC)</w:t>
      </w:r>
    </w:p>
    <w:p>
      <w:pPr>
        <w:ind w:firstLine="720" w:firstLineChars="0"/>
        <w:rPr>
          <w:rFonts w:hint="default"/>
          <w:lang w:val="id-ID"/>
        </w:rPr>
      </w:pPr>
      <w:r>
        <w:rPr>
          <w:rFonts w:hint="default"/>
          <w:lang w:val="id-ID"/>
        </w:rPr>
        <w:t>Anita (Manager PPIC)</w:t>
      </w:r>
      <w:r>
        <w:rPr>
          <w:rFonts w:hint="default"/>
          <w:lang w:val="id-ID"/>
        </w:rPr>
        <w:tab/>
        <w:t/>
      </w:r>
      <w:r>
        <w:rPr>
          <w:rFonts w:hint="default"/>
          <w:lang w:val="id-ID"/>
        </w:rPr>
        <w:tab/>
        <w:t/>
      </w:r>
      <w:r>
        <w:rPr>
          <w:rFonts w:hint="default"/>
          <w:lang w:val="id-ID"/>
        </w:rPr>
        <w:tab/>
        <w:t>Fitri Nuzulianti (Staf GA)</w:t>
      </w:r>
    </w:p>
    <w:p>
      <w:pPr>
        <w:numPr>
          <w:ilvl w:val="0"/>
          <w:numId w:val="1"/>
        </w:numPr>
        <w:ind w:firstLine="720" w:firstLineChars="0"/>
        <w:rPr>
          <w:rFonts w:hint="default"/>
          <w:lang w:val="id-ID"/>
        </w:rPr>
      </w:pPr>
      <w:r>
        <w:rPr>
          <w:rFonts w:hint="default"/>
          <w:lang w:val="id-ID"/>
        </w:rPr>
        <w:t>Arifin (Officer Produksi)</w:t>
      </w:r>
    </w:p>
    <w:p>
      <w:pPr>
        <w:numPr>
          <w:numId w:val="0"/>
        </w:numPr>
        <w:rPr>
          <w:rFonts w:hint="default"/>
          <w:lang w:val="id-ID"/>
        </w:rPr>
      </w:pPr>
      <w:r>
        <w:rPr>
          <w:rFonts w:hint="default"/>
          <w:lang w:val="id-ID"/>
        </w:rPr>
        <w:tab/>
      </w:r>
    </w:p>
    <w:p>
      <w:pPr>
        <w:numPr>
          <w:numId w:val="0"/>
        </w:numPr>
        <w:rPr>
          <w:rFonts w:hint="default"/>
          <w:lang w:val="id-ID"/>
        </w:rPr>
      </w:pPr>
    </w:p>
    <w:p>
      <w:pPr>
        <w:numPr>
          <w:numId w:val="0"/>
        </w:numPr>
        <w:rPr>
          <w:rFonts w:hint="default"/>
          <w:lang w:val="id-ID"/>
        </w:rPr>
      </w:pPr>
      <w:r>
        <w:rPr>
          <w:rFonts w:hint="default"/>
          <w:lang w:val="id-ID"/>
        </w:rPr>
        <w:t>Hasil Rapat :</w:t>
      </w:r>
    </w:p>
    <w:p>
      <w:pPr>
        <w:numPr>
          <w:ilvl w:val="0"/>
          <w:numId w:val="2"/>
        </w:numPr>
        <w:ind w:left="420" w:leftChars="0" w:hanging="420" w:firstLineChars="0"/>
        <w:jc w:val="both"/>
        <w:rPr>
          <w:rFonts w:hint="default"/>
          <w:lang w:val="id-ID"/>
        </w:rPr>
      </w:pPr>
      <w:r>
        <w:rPr>
          <w:rFonts w:hint="default"/>
          <w:lang w:val="id-ID"/>
        </w:rPr>
        <w:t>Poin 1 pada program rencana perbaikan beban pencemaran. Debit overflow maksimal di 7 liter/menit, untuk menjaga kualitas plating. Debit overflow bisa diturunkan kurang dari 7 liter/menit apabila kualitas air baku yang digunakan bagus, dengan TDS dibawah 100 ppm.</w:t>
      </w:r>
    </w:p>
    <w:p>
      <w:pPr>
        <w:numPr>
          <w:ilvl w:val="0"/>
          <w:numId w:val="2"/>
        </w:numPr>
        <w:ind w:left="420" w:leftChars="0" w:hanging="420" w:firstLineChars="0"/>
        <w:jc w:val="both"/>
        <w:rPr>
          <w:rFonts w:hint="default"/>
          <w:lang w:val="id-ID"/>
        </w:rPr>
      </w:pPr>
      <w:r>
        <w:rPr>
          <w:rFonts w:hint="default"/>
          <w:lang w:val="id-ID"/>
        </w:rPr>
        <w:t>Poin 2 pada program rencana perbaikan beban pencemaran. Menghitung efisiensi IPAL baru akan bisa dilaksanakan di bulan April dikarenakan hasil uji air limbah bulan maret belum selesai. Sampling air limbah inlet dan outlet sudah dilaksanakan pada tanggal 11 Maret 2022.</w:t>
      </w:r>
    </w:p>
    <w:p>
      <w:pPr>
        <w:numPr>
          <w:ilvl w:val="0"/>
          <w:numId w:val="2"/>
        </w:numPr>
        <w:ind w:left="420" w:leftChars="0" w:hanging="420" w:firstLineChars="0"/>
        <w:jc w:val="both"/>
        <w:rPr>
          <w:rFonts w:hint="default"/>
          <w:lang w:val="id-ID"/>
        </w:rPr>
      </w:pPr>
      <w:r>
        <w:rPr>
          <w:rFonts w:hint="default"/>
          <w:lang w:val="id-ID"/>
        </w:rPr>
        <w:t>Poin 3 pada program rencana perbaikan beban pencemaran. Menambahkan proses filtrasi sebelum masuk ke flowmeter air limbah belum bisa dilakuan, dikarenakan ada kecenderungan air limbah menjadi berbusa setelah difiltasi. Namun, proses filtarsi akan dilakukan hanya pada saat sebelum pengambilan sampel air limbah periode April 2022 oleh pihak ketiga untuk melihat penurunan kadar Pb, Ni, Cr6+ dan TSS setelah difiltasi. Jadwal sampling April 2022 masih menunggu dari Laboratorium.</w:t>
      </w:r>
    </w:p>
    <w:p>
      <w:pPr>
        <w:numPr>
          <w:ilvl w:val="0"/>
          <w:numId w:val="2"/>
        </w:numPr>
        <w:ind w:left="420" w:leftChars="0" w:hanging="420" w:firstLineChars="0"/>
        <w:jc w:val="both"/>
        <w:rPr>
          <w:rFonts w:hint="default"/>
          <w:lang w:val="id-ID"/>
        </w:rPr>
      </w:pPr>
      <w:r>
        <w:rPr>
          <w:rFonts w:hint="default"/>
          <w:lang w:val="id-ID"/>
        </w:rPr>
        <w:t>Poin 4 pada program rencana perbaikan beban pencemaran. Menghitung beban pencemaran perhari sesuai waktu sampling sudah dikerjakan, namun belum selesai. Selain dari itu, hasil produksi yang dipakai adalah data hasil produksi dari PPIC. Targetnya April 2022 sudah selesai.</w:t>
      </w:r>
    </w:p>
    <w:p>
      <w:pPr>
        <w:numPr>
          <w:ilvl w:val="0"/>
          <w:numId w:val="2"/>
        </w:numPr>
        <w:ind w:left="420" w:leftChars="0" w:hanging="420" w:firstLineChars="0"/>
        <w:jc w:val="both"/>
        <w:rPr>
          <w:rFonts w:hint="default"/>
          <w:lang w:val="id-ID"/>
        </w:rPr>
      </w:pPr>
      <w:r>
        <w:rPr>
          <w:rFonts w:hint="default"/>
          <w:lang w:val="id-ID"/>
        </w:rPr>
        <w:t>Poin 5 pada program rencana perbaikan beban pencemaran. Menghitung ulang luas permukaan komponen plating akan menggunakan jasa pihak ketiga (B4T). Jenis Sampel kursi yang akan dihitungkan luasnya menunggu dari produksi. Sementara produk yang akan dihitungkan adalah produk-produk yang hasil produksi bulanannya tinggi. Targetnya minggu</w:t>
      </w:r>
      <w:bookmarkStart w:id="0" w:name="_GoBack"/>
      <w:bookmarkEnd w:id="0"/>
      <w:r>
        <w:rPr>
          <w:rFonts w:hint="default"/>
          <w:lang w:val="id-ID"/>
        </w:rPr>
        <w:t xml:space="preserve"> pertama bulan April 2022.</w:t>
      </w:r>
    </w:p>
    <w:p>
      <w:pPr>
        <w:numPr>
          <w:ilvl w:val="0"/>
          <w:numId w:val="2"/>
        </w:numPr>
        <w:ind w:left="420" w:leftChars="0" w:hanging="420" w:firstLineChars="0"/>
        <w:jc w:val="both"/>
        <w:rPr>
          <w:rFonts w:hint="default"/>
          <w:lang w:val="id-ID"/>
        </w:rPr>
      </w:pPr>
      <w:r>
        <w:rPr>
          <w:rFonts w:hint="default"/>
          <w:lang w:val="id-ID"/>
        </w:rPr>
        <w:t>Poin 6 &amp; 8 pada program rencana perbaikan beban pencemaran. Memaksimalkan penggunaan bar dan penyediaan material, PPIC diminta mengirim barang untuk kebutuhan plating secara teratur jamnya. Diusahakan bahan mentah yang akan diplating dalam keadaan sudah ngeset (leg, back, seat) jadi penggunaan bar pada mesin plating lebih optimal. Selain itu PPIC juga bisa berkoordinasi dengan purchasing terkait kedatangan material.</w:t>
      </w:r>
    </w:p>
    <w:p>
      <w:pPr>
        <w:numPr>
          <w:ilvl w:val="0"/>
          <w:numId w:val="2"/>
        </w:numPr>
        <w:ind w:left="420" w:leftChars="0" w:hanging="420" w:firstLineChars="0"/>
        <w:jc w:val="both"/>
        <w:rPr>
          <w:rFonts w:hint="default"/>
          <w:lang w:val="id-ID"/>
        </w:rPr>
      </w:pPr>
      <w:r>
        <w:rPr>
          <w:rFonts w:hint="default"/>
          <w:lang w:val="id-ID"/>
        </w:rPr>
        <w:t>Poin 7 pada program rencana perbaikan beban pencemaran. Mengatur debit buangan pada proses air limbah belum bisa dilaksanakan, karena terkait dengan debit inlet limbah yang cukup besar (menjaga agar bak ekualisasi tidak penuh yang akan mengakibatkan meluber ke area chrome).</w:t>
      </w:r>
    </w:p>
    <w:p>
      <w:pPr>
        <w:numPr>
          <w:numId w:val="0"/>
        </w:numPr>
        <w:jc w:val="both"/>
        <w:rPr>
          <w:rFonts w:hint="default"/>
          <w:lang w:val="id-ID"/>
        </w:rPr>
      </w:pPr>
    </w:p>
    <w:p>
      <w:pPr>
        <w:numPr>
          <w:numId w:val="0"/>
        </w:numPr>
        <w:jc w:val="both"/>
        <w:rPr>
          <w:rFonts w:hint="default"/>
          <w:lang w:val="id-ID"/>
        </w:rPr>
      </w:pPr>
      <w:r>
        <w:rPr>
          <w:rFonts w:hint="default"/>
          <w:lang w:val="id-ID"/>
        </w:rPr>
        <w:t>Demikian notulen hasil rapat review progres perbaikan beban pemcemaran pada air llimbah disampaikan.</w:t>
      </w:r>
    </w:p>
    <w:p>
      <w:pPr>
        <w:numPr>
          <w:numId w:val="0"/>
        </w:numPr>
        <w:jc w:val="both"/>
        <w:rPr>
          <w:rFonts w:hint="default"/>
          <w:lang w:val="id-ID"/>
        </w:rPr>
      </w:pPr>
    </w:p>
    <w:p>
      <w:pPr>
        <w:numPr>
          <w:numId w:val="0"/>
        </w:numPr>
        <w:jc w:val="both"/>
        <w:rPr>
          <w:rFonts w:hint="default"/>
          <w:lang w:val="id-ID"/>
        </w:rPr>
      </w:pPr>
      <w:r>
        <w:rPr>
          <w:rFonts w:hint="default"/>
          <w:lang w:val="id-ID"/>
        </w:rPr>
        <w:t>Cimahi, 23 Maret 2022</w:t>
      </w:r>
    </w:p>
    <w:p>
      <w:pPr>
        <w:numPr>
          <w:numId w:val="0"/>
        </w:numPr>
        <w:jc w:val="both"/>
        <w:rPr>
          <w:rFonts w:hint="default"/>
          <w:lang w:val="id-ID"/>
        </w:rPr>
      </w:pPr>
    </w:p>
    <w:p>
      <w:pPr>
        <w:numPr>
          <w:numId w:val="0"/>
        </w:numPr>
        <w:jc w:val="both"/>
        <w:rPr>
          <w:rFonts w:hint="default"/>
          <w:lang w:val="id-ID"/>
        </w:rPr>
      </w:pPr>
      <w:r>
        <w:rPr>
          <w:rFonts w:hint="default"/>
          <w:lang w:val="id-ID"/>
        </w:rPr>
        <w:t>Fitri Nuzulianti</w:t>
      </w:r>
    </w:p>
    <w:p>
      <w:pPr>
        <w:ind w:firstLine="720" w:firstLineChars="0"/>
        <w:rPr>
          <w:rFonts w:hint="default"/>
          <w:lang w:val="id-ID"/>
        </w:rPr>
      </w:pPr>
      <w:r>
        <w:rPr>
          <w:rFonts w:hint="default"/>
          <w:lang w:val="id-ID"/>
        </w:rPr>
        <w:tab/>
        <w:t/>
      </w:r>
      <w:r>
        <w:rPr>
          <w:rFonts w:hint="default"/>
          <w:lang w:val="id-ID"/>
        </w:rPr>
        <w:tab/>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54221"/>
    <w:multiLevelType w:val="singleLevel"/>
    <w:tmpl w:val="9AF5422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FB2B6B0"/>
    <w:multiLevelType w:val="singleLevel"/>
    <w:tmpl w:val="FFB2B6B0"/>
    <w:lvl w:ilvl="0" w:tentative="0">
      <w:start w:val="13"/>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34AFB"/>
    <w:rsid w:val="69F3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2022-03-23T07:09:00Z</dcterms:created>
  <dc:creator>Fitri</dc:creator>
  <cp:lastModifiedBy>WWT Chitose</cp:lastModifiedBy>
  <dcterms:modified xsi:type="dcterms:W3CDTF">2022-03-23T08:26:40Z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1057-11.2.0.11029</vt:lpwstr>
  </property>
  <property fmtid="{D5CDD505-2E9C-101B-9397-08002B2CF9AE}" pid="3" name="ICV">
    <vt:lpwstr>662059B090C2453D96AEA6B890AB1B6C</vt:lpwstr>
  </property>
</Properties>
</file>