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3B1F" w14:textId="59222A51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Sesuai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komunikasi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via WA,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berikut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kami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ajukan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revisi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jadwalnya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ya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pak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(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terutama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untuk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Pre-Audit):</w:t>
      </w:r>
    </w:p>
    <w:p w14:paraId="1B38EA22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17AD3F8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Pre-Audit: 26 </w:t>
      </w:r>
      <w:proofErr w:type="spellStart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>Juni</w:t>
      </w:r>
      <w:proofErr w:type="spellEnd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 2023 (</w:t>
      </w:r>
      <w:proofErr w:type="spellStart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>secara</w:t>
      </w:r>
      <w:proofErr w:type="spellEnd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 online)</w:t>
      </w:r>
    </w:p>
    <w:p w14:paraId="1022C516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Main Audit: 25-27 </w:t>
      </w:r>
      <w:proofErr w:type="spellStart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>Juli</w:t>
      </w:r>
      <w:proofErr w:type="spellEnd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 2023 (</w:t>
      </w:r>
      <w:proofErr w:type="spellStart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>secara</w:t>
      </w:r>
      <w:proofErr w:type="spellEnd"/>
      <w:r w:rsidRPr="00204CEF">
        <w:rPr>
          <w:rFonts w:ascii="Calibri" w:eastAsia="Calibri" w:hAnsi="Calibri" w:cs="Calibri"/>
          <w:b/>
          <w:bCs/>
          <w:kern w:val="0"/>
          <w14:ligatures w14:val="none"/>
        </w:rPr>
        <w:t xml:space="preserve"> onsite)</w:t>
      </w:r>
    </w:p>
    <w:p w14:paraId="20EF975D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28E915F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lang w:val="de-DE"/>
          <w14:ligatures w14:val="none"/>
        </w:rPr>
      </w:pPr>
      <w:r w:rsidRPr="00204CEF">
        <w:rPr>
          <w:rFonts w:ascii="Calibri" w:eastAsia="Calibri" w:hAnsi="Calibri" w:cs="Calibri"/>
          <w:kern w:val="0"/>
          <w:lang w:val="de-DE"/>
          <w14:ligatures w14:val="none"/>
        </w:rPr>
        <w:t>Kami tunggu dokumen ISO berikut mohon dapat dikirimkan sebelum pelaksanaan Pre-Audit:</w:t>
      </w:r>
    </w:p>
    <w:p w14:paraId="526BA108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lang w:val="de-DE"/>
          <w14:ligatures w14:val="none"/>
        </w:rPr>
      </w:pPr>
    </w:p>
    <w:p w14:paraId="060DA09A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Manual QHSE</w:t>
      </w:r>
    </w:p>
    <w:p w14:paraId="53D6EE9D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Business Process Mapping</w:t>
      </w:r>
    </w:p>
    <w:p w14:paraId="778CDF7D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Struktur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Organisasi</w:t>
      </w:r>
      <w:proofErr w:type="spellEnd"/>
    </w:p>
    <w:p w14:paraId="7266B22C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Daftar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Induk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Dokumen</w:t>
      </w:r>
      <w:proofErr w:type="spellEnd"/>
    </w:p>
    <w:p w14:paraId="68CE343F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Daftar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Prosedur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QHSE</w:t>
      </w:r>
    </w:p>
    <w:p w14:paraId="49B7553D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Dokumen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Risk Assessment QHSE</w:t>
      </w:r>
    </w:p>
    <w:p w14:paraId="194DE4C5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Hasil Internal Audit QHSE</w:t>
      </w:r>
    </w:p>
    <w:p w14:paraId="5C4E2AB6" w14:textId="77777777" w:rsidR="00204CEF" w:rsidRPr="00204CEF" w:rsidRDefault="00204CEF" w:rsidP="00204C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Notulen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Tinjauan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>Manajemen</w:t>
      </w:r>
      <w:proofErr w:type="spellEnd"/>
      <w:r w:rsidRPr="00204C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QHSE</w:t>
      </w:r>
    </w:p>
    <w:p w14:paraId="3DC97D75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5DEB636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C01251B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04CEF">
        <w:rPr>
          <w:rFonts w:ascii="Calibri" w:eastAsia="Calibri" w:hAnsi="Calibri" w:cs="Calibri"/>
          <w:kern w:val="0"/>
          <w14:ligatures w14:val="none"/>
        </w:rPr>
        <w:t xml:space="preserve">Mohon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konfirmasinya</w:t>
      </w:r>
      <w:proofErr w:type="spellEnd"/>
    </w:p>
    <w:p w14:paraId="52F987CD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9DB9B37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Terima</w:t>
      </w:r>
      <w:proofErr w:type="spellEnd"/>
      <w:r w:rsidRPr="00204CEF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14:ligatures w14:val="none"/>
        </w:rPr>
        <w:t>kasih</w:t>
      </w:r>
      <w:proofErr w:type="spellEnd"/>
    </w:p>
    <w:p w14:paraId="08DE5B5C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lang w:eastAsia="en-ID"/>
          <w14:ligatures w14:val="none"/>
        </w:rPr>
      </w:pPr>
    </w:p>
    <w:p w14:paraId="55638BBF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Kind Regards,</w:t>
      </w:r>
    </w:p>
    <w:p w14:paraId="66F5087C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Ferry Handayani</w:t>
      </w:r>
    </w:p>
    <w:p w14:paraId="61535EAD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Marketing Manager</w:t>
      </w:r>
    </w:p>
    <w:p w14:paraId="566406B0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PT. URS Services Indonesia</w:t>
      </w:r>
    </w:p>
    <w:p w14:paraId="566160BB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proofErr w:type="spellStart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Rukan</w:t>
      </w:r>
      <w:proofErr w:type="spellEnd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Graha</w:t>
      </w:r>
      <w:proofErr w:type="spellEnd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Kencana</w:t>
      </w:r>
      <w:proofErr w:type="spellEnd"/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 xml:space="preserve"> Blok BE. Jl. </w:t>
      </w:r>
      <w:r w:rsidRPr="00204CEF">
        <w:rPr>
          <w:rFonts w:ascii="Calibri" w:eastAsia="Calibri" w:hAnsi="Calibri" w:cs="Calibri"/>
          <w:kern w:val="0"/>
          <w:sz w:val="24"/>
          <w:szCs w:val="24"/>
          <w:lang w:val="de-DE" w:eastAsia="en-ID"/>
          <w14:ligatures w14:val="none"/>
        </w:rPr>
        <w:t xml:space="preserve">Raya Pejuangan 88. Kebon Jeruk. Jakarta 11530. </w:t>
      </w: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Indonesia</w:t>
      </w:r>
    </w:p>
    <w:p w14:paraId="70C8DB1E" w14:textId="77777777" w:rsidR="00204CEF" w:rsidRPr="00204CEF" w:rsidRDefault="00204CEF" w:rsidP="00204CEF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</w:pPr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 xml:space="preserve">Tel: </w:t>
      </w:r>
      <w:hyperlink r:id="rId5" w:tgtFrame="_blank" w:history="1">
        <w:r w:rsidRPr="00204CEF">
          <w:rPr>
            <w:rFonts w:ascii="Calibri" w:eastAsia="Calibri" w:hAnsi="Calibri" w:cs="Calibri"/>
            <w:kern w:val="0"/>
            <w:sz w:val="24"/>
            <w:szCs w:val="24"/>
            <w:lang w:val="en-US" w:eastAsia="en-ID"/>
            <w14:ligatures w14:val="none"/>
          </w:rPr>
          <w:t>+62 - 21 - 53660660</w:t>
        </w:r>
      </w:hyperlink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 xml:space="preserve">, 5361370    Fax: </w:t>
      </w:r>
      <w:hyperlink r:id="rId6" w:tgtFrame="_blank" w:history="1">
        <w:r w:rsidRPr="00204CEF">
          <w:rPr>
            <w:rFonts w:ascii="Calibri" w:eastAsia="Calibri" w:hAnsi="Calibri" w:cs="Calibri"/>
            <w:kern w:val="0"/>
            <w:sz w:val="24"/>
            <w:szCs w:val="24"/>
            <w:lang w:val="en-US" w:eastAsia="en-ID"/>
            <w14:ligatures w14:val="none"/>
          </w:rPr>
          <w:t>+62 - 21 - 53660661</w:t>
        </w:r>
      </w:hyperlink>
      <w:r w:rsidRPr="00204CEF">
        <w:rPr>
          <w:rFonts w:ascii="Calibri" w:eastAsia="Calibri" w:hAnsi="Calibri" w:cs="Calibri"/>
          <w:kern w:val="0"/>
          <w:sz w:val="24"/>
          <w:szCs w:val="24"/>
          <w:lang w:val="en-US" w:eastAsia="en-ID"/>
          <w14:ligatures w14:val="none"/>
        </w:rPr>
        <w:t>, 5325965</w:t>
      </w:r>
    </w:p>
    <w:p w14:paraId="04916670" w14:textId="77777777" w:rsidR="009C128E" w:rsidRDefault="009C128E"/>
    <w:p w14:paraId="26063FE7" w14:textId="77777777" w:rsidR="009B1FCE" w:rsidRDefault="009B1FCE"/>
    <w:p w14:paraId="7E79E1C9" w14:textId="678628ED" w:rsidR="009B1FCE" w:rsidRDefault="009B1FCE">
      <w:r>
        <w:rPr>
          <w:noProof/>
        </w:rPr>
        <w:drawing>
          <wp:inline distT="0" distB="0" distL="0" distR="0" wp14:anchorId="20DD0662" wp14:editId="61CA2CE0">
            <wp:extent cx="5571490" cy="2705100"/>
            <wp:effectExtent l="0" t="0" r="0" b="0"/>
            <wp:docPr id="832580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80805" name=""/>
                    <pic:cNvPicPr/>
                  </pic:nvPicPr>
                  <pic:blipFill rotWithShape="1">
                    <a:blip r:embed="rId7"/>
                    <a:srcRect l="47717" t="60407" r="19635" b="18319"/>
                    <a:stretch/>
                  </pic:blipFill>
                  <pic:spPr bwMode="auto">
                    <a:xfrm>
                      <a:off x="0" y="0"/>
                      <a:ext cx="5590430" cy="271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1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02F8"/>
    <w:multiLevelType w:val="hybridMultilevel"/>
    <w:tmpl w:val="AAB202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F"/>
    <w:rsid w:val="00204CEF"/>
    <w:rsid w:val="009B1FCE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3AD"/>
  <w15:chartTrackingRefBased/>
  <w15:docId w15:val="{FDB600D5-A837-489C-8515-14702C07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62%20-%2021%20-%2053660661" TargetMode="External"/><Relationship Id="rId5" Type="http://schemas.openxmlformats.org/officeDocument/2006/relationships/hyperlink" Target="tel:%2B62%20-%2021%20-%20536606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2</cp:revision>
  <dcterms:created xsi:type="dcterms:W3CDTF">2023-06-22T03:09:00Z</dcterms:created>
  <dcterms:modified xsi:type="dcterms:W3CDTF">2023-06-22T03:17:00Z</dcterms:modified>
</cp:coreProperties>
</file>