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CE2FA2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CE2FA2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37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7D02C3">
              <w:rPr>
                <w:rFonts w:ascii="Arial Narrow" w:hAnsi="Arial Narrow" w:cs="Arial"/>
                <w:sz w:val="22"/>
                <w:szCs w:val="22"/>
                <w:lang w:val="sv-SE"/>
              </w:rPr>
              <w:t>R&amp;D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r>
              <w:rPr>
                <w:rFonts w:ascii="Arial Narrow" w:hAnsi="Arial Narrow" w:cs="Arial"/>
                <w:sz w:val="22"/>
                <w:szCs w:val="22"/>
              </w:rPr>
              <w:t>i (PT. Chitose Internasional Tbk) ;</w:t>
            </w:r>
          </w:p>
          <w:p w:rsidR="00A422B8" w:rsidRDefault="007D02C3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M. Rosyidin</w:t>
            </w:r>
          </w:p>
          <w:p w:rsidR="00A422B8" w:rsidRDefault="007D02C3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Katmo L</w:t>
            </w:r>
          </w:p>
          <w:p w:rsidR="00A422B8" w:rsidRPr="0048326F" w:rsidRDefault="007D02C3" w:rsidP="0022644A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Rini SP</w:t>
            </w: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B77BA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A6" w:rsidRPr="007D02C3" w:rsidRDefault="007D02C3" w:rsidP="007D02C3">
            <w:pPr>
              <w:pStyle w:val="ListParagraph"/>
              <w:numPr>
                <w:ilvl w:val="0"/>
                <w:numId w:val="43"/>
              </w:num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 w:rsidRPr="007D02C3">
              <w:rPr>
                <w:rFonts w:ascii="Arial Narrow" w:hAnsi="Arial Narrow" w:cs="Arial"/>
                <w:sz w:val="22"/>
                <w:szCs w:val="22"/>
                <w:lang w:val="sv-SE"/>
              </w:rPr>
              <w:t>Standar produk Baby Cot, Wheeled Stretcher dan Examination Bed belum update, masih menyalin dokumen lain yang kurang sesuai</w:t>
            </w:r>
          </w:p>
          <w:p w:rsidR="00A422B8" w:rsidRPr="004047B1" w:rsidRDefault="00A422B8" w:rsidP="00DC710B">
            <w:pPr>
              <w:pStyle w:val="ListParagraph"/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F59EA" w:rsidRDefault="007D02C3" w:rsidP="0022644A">
            <w:pPr>
              <w:pStyle w:val="ListParagraph"/>
              <w:numPr>
                <w:ilvl w:val="0"/>
                <w:numId w:val="43"/>
              </w:num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D02C3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Revisi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produk standar baby cot, wheeled Stretcher dan examination lebih lebih sepsifik sesuai produknya</w:t>
            </w:r>
          </w:p>
        </w:tc>
      </w:tr>
      <w:tr w:rsidR="00A422B8" w:rsidRPr="00FF59EA" w:rsidTr="00AA711E">
        <w:trPr>
          <w:cantSplit/>
          <w:trHeight w:val="5565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E8329B" w:rsidRDefault="0022644A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22644A">
              <w:rPr>
                <w:rFonts w:ascii="Arial Narrow" w:hAnsi="Arial Narrow" w:cs="Arial"/>
                <w:b/>
                <w:noProof/>
                <w:sz w:val="22"/>
                <w:szCs w:val="22"/>
              </w:rPr>
              <w:object w:dxaOrig="8925" w:dyaOrig="12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6pt;height:158.4pt" o:ole="" o:bordertopcolor="this" o:borderleftcolor="this" o:borderbottomcolor="this" o:borderrightcolor="this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AcroExch.Document.7" ShapeID="_x0000_i1025" DrawAspect="Content" ObjectID="_1635833739" r:id="rId11"/>
              </w:object>
            </w:r>
            <w:r w:rsidR="0039184E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   </w:t>
            </w:r>
            <w:r w:rsidR="0039184E" w:rsidRPr="0022644A">
              <w:rPr>
                <w:rFonts w:ascii="Arial Narrow" w:hAnsi="Arial Narrow" w:cs="Arial"/>
                <w:b/>
                <w:noProof/>
                <w:sz w:val="22"/>
                <w:szCs w:val="22"/>
              </w:rPr>
              <w:object w:dxaOrig="9180" w:dyaOrig="15120">
                <v:shape id="_x0000_i1027" type="#_x0000_t75" style="width:96.85pt;height:158.4pt" o:ole="" o:bordertopcolor="this" o:borderleftcolor="this" o:borderbottomcolor="this" o:borderrightcolor="this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AcroExch.Document.7" ShapeID="_x0000_i1027" DrawAspect="Content" ObjectID="_1635833740" r:id="rId13"/>
              </w:object>
            </w:r>
            <w:r w:rsidR="0039184E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   </w:t>
            </w:r>
            <w:r w:rsidR="0039184E" w:rsidRPr="0022644A">
              <w:rPr>
                <w:rFonts w:ascii="Arial Narrow" w:hAnsi="Arial Narrow" w:cs="Arial"/>
                <w:b/>
                <w:noProof/>
                <w:sz w:val="22"/>
                <w:szCs w:val="22"/>
              </w:rPr>
              <w:object w:dxaOrig="8925" w:dyaOrig="12630">
                <v:shape id="_x0000_i1026" type="#_x0000_t75" style="width:111.25pt;height:158.4pt" o:ole="" o:bordertopcolor="this" o:borderleftcolor="this" o:borderbottomcolor="this" o:borderrightcolor="this">
                  <v:imagedata r:id="rId1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AcroExch.Document.7" ShapeID="_x0000_i1026" DrawAspect="Content" ObjectID="_1635833741" r:id="rId15"/>
              </w:object>
            </w: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422B8" w:rsidRDefault="00A422B8" w:rsidP="00AA711E"/>
    <w:sectPr w:rsidR="00A422B8" w:rsidSect="00896718">
      <w:footerReference w:type="default" r:id="rId16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DF8" w:rsidRDefault="00D50DF8">
      <w:r>
        <w:separator/>
      </w:r>
    </w:p>
  </w:endnote>
  <w:endnote w:type="continuationSeparator" w:id="1">
    <w:p w:rsidR="00D50DF8" w:rsidRDefault="00D50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DF8" w:rsidRDefault="00D50DF8">
      <w:r>
        <w:separator/>
      </w:r>
    </w:p>
  </w:footnote>
  <w:footnote w:type="continuationSeparator" w:id="1">
    <w:p w:rsidR="00D50DF8" w:rsidRDefault="00D50D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F420410"/>
    <w:multiLevelType w:val="hybridMultilevel"/>
    <w:tmpl w:val="D3FAC99A"/>
    <w:lvl w:ilvl="0" w:tplc="2A88251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4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5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37"/>
  </w:num>
  <w:num w:numId="5">
    <w:abstractNumId w:val="27"/>
  </w:num>
  <w:num w:numId="6">
    <w:abstractNumId w:val="9"/>
  </w:num>
  <w:num w:numId="7">
    <w:abstractNumId w:val="6"/>
  </w:num>
  <w:num w:numId="8">
    <w:abstractNumId w:val="7"/>
  </w:num>
  <w:num w:numId="9">
    <w:abstractNumId w:val="36"/>
  </w:num>
  <w:num w:numId="10">
    <w:abstractNumId w:val="39"/>
  </w:num>
  <w:num w:numId="11">
    <w:abstractNumId w:val="23"/>
  </w:num>
  <w:num w:numId="12">
    <w:abstractNumId w:val="22"/>
  </w:num>
  <w:num w:numId="13">
    <w:abstractNumId w:val="35"/>
  </w:num>
  <w:num w:numId="14">
    <w:abstractNumId w:val="16"/>
  </w:num>
  <w:num w:numId="15">
    <w:abstractNumId w:val="15"/>
  </w:num>
  <w:num w:numId="16">
    <w:abstractNumId w:val="29"/>
  </w:num>
  <w:num w:numId="17">
    <w:abstractNumId w:val="31"/>
  </w:num>
  <w:num w:numId="18">
    <w:abstractNumId w:val="0"/>
  </w:num>
  <w:num w:numId="19">
    <w:abstractNumId w:val="4"/>
  </w:num>
  <w:num w:numId="20">
    <w:abstractNumId w:val="13"/>
  </w:num>
  <w:num w:numId="21">
    <w:abstractNumId w:val="18"/>
  </w:num>
  <w:num w:numId="22">
    <w:abstractNumId w:val="3"/>
  </w:num>
  <w:num w:numId="23">
    <w:abstractNumId w:val="20"/>
  </w:num>
  <w:num w:numId="24">
    <w:abstractNumId w:val="34"/>
  </w:num>
  <w:num w:numId="25">
    <w:abstractNumId w:val="26"/>
  </w:num>
  <w:num w:numId="26">
    <w:abstractNumId w:val="25"/>
  </w:num>
  <w:num w:numId="27">
    <w:abstractNumId w:val="28"/>
  </w:num>
  <w:num w:numId="28">
    <w:abstractNumId w:val="17"/>
  </w:num>
  <w:num w:numId="29">
    <w:abstractNumId w:val="24"/>
  </w:num>
  <w:num w:numId="30">
    <w:abstractNumId w:val="40"/>
  </w:num>
  <w:num w:numId="31">
    <w:abstractNumId w:val="1"/>
  </w:num>
  <w:num w:numId="32">
    <w:abstractNumId w:val="41"/>
  </w:num>
  <w:num w:numId="33">
    <w:abstractNumId w:val="10"/>
  </w:num>
  <w:num w:numId="34">
    <w:abstractNumId w:val="33"/>
  </w:num>
  <w:num w:numId="35">
    <w:abstractNumId w:val="32"/>
  </w:num>
  <w:num w:numId="36">
    <w:abstractNumId w:val="8"/>
  </w:num>
  <w:num w:numId="37">
    <w:abstractNumId w:val="30"/>
  </w:num>
  <w:num w:numId="38">
    <w:abstractNumId w:val="19"/>
  </w:num>
  <w:num w:numId="39">
    <w:abstractNumId w:val="38"/>
  </w:num>
  <w:num w:numId="40">
    <w:abstractNumId w:val="42"/>
  </w:num>
  <w:num w:numId="41">
    <w:abstractNumId w:val="21"/>
  </w:num>
  <w:num w:numId="42">
    <w:abstractNumId w:val="11"/>
  </w:num>
  <w:num w:numId="43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intFractionalCharacterWidth/>
  <w:embedSystemFonts/>
  <w:hideSpellingErrors/>
  <w:hideGrammaticalError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A6801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23369"/>
    <w:rsid w:val="0022644A"/>
    <w:rsid w:val="00231AA7"/>
    <w:rsid w:val="00237D7B"/>
    <w:rsid w:val="00241187"/>
    <w:rsid w:val="00242284"/>
    <w:rsid w:val="0028539F"/>
    <w:rsid w:val="00287974"/>
    <w:rsid w:val="00293168"/>
    <w:rsid w:val="00294D1B"/>
    <w:rsid w:val="002C02F4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184E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5751C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4F365A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935DC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D02C3"/>
    <w:rsid w:val="007D1212"/>
    <w:rsid w:val="007E6889"/>
    <w:rsid w:val="007F3866"/>
    <w:rsid w:val="007F5B41"/>
    <w:rsid w:val="0080539F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855C2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A711E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54D3"/>
    <w:rsid w:val="00B753F8"/>
    <w:rsid w:val="00B77BA6"/>
    <w:rsid w:val="00B91F54"/>
    <w:rsid w:val="00BA31AE"/>
    <w:rsid w:val="00BA6938"/>
    <w:rsid w:val="00BB796C"/>
    <w:rsid w:val="00BD5BC9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808AF"/>
    <w:rsid w:val="00CA3D3F"/>
    <w:rsid w:val="00CA6D17"/>
    <w:rsid w:val="00CB137C"/>
    <w:rsid w:val="00CB5D36"/>
    <w:rsid w:val="00CC13C1"/>
    <w:rsid w:val="00CE2FA2"/>
    <w:rsid w:val="00CE630C"/>
    <w:rsid w:val="00CF191F"/>
    <w:rsid w:val="00CF2411"/>
    <w:rsid w:val="00D15CE3"/>
    <w:rsid w:val="00D31B04"/>
    <w:rsid w:val="00D36210"/>
    <w:rsid w:val="00D50DF8"/>
    <w:rsid w:val="00D60CC7"/>
    <w:rsid w:val="00D7380C"/>
    <w:rsid w:val="00D83006"/>
    <w:rsid w:val="00D834E9"/>
    <w:rsid w:val="00D83F43"/>
    <w:rsid w:val="00D87BA3"/>
    <w:rsid w:val="00DA4874"/>
    <w:rsid w:val="00DA4EDC"/>
    <w:rsid w:val="00DA52DF"/>
    <w:rsid w:val="00DC4820"/>
    <w:rsid w:val="00DC54A9"/>
    <w:rsid w:val="00DC710B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F01DBA"/>
    <w:rsid w:val="00F04ABF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3</cp:revision>
  <cp:lastPrinted>2019-11-20T08:55:00Z</cp:lastPrinted>
  <dcterms:created xsi:type="dcterms:W3CDTF">2019-11-21T02:01:00Z</dcterms:created>
  <dcterms:modified xsi:type="dcterms:W3CDTF">2019-11-21T02:28:00Z</dcterms:modified>
</cp:coreProperties>
</file>