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97" w:rsidRDefault="00287297" w:rsidP="00C66F6C">
      <w:pPr>
        <w:rPr>
          <w:rFonts w:ascii="Arial Narrow" w:hAnsi="Arial Narrow"/>
          <w:sz w:val="22"/>
        </w:rPr>
      </w:pPr>
    </w:p>
    <w:p w:rsidR="005A4ED8" w:rsidRDefault="00FD2128" w:rsidP="005A4ED8">
      <w:pPr>
        <w:jc w:val="center"/>
      </w:pPr>
      <w:r>
        <w:t>DAFTAR HADIR</w:t>
      </w:r>
      <w:r w:rsidR="005A4ED8">
        <w:t xml:space="preserve"> </w:t>
      </w:r>
      <w:r>
        <w:t xml:space="preserve">AUDIT </w:t>
      </w:r>
      <w:r w:rsidR="009B0ACE">
        <w:t xml:space="preserve">MUTU </w:t>
      </w:r>
      <w:r>
        <w:t>INTERNAL</w:t>
      </w:r>
    </w:p>
    <w:p w:rsidR="005A4ED8" w:rsidRDefault="005A4ED8" w:rsidP="005A4ED8">
      <w:pPr>
        <w:jc w:val="center"/>
      </w:pPr>
      <w:r>
        <w:t>ISO 9001 DAN CPAKB</w:t>
      </w:r>
    </w:p>
    <w:p w:rsidR="00FD2128" w:rsidRDefault="00FD2128" w:rsidP="00FD2128">
      <w:pPr>
        <w:jc w:val="center"/>
      </w:pPr>
      <w:r>
        <w:t xml:space="preserve"> </w:t>
      </w:r>
    </w:p>
    <w:p w:rsidR="00FD2128" w:rsidRDefault="00FD2128" w:rsidP="00FD2128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Area Audit</w:t>
            </w:r>
            <w:r w:rsidR="00816724"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Auditor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816724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128" w:rsidRPr="00C66F6C" w:rsidRDefault="00FD2128" w:rsidP="0081672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28" w:rsidRPr="00C66F6C" w:rsidRDefault="00FD2128" w:rsidP="00FD2128">
            <w:pPr>
              <w:numPr>
                <w:ilvl w:val="0"/>
                <w:numId w:val="3"/>
              </w:numPr>
              <w:ind w:left="342"/>
              <w:rPr>
                <w:rFonts w:ascii="Arial Narrow" w:hAnsi="Arial Narrow"/>
                <w:b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Audite</w:t>
            </w:r>
            <w:r w:rsidR="00816724">
              <w:rPr>
                <w:rFonts w:ascii="Arial Narrow" w:hAnsi="Arial Narrow"/>
                <w:b/>
                <w:sz w:val="22"/>
              </w:rPr>
              <w:t>e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</w:tr>
      <w:tr w:rsidR="00FD2128" w:rsidRPr="00C66F6C" w:rsidTr="00FD2128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28" w:rsidRPr="00C66F6C" w:rsidRDefault="00FD2128" w:rsidP="00FD212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</w:tbl>
    <w:p w:rsidR="00C66F6C" w:rsidRDefault="00C66F6C" w:rsidP="00C66F6C">
      <w:pPr>
        <w:rPr>
          <w:rFonts w:ascii="Arial Narrow" w:hAnsi="Arial Narrow"/>
          <w:sz w:val="22"/>
        </w:rPr>
      </w:pPr>
    </w:p>
    <w:p w:rsidR="00E6471C" w:rsidRDefault="00E6471C"/>
    <w:p w:rsidR="00741846" w:rsidRDefault="00741846"/>
    <w:p w:rsidR="00741846" w:rsidRDefault="00741846"/>
    <w:p w:rsidR="00741846" w:rsidRDefault="00741846"/>
    <w:p w:rsidR="00741846" w:rsidRDefault="00741846"/>
    <w:p w:rsidR="00741846" w:rsidRDefault="00741846"/>
    <w:p w:rsidR="00741846" w:rsidRDefault="00741846"/>
    <w:p w:rsidR="00741846" w:rsidRDefault="00741846"/>
    <w:p w:rsidR="00741846" w:rsidRDefault="00741846"/>
    <w:p w:rsidR="00741846" w:rsidRDefault="00741846" w:rsidP="00741846">
      <w:pPr>
        <w:jc w:val="center"/>
      </w:pPr>
      <w:r>
        <w:lastRenderedPageBreak/>
        <w:t xml:space="preserve">DAFTAR HADIR TINJAUAN MANAJEMEN </w:t>
      </w:r>
    </w:p>
    <w:p w:rsidR="00741846" w:rsidRDefault="00741846" w:rsidP="00741846">
      <w:pPr>
        <w:jc w:val="center"/>
      </w:pPr>
      <w:r>
        <w:t>ISO 9001 DAN CPAKB</w:t>
      </w:r>
    </w:p>
    <w:p w:rsidR="00741846" w:rsidRDefault="00741846" w:rsidP="00741846">
      <w:pPr>
        <w:jc w:val="center"/>
      </w:pPr>
      <w:r>
        <w:t xml:space="preserve"> </w:t>
      </w:r>
    </w:p>
    <w:p w:rsidR="00741846" w:rsidRDefault="00741846" w:rsidP="00741846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Rabu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, 22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</w:t>
            </w:r>
          </w:p>
        </w:tc>
      </w:tr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10.00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11.00</w:t>
            </w:r>
          </w:p>
        </w:tc>
      </w:tr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R. Meeting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</w:p>
        </w:tc>
      </w:tr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Auditor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741846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 Semester-2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</w:t>
            </w:r>
          </w:p>
        </w:tc>
      </w:tr>
      <w:tr w:rsidR="0053260A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0A" w:rsidRDefault="0053260A" w:rsidP="004745B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0A" w:rsidRPr="00C66F6C" w:rsidRDefault="0053260A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0A" w:rsidRDefault="0053260A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Status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Tinjauan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Sebelumnya</w:t>
            </w:r>
            <w:proofErr w:type="spellEnd"/>
          </w:p>
        </w:tc>
      </w:tr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53260A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Informasi Internal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eksternal</w:t>
            </w:r>
            <w:proofErr w:type="spellEnd"/>
            <w:r w:rsidR="00741846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53260A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60A" w:rsidRPr="00C66F6C" w:rsidRDefault="0053260A" w:rsidP="004745B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60A" w:rsidRPr="00C66F6C" w:rsidRDefault="0053260A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0A" w:rsidRDefault="0053260A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Informasi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Kinerja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efektifitas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manajemen</w:t>
            </w:r>
            <w:proofErr w:type="spellEnd"/>
          </w:p>
        </w:tc>
      </w:tr>
      <w:tr w:rsidR="0053260A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60A" w:rsidRPr="00C66F6C" w:rsidRDefault="0053260A" w:rsidP="004745B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60A" w:rsidRPr="00C66F6C" w:rsidRDefault="0053260A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0A" w:rsidRPr="0053260A" w:rsidRDefault="0053260A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  <w:szCs w:val="22"/>
              </w:rPr>
            </w:pPr>
            <w:r w:rsidRPr="0053260A">
              <w:rPr>
                <w:rFonts w:ascii="Arial Narrow" w:hAnsi="Arial Narrow"/>
                <w:b/>
                <w:bCs/>
                <w:sz w:val="22"/>
                <w:szCs w:val="22"/>
                <w:lang w:val="id-ID"/>
              </w:rPr>
              <w:t>Efektifitas tindakan yang diambil untuk memenuhi resiko dan peluang</w:t>
            </w:r>
          </w:p>
        </w:tc>
      </w:tr>
      <w:tr w:rsidR="00741846" w:rsidRPr="00C66F6C" w:rsidTr="004745BD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846" w:rsidRPr="00C66F6C" w:rsidRDefault="00741846" w:rsidP="004745B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6" w:rsidRPr="00C66F6C" w:rsidRDefault="0053260A" w:rsidP="00741846">
            <w:pPr>
              <w:numPr>
                <w:ilvl w:val="0"/>
                <w:numId w:val="4"/>
              </w:numPr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Peluang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Peningkatan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741846"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Auditee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741846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46" w:rsidRPr="00C66F6C" w:rsidRDefault="00741846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53260A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Pr="00C66F6C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Pr="00C66F6C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</w:tr>
      <w:tr w:rsidR="0053260A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Pr="00C66F6C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53260A" w:rsidRPr="00C66F6C" w:rsidTr="004745BD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Pr="00C66F6C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0A" w:rsidRDefault="0053260A" w:rsidP="004745BD">
            <w:pPr>
              <w:rPr>
                <w:rFonts w:ascii="Arial Narrow" w:hAnsi="Arial Narrow"/>
                <w:sz w:val="22"/>
              </w:rPr>
            </w:pPr>
          </w:p>
        </w:tc>
      </w:tr>
    </w:tbl>
    <w:p w:rsidR="00741846" w:rsidRDefault="00741846" w:rsidP="00741846">
      <w:pPr>
        <w:rPr>
          <w:rFonts w:ascii="Arial Narrow" w:hAnsi="Arial Narrow"/>
          <w:sz w:val="22"/>
        </w:rPr>
      </w:pPr>
    </w:p>
    <w:p w:rsidR="00741846" w:rsidRDefault="00741846" w:rsidP="00741846"/>
    <w:p w:rsidR="00741846" w:rsidRDefault="00741846"/>
    <w:sectPr w:rsidR="00741846" w:rsidSect="00E6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4B2"/>
    <w:multiLevelType w:val="hybridMultilevel"/>
    <w:tmpl w:val="4CB63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E639C"/>
    <w:multiLevelType w:val="hybridMultilevel"/>
    <w:tmpl w:val="22A2F9C4"/>
    <w:lvl w:ilvl="0" w:tplc="EB5A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468E4"/>
    <w:multiLevelType w:val="hybridMultilevel"/>
    <w:tmpl w:val="9B24484A"/>
    <w:lvl w:ilvl="0" w:tplc="C154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6C"/>
    <w:rsid w:val="00004ADC"/>
    <w:rsid w:val="000E1210"/>
    <w:rsid w:val="001029AB"/>
    <w:rsid w:val="001A7FDE"/>
    <w:rsid w:val="001C7E95"/>
    <w:rsid w:val="0020740B"/>
    <w:rsid w:val="00287297"/>
    <w:rsid w:val="002A3491"/>
    <w:rsid w:val="003D440D"/>
    <w:rsid w:val="004F6742"/>
    <w:rsid w:val="0053260A"/>
    <w:rsid w:val="005A4ED8"/>
    <w:rsid w:val="005C486D"/>
    <w:rsid w:val="007152AC"/>
    <w:rsid w:val="00716879"/>
    <w:rsid w:val="00741846"/>
    <w:rsid w:val="00816724"/>
    <w:rsid w:val="008A51F5"/>
    <w:rsid w:val="009A121F"/>
    <w:rsid w:val="009B0ACE"/>
    <w:rsid w:val="00AF5A4F"/>
    <w:rsid w:val="00BB20A6"/>
    <w:rsid w:val="00C66F6C"/>
    <w:rsid w:val="00E6471C"/>
    <w:rsid w:val="00FD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pPr>
      <w:widowControl w:val="0"/>
      <w:snapToGrid w:val="0"/>
    </w:pPr>
    <w:rPr>
      <w:rFonts w:ascii="Comic Sans MS" w:eastAsia="Times New Roman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F6C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6</cp:revision>
  <cp:lastPrinted>2019-11-18T03:46:00Z</cp:lastPrinted>
  <dcterms:created xsi:type="dcterms:W3CDTF">2019-11-19T09:26:00Z</dcterms:created>
  <dcterms:modified xsi:type="dcterms:W3CDTF">2020-01-21T00:45:00Z</dcterms:modified>
</cp:coreProperties>
</file>