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66140E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66140E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26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....................................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9703BF">
        <w:trPr>
          <w:cantSplit/>
          <w:trHeight w:val="1245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A95E50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Ade Arifin</w:t>
            </w:r>
          </w:p>
          <w:p w:rsidR="00A422B8" w:rsidRPr="009703BF" w:rsidRDefault="00A95E50" w:rsidP="009703BF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Badru Setiawan</w:t>
            </w: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291F16" w:rsidRPr="004047B1" w:rsidTr="009703BF">
        <w:trPr>
          <w:cantSplit/>
          <w:trHeight w:val="552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9703BF" w:rsidRDefault="00ED193E" w:rsidP="009703BF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DE46EE">
              <w:rPr>
                <w:rFonts w:ascii="Arial Narrow" w:hAnsi="Arial Narrow" w:cs="Arial"/>
                <w:sz w:val="22"/>
                <w:szCs w:val="22"/>
                <w:lang w:val="sv-SE"/>
              </w:rPr>
              <w:t>Area gudang produk jadi digunakan untuk ruang produksi</w:t>
            </w:r>
          </w:p>
        </w:tc>
      </w:tr>
      <w:tr w:rsidR="00291F16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291F16" w:rsidRPr="00FF59EA" w:rsidRDefault="00ED193E" w:rsidP="00ED193E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Dilakukan pemisahan area Barang Jadi  dan Ruang produksi, dengan mengalokasikan zona khusus barang jadi.</w:t>
            </w:r>
            <w:r w:rsidR="00B7583F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</w:tc>
      </w:tr>
      <w:tr w:rsidR="00291F16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1F16" w:rsidRPr="00FF59EA" w:rsidRDefault="00291F16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291F16" w:rsidRDefault="00ED193E" w:rsidP="00E8329B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 Narrow" w:hAnsi="Arial Narrow" w:cs="Arial"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noProof/>
                <w:sz w:val="22"/>
                <w:szCs w:val="22"/>
              </w:rPr>
              <w:t>Foto Lokasi Hasil Perbaikan</w:t>
            </w:r>
          </w:p>
          <w:tbl>
            <w:tblPr>
              <w:tblStyle w:val="TableGrid"/>
              <w:tblW w:w="9627" w:type="dxa"/>
              <w:tblInd w:w="720" w:type="dxa"/>
              <w:tblLayout w:type="fixed"/>
              <w:tblLook w:val="04A0"/>
            </w:tblPr>
            <w:tblGrid>
              <w:gridCol w:w="4567"/>
              <w:gridCol w:w="5060"/>
            </w:tblGrid>
            <w:tr w:rsidR="00ED193E" w:rsidTr="00DE46EE">
              <w:trPr>
                <w:trHeight w:val="2456"/>
              </w:trPr>
              <w:tc>
                <w:tcPr>
                  <w:tcW w:w="4567" w:type="dxa"/>
                </w:tcPr>
                <w:p w:rsidR="00ED193E" w:rsidRDefault="00ED193E" w:rsidP="00DE46EE">
                  <w:pPr>
                    <w:pStyle w:val="ListParagraph"/>
                    <w:spacing w:line="240" w:lineRule="atLeast"/>
                    <w:ind w:left="0" w:hanging="77"/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2854778" cy="1519441"/>
                        <wp:effectExtent l="19050" t="0" r="2722" b="0"/>
                        <wp:docPr id="3" name="Picture 2" descr="IMG_20191202_1430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91202_143039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65352" cy="15250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60" w:type="dxa"/>
                </w:tcPr>
                <w:p w:rsidR="00ED193E" w:rsidRDefault="00ED193E" w:rsidP="00DE46EE">
                  <w:pPr>
                    <w:pStyle w:val="ListParagraph"/>
                    <w:spacing w:line="240" w:lineRule="atLeast"/>
                    <w:ind w:left="0" w:hanging="87"/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3085300" cy="1517445"/>
                        <wp:effectExtent l="19050" t="0" r="800" b="0"/>
                        <wp:docPr id="4" name="Picture 3" descr="IMG_20191202_14304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91202_143048.jpg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95764" cy="1522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D193E" w:rsidTr="00DE46EE">
              <w:tc>
                <w:tcPr>
                  <w:tcW w:w="9627" w:type="dxa"/>
                  <w:gridSpan w:val="2"/>
                </w:tcPr>
                <w:p w:rsidR="00ED193E" w:rsidRDefault="00ED193E" w:rsidP="00DE46EE">
                  <w:pPr>
                    <w:pStyle w:val="ListParagraph"/>
                    <w:spacing w:line="240" w:lineRule="atLeast"/>
                    <w:ind w:left="0"/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</w:pPr>
                </w:p>
                <w:p w:rsidR="009703BF" w:rsidRDefault="009703BF" w:rsidP="00DE46EE">
                  <w:pPr>
                    <w:pStyle w:val="ListParagraph"/>
                    <w:spacing w:line="240" w:lineRule="atLeast"/>
                    <w:ind w:left="0"/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</w:pPr>
                </w:p>
                <w:p w:rsidR="009703BF" w:rsidRDefault="009703BF" w:rsidP="00DE46EE">
                  <w:pPr>
                    <w:pStyle w:val="ListParagraph"/>
                    <w:spacing w:line="240" w:lineRule="atLeast"/>
                    <w:ind w:left="0"/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93056" behindDoc="1" locked="0" layoutInCell="1" allowOverlap="1">
                        <wp:simplePos x="0" y="0"/>
                        <wp:positionH relativeFrom="column">
                          <wp:posOffset>651510</wp:posOffset>
                        </wp:positionH>
                        <wp:positionV relativeFrom="paragraph">
                          <wp:posOffset>-319405</wp:posOffset>
                        </wp:positionV>
                        <wp:extent cx="4434840" cy="2051050"/>
                        <wp:effectExtent l="19050" t="0" r="3810" b="0"/>
                        <wp:wrapTight wrapText="bothSides">
                          <wp:wrapPolygon edited="0">
                            <wp:start x="-93" y="0"/>
                            <wp:lineTo x="-93" y="21466"/>
                            <wp:lineTo x="21619" y="21466"/>
                            <wp:lineTo x="21619" y="0"/>
                            <wp:lineTo x="-93" y="0"/>
                          </wp:wrapPolygon>
                        </wp:wrapTight>
                        <wp:docPr id="5" name="Picture 4" descr="IMG_20191202_1430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20191202_143055.jp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34840" cy="2051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291F16" w:rsidRPr="00FF59EA" w:rsidRDefault="00291F16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422B8" w:rsidRDefault="00A422B8" w:rsidP="00A51EED"/>
    <w:sectPr w:rsidR="00A422B8" w:rsidSect="00DE46EE">
      <w:footerReference w:type="default" r:id="rId13"/>
      <w:pgSz w:w="11909" w:h="16834" w:code="9"/>
      <w:pgMar w:top="900" w:right="659" w:bottom="4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B5" w:rsidRDefault="00DB17B5">
      <w:r>
        <w:separator/>
      </w:r>
    </w:p>
  </w:endnote>
  <w:endnote w:type="continuationSeparator" w:id="1">
    <w:p w:rsidR="00DB17B5" w:rsidRDefault="00DB1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B5" w:rsidRDefault="00DB17B5">
      <w:r>
        <w:separator/>
      </w:r>
    </w:p>
  </w:footnote>
  <w:footnote w:type="continuationSeparator" w:id="1">
    <w:p w:rsidR="00DB17B5" w:rsidRDefault="00DB17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465C0868"/>
    <w:multiLevelType w:val="hybridMultilevel"/>
    <w:tmpl w:val="4F969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7"/>
  </w:num>
  <w:num w:numId="5">
    <w:abstractNumId w:val="27"/>
  </w:num>
  <w:num w:numId="6">
    <w:abstractNumId w:val="8"/>
  </w:num>
  <w:num w:numId="7">
    <w:abstractNumId w:val="5"/>
  </w:num>
  <w:num w:numId="8">
    <w:abstractNumId w:val="6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5"/>
  </w:num>
  <w:num w:numId="15">
    <w:abstractNumId w:val="14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2"/>
  </w:num>
  <w:num w:numId="21">
    <w:abstractNumId w:val="17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6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3"/>
  </w:num>
  <w:num w:numId="35">
    <w:abstractNumId w:val="32"/>
  </w:num>
  <w:num w:numId="36">
    <w:abstractNumId w:val="7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0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61EAA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3369"/>
    <w:rsid w:val="00231AA7"/>
    <w:rsid w:val="00237D7B"/>
    <w:rsid w:val="00241187"/>
    <w:rsid w:val="00242284"/>
    <w:rsid w:val="00291F16"/>
    <w:rsid w:val="00293168"/>
    <w:rsid w:val="00294D1B"/>
    <w:rsid w:val="002C02F4"/>
    <w:rsid w:val="002F79E1"/>
    <w:rsid w:val="003119AD"/>
    <w:rsid w:val="003141EC"/>
    <w:rsid w:val="003261A1"/>
    <w:rsid w:val="00326680"/>
    <w:rsid w:val="0032694F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22E8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140E"/>
    <w:rsid w:val="00665532"/>
    <w:rsid w:val="00680F87"/>
    <w:rsid w:val="006A3723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C1574"/>
    <w:rsid w:val="008F2C4A"/>
    <w:rsid w:val="00903E4A"/>
    <w:rsid w:val="00913C8A"/>
    <w:rsid w:val="00915B65"/>
    <w:rsid w:val="00922FA1"/>
    <w:rsid w:val="00923053"/>
    <w:rsid w:val="00925D95"/>
    <w:rsid w:val="00940909"/>
    <w:rsid w:val="00952200"/>
    <w:rsid w:val="00957CE6"/>
    <w:rsid w:val="00960F93"/>
    <w:rsid w:val="009703BF"/>
    <w:rsid w:val="009855C2"/>
    <w:rsid w:val="00986C8A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95E50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54D3"/>
    <w:rsid w:val="00B753F8"/>
    <w:rsid w:val="00B7583F"/>
    <w:rsid w:val="00B77BA6"/>
    <w:rsid w:val="00B91F54"/>
    <w:rsid w:val="00BA6938"/>
    <w:rsid w:val="00BB796C"/>
    <w:rsid w:val="00BD5BC9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A3D3F"/>
    <w:rsid w:val="00CA6D17"/>
    <w:rsid w:val="00CB5D36"/>
    <w:rsid w:val="00CC13C1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B17B5"/>
    <w:rsid w:val="00DC4820"/>
    <w:rsid w:val="00DC54A9"/>
    <w:rsid w:val="00DD3D1B"/>
    <w:rsid w:val="00DD6CBB"/>
    <w:rsid w:val="00DE449C"/>
    <w:rsid w:val="00DE46EE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193E"/>
    <w:rsid w:val="00ED764F"/>
    <w:rsid w:val="00ED7F37"/>
    <w:rsid w:val="00EE3777"/>
    <w:rsid w:val="00EE40E6"/>
    <w:rsid w:val="00F01DBA"/>
    <w:rsid w:val="00F04ABF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91F16"/>
    <w:pPr>
      <w:widowControl w:val="0"/>
      <w:autoSpaceDE w:val="0"/>
      <w:autoSpaceDN w:val="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1F16"/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ED19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creator>SERTIFIKASI PRODUK</dc:creator>
  <cp:lastModifiedBy>Agung</cp:lastModifiedBy>
  <cp:revision>4</cp:revision>
  <cp:lastPrinted>2013-11-06T04:35:00Z</cp:lastPrinted>
  <dcterms:created xsi:type="dcterms:W3CDTF">2019-12-02T08:22:00Z</dcterms:created>
  <dcterms:modified xsi:type="dcterms:W3CDTF">2019-12-03T02:29:00Z</dcterms:modified>
</cp:coreProperties>
</file>